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7C" w:rsidRDefault="0001175A" w:rsidP="0001175A">
      <w:pPr>
        <w:pStyle w:val="Titre"/>
      </w:pPr>
      <w:r>
        <w:t>Réalisation d’une présentation avec PowerPoint</w:t>
      </w:r>
    </w:p>
    <w:p w:rsidR="0001175A" w:rsidRDefault="0001175A" w:rsidP="0001175A">
      <w:pPr>
        <w:pStyle w:val="Titre1"/>
      </w:pPr>
      <w:r>
        <w:t>Création d’une nouvelle présentation</w:t>
      </w:r>
    </w:p>
    <w:p w:rsidR="0001175A" w:rsidRDefault="0001175A" w:rsidP="0001175A">
      <w:r>
        <w:t>Lors du démarrage du logiciel, une première diapositive de titre apparait.</w:t>
      </w:r>
    </w:p>
    <w:p w:rsidR="0001175A" w:rsidRDefault="0001175A" w:rsidP="0001175A">
      <w:r w:rsidRPr="0001175A">
        <w:rPr>
          <w:noProof/>
        </w:rPr>
        <w:drawing>
          <wp:inline distT="0" distB="0" distL="0" distR="0">
            <wp:extent cx="5760720" cy="3238644"/>
            <wp:effectExtent l="19050" t="0" r="0" b="0"/>
            <wp:docPr id="1" name="Image 1" descr="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47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75C" w:rsidRDefault="0024375C" w:rsidP="00597995">
      <w:pPr>
        <w:pStyle w:val="Titre2"/>
      </w:pPr>
      <w:r>
        <w:t>Diapositive 1</w:t>
      </w:r>
    </w:p>
    <w:p w:rsidR="0024375C" w:rsidRDefault="0024375C" w:rsidP="0024375C">
      <w:r>
        <w:t>Inscrire le titre uniquement. Les logos, dates, numéros de diapositive etc seront créés ultérieurement grâce à la fonction « Masque de diapositive ».</w:t>
      </w:r>
    </w:p>
    <w:p w:rsidR="0024375C" w:rsidRDefault="0024375C" w:rsidP="00597995">
      <w:pPr>
        <w:pStyle w:val="Titre2"/>
      </w:pPr>
      <w:r>
        <w:t>Diapositive 2</w:t>
      </w:r>
    </w:p>
    <w:p w:rsidR="0024375C" w:rsidRDefault="0024375C" w:rsidP="0024375C">
      <w:r>
        <w:t>Ajouter une diapositive « Deux contenus ». Inscrire à gauche l’adresse de la faculté, à droite, insérer la photo de l’entrée du bâtiment.</w:t>
      </w:r>
    </w:p>
    <w:p w:rsidR="0024375C" w:rsidRDefault="0024375C" w:rsidP="00597995">
      <w:pPr>
        <w:pStyle w:val="Titre2"/>
      </w:pPr>
      <w:r>
        <w:t xml:space="preserve">Diapositive 3 </w:t>
      </w:r>
    </w:p>
    <w:p w:rsidR="0024375C" w:rsidRDefault="0024375C" w:rsidP="0024375C">
      <w:r>
        <w:t>Ajouter une diapositive « Titre et contenu » et y insérer le bref historique.</w:t>
      </w:r>
    </w:p>
    <w:p w:rsidR="0024375C" w:rsidRDefault="0024375C" w:rsidP="00597995">
      <w:pPr>
        <w:pStyle w:val="Titre2"/>
      </w:pPr>
      <w:r>
        <w:t xml:space="preserve">Diapositive 4 </w:t>
      </w:r>
    </w:p>
    <w:p w:rsidR="0024375C" w:rsidRDefault="0024375C" w:rsidP="0024375C">
      <w:pPr>
        <w:rPr>
          <w:noProof/>
        </w:rPr>
      </w:pPr>
      <w:r>
        <w:t xml:space="preserve">Ajouter une diapositive « deux contenus ». A l’aide de la fonction graphique, (Insertion/ Graphique), </w:t>
      </w:r>
      <w:r>
        <w:rPr>
          <w:noProof/>
        </w:rPr>
        <w:t>insérer deux graphiques indiquant les effectifs de la faculté de médecine. Ci-dessous les données utilisées pour réaliser le second graphique.</w:t>
      </w:r>
    </w:p>
    <w:tbl>
      <w:tblPr>
        <w:tblW w:w="476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620"/>
      </w:tblGrid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Enseignants-chercheurs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PU-PH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PU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MCU-PH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lastRenderedPageBreak/>
              <w:t>AHU, CCA, PHU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Maitre de Conférence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24375C" w:rsidRPr="004A7629" w:rsidTr="0024375C">
        <w:trPr>
          <w:trHeight w:val="300"/>
          <w:jc w:val="center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Autre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24375C" w:rsidRPr="004A7629" w:rsidRDefault="0024375C" w:rsidP="002437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762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</w:tbl>
    <w:p w:rsidR="0024375C" w:rsidRPr="0024375C" w:rsidRDefault="0024375C" w:rsidP="0024375C"/>
    <w:p w:rsidR="004A7629" w:rsidRDefault="0024375C" w:rsidP="00597995">
      <w:pPr>
        <w:pStyle w:val="Titre2"/>
      </w:pPr>
      <w:r>
        <w:rPr>
          <w:noProof/>
        </w:rPr>
        <w:t>Diapositive 5</w:t>
      </w:r>
    </w:p>
    <w:p w:rsidR="00B961A3" w:rsidRDefault="00B961A3" w:rsidP="0001175A">
      <w:r>
        <w:t>La 5</w:t>
      </w:r>
      <w:r w:rsidRPr="00B961A3">
        <w:rPr>
          <w:vertAlign w:val="superscript"/>
        </w:rPr>
        <w:t>ème</w:t>
      </w:r>
      <w:r>
        <w:t xml:space="preserve"> diapositive contient une partie de l’organigramme de la faculté. Le reproduire grâce à un graphique SmartArt. </w:t>
      </w:r>
    </w:p>
    <w:p w:rsidR="00597995" w:rsidRDefault="00597995" w:rsidP="00597995">
      <w:pPr>
        <w:pStyle w:val="Titre2"/>
      </w:pPr>
      <w:r>
        <w:t xml:space="preserve">Diapositive 6 </w:t>
      </w:r>
    </w:p>
    <w:p w:rsidR="00597995" w:rsidRDefault="00597995" w:rsidP="00597995">
      <w:r>
        <w:t>Reproduire la dernière diapositive (Insertion/Zone de texte puis mettre le texte en forme)</w:t>
      </w:r>
    </w:p>
    <w:p w:rsidR="00597995" w:rsidRDefault="00597995" w:rsidP="00597995">
      <w:pPr>
        <w:pStyle w:val="Titre1"/>
      </w:pPr>
      <w:r>
        <w:t>Création du thème</w:t>
      </w:r>
    </w:p>
    <w:p w:rsidR="00044AAE" w:rsidRDefault="00597995" w:rsidP="00597995">
      <w:r>
        <w:t>Tester l’application de différents thèmes à votre présentation.</w:t>
      </w:r>
      <w:r w:rsidR="00044AAE">
        <w:t xml:space="preserve"> Il est également possible de créer un thème personnalisé. Pour cela, il faut utiliser les masques des diapositives (Affichage/Masque de diapositives).</w:t>
      </w:r>
    </w:p>
    <w:p w:rsidR="00044AAE" w:rsidRDefault="00044AAE" w:rsidP="00597995">
      <w:r>
        <w:t xml:space="preserve">Modifier les différents types de diapositives pour qu’elles correspondent à la présentation : </w:t>
      </w:r>
    </w:p>
    <w:p w:rsidR="00044AAE" w:rsidRDefault="00044AAE" w:rsidP="00597995">
      <w:pPr>
        <w:pStyle w:val="Paragraphedeliste"/>
        <w:numPr>
          <w:ilvl w:val="0"/>
          <w:numId w:val="1"/>
        </w:numPr>
      </w:pPr>
      <w:r>
        <w:t>Police utilisée : Poor Richard</w:t>
      </w:r>
    </w:p>
    <w:p w:rsidR="00044AAE" w:rsidRDefault="00044AAE" w:rsidP="00044AAE">
      <w:pPr>
        <w:pStyle w:val="Paragraphedeliste"/>
        <w:numPr>
          <w:ilvl w:val="0"/>
          <w:numId w:val="1"/>
        </w:numPr>
      </w:pPr>
      <w:r>
        <w:t xml:space="preserve">Ajouter les logos apparaissant sur la diapositive de titre ainsi que le logo en bas à droite de chaque diapositive. </w:t>
      </w:r>
    </w:p>
    <w:p w:rsidR="00044AAE" w:rsidRDefault="00044AAE" w:rsidP="00044AAE">
      <w:pPr>
        <w:pStyle w:val="Paragraphedeliste"/>
        <w:numPr>
          <w:ilvl w:val="0"/>
          <w:numId w:val="1"/>
        </w:numPr>
      </w:pPr>
      <w:r>
        <w:t>Insérer des cadres de textes permettant de faire apparaitre sur chaque diapositive vos nom et prénom, date (mise à jour automatiquement) et numéro de diapositive</w:t>
      </w:r>
    </w:p>
    <w:p w:rsidR="00EE420C" w:rsidRDefault="00EE420C" w:rsidP="00044AAE">
      <w:pPr>
        <w:pStyle w:val="Paragraphedeliste"/>
        <w:numPr>
          <w:ilvl w:val="0"/>
          <w:numId w:val="1"/>
        </w:numPr>
      </w:pPr>
      <w:r>
        <w:t xml:space="preserve">Les couleurs respectent la charte graphique de l’UM : </w:t>
      </w:r>
    </w:p>
    <w:p w:rsidR="00EE420C" w:rsidRDefault="00EE420C" w:rsidP="00EE420C">
      <w:pPr>
        <w:pStyle w:val="Paragraphedeliste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79375</wp:posOffset>
                </wp:positionV>
                <wp:extent cx="460375" cy="0"/>
                <wp:effectExtent l="22860" t="19685" r="21590" b="27940"/>
                <wp:wrapNone/>
                <wp:docPr id="2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C2BC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6.25pt" to="307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" strokecolor="#4bc2bc" strokeweight="3pt">
                <v:shadow color="black" opacity="22936f" origin=",.5" offset="0,.63889mm"/>
              </v:line>
            </w:pict>
          </mc:Fallback>
        </mc:AlternateContent>
      </w:r>
      <w:r>
        <w:t xml:space="preserve">Bleu de soutien : R75 – V194 – B188 </w:t>
      </w:r>
    </w:p>
    <w:p w:rsidR="00EE420C" w:rsidRDefault="00EE420C" w:rsidP="00EE420C">
      <w:pPr>
        <w:pStyle w:val="Paragraphedeliste"/>
        <w:numPr>
          <w:ilvl w:val="1"/>
          <w:numId w:val="1"/>
        </w:numPr>
      </w:pPr>
      <w:r>
        <w:t>Bandeau de titre : Clouds R236 – V240 – B241</w:t>
      </w:r>
    </w:p>
    <w:p w:rsidR="00EE420C" w:rsidRDefault="00EE420C" w:rsidP="00EE420C">
      <w:pPr>
        <w:pStyle w:val="Paragraphedeliste"/>
        <w:numPr>
          <w:ilvl w:val="1"/>
          <w:numId w:val="1"/>
        </w:numPr>
      </w:pPr>
      <w:r>
        <w:t>Bandeau de bas de diapositive : Silver R189 – V 195 – B199</w:t>
      </w:r>
    </w:p>
    <w:p w:rsidR="00EE420C" w:rsidRDefault="00EE420C" w:rsidP="00EE420C">
      <w:pPr>
        <w:pStyle w:val="Paragraphedeliste"/>
        <w:numPr>
          <w:ilvl w:val="1"/>
          <w:numId w:val="1"/>
        </w:numPr>
      </w:pPr>
      <w:r>
        <w:t>Couleur de police des nom, prénom, date… : Wet Asphalte R52 – V73 – B94</w:t>
      </w:r>
      <w:bookmarkStart w:id="0" w:name="_GoBack"/>
      <w:bookmarkEnd w:id="0"/>
    </w:p>
    <w:p w:rsidR="00066004" w:rsidRDefault="00066004" w:rsidP="00066004">
      <w:pPr>
        <w:pStyle w:val="Titre1"/>
      </w:pPr>
      <w:r>
        <w:t>Organiser les transitions</w:t>
      </w:r>
    </w:p>
    <w:p w:rsidR="00066004" w:rsidRPr="00066004" w:rsidRDefault="00066004" w:rsidP="00066004">
      <w:r>
        <w:t>Passer en mode trieuse de diapositives et créer les transitions entre les diapositives. Organiser également les transitions des objets (diapositive 2 et 4).</w:t>
      </w:r>
    </w:p>
    <w:p w:rsidR="0001175A" w:rsidRDefault="00066004" w:rsidP="0001175A">
      <w:r>
        <w:t>Vérifier votre présentation en mode diaporama (F5).</w:t>
      </w:r>
    </w:p>
    <w:sectPr w:rsidR="0001175A" w:rsidSect="0001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93B"/>
    <w:multiLevelType w:val="hybridMultilevel"/>
    <w:tmpl w:val="FA984A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5A"/>
    <w:rsid w:val="0001175A"/>
    <w:rsid w:val="00044AAE"/>
    <w:rsid w:val="00066004"/>
    <w:rsid w:val="0024375C"/>
    <w:rsid w:val="003603CF"/>
    <w:rsid w:val="004A7629"/>
    <w:rsid w:val="00597995"/>
    <w:rsid w:val="00A12ECC"/>
    <w:rsid w:val="00B961A3"/>
    <w:rsid w:val="00BF517C"/>
    <w:rsid w:val="00E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7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7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117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17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75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97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44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7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7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117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17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75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97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4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KUSTER NILS</cp:lastModifiedBy>
  <cp:revision>2</cp:revision>
  <dcterms:created xsi:type="dcterms:W3CDTF">2015-04-08T07:21:00Z</dcterms:created>
  <dcterms:modified xsi:type="dcterms:W3CDTF">2015-04-08T07:21:00Z</dcterms:modified>
</cp:coreProperties>
</file>