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9B0D" w14:textId="77777777" w:rsidR="00A17594" w:rsidRDefault="00E0785F">
      <w:pPr>
        <w:rPr>
          <w:noProof/>
        </w:rPr>
      </w:pPr>
      <w:r>
        <w:rPr>
          <w:rFonts w:ascii="Avenir Next LT Pro Light" w:hAnsi="Avenir Next LT Pro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815CC" wp14:editId="06C8DEF2">
                <wp:simplePos x="0" y="0"/>
                <wp:positionH relativeFrom="column">
                  <wp:posOffset>581025</wp:posOffset>
                </wp:positionH>
                <wp:positionV relativeFrom="paragraph">
                  <wp:posOffset>9525</wp:posOffset>
                </wp:positionV>
                <wp:extent cx="5438775" cy="419100"/>
                <wp:effectExtent l="0" t="0" r="9525" b="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50000"/>
                            <a:alpha val="8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2AB4B" w14:textId="0F71CB3D" w:rsidR="00F1392A" w:rsidRPr="00F1392A" w:rsidRDefault="00F43E6E" w:rsidP="0037357C">
                            <w:pPr>
                              <w:jc w:val="center"/>
                              <w:rPr>
                                <w:rFonts w:ascii="Avenir Next LT Pro Light" w:hAnsi="Avenir Next LT Pro Ligh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MASTER 2 | Lire, comprendre, interpréter des textes </w:t>
                            </w:r>
                            <w:r w:rsidR="004250A7">
                              <w:rPr>
                                <w:rFonts w:ascii="Avenir Next LT Pro Light" w:hAnsi="Avenir Next LT Pro Light"/>
                                <w:color w:val="FFFFFF" w:themeColor="background1"/>
                                <w:sz w:val="24"/>
                                <w:szCs w:val="24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815CC" id="Rectangle : coins arrondis 11" o:spid="_x0000_s1026" style="position:absolute;margin-left:45.75pt;margin-top:.75pt;width:42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" fillcolor="#113284 [1607]" stroked="f" strokeweight=".5pt">
                <v:fill opacity="54998f"/>
                <v:stroke joinstyle="miter"/>
                <v:textbox>
                  <w:txbxContent>
                    <w:p w14:paraId="6212AB4B" w14:textId="0F71CB3D" w:rsidR="00F1392A" w:rsidRPr="00F1392A" w:rsidRDefault="00F43E6E" w:rsidP="0037357C">
                      <w:pPr>
                        <w:jc w:val="center"/>
                        <w:rPr>
                          <w:rFonts w:ascii="Avenir Next LT Pro Light" w:hAnsi="Avenir Next LT Pro Ligh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 xml:space="preserve">MASTER 2 | Lire, comprendre, interpréter des textes </w:t>
                      </w:r>
                      <w:r w:rsidR="004250A7">
                        <w:rPr>
                          <w:rFonts w:ascii="Avenir Next LT Pro Light" w:hAnsi="Avenir Next LT Pro Light"/>
                          <w:color w:val="FFFFFF" w:themeColor="background1"/>
                          <w:sz w:val="24"/>
                          <w:szCs w:val="24"/>
                        </w:rPr>
                        <w:t>1/3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31DA75A" wp14:editId="03AA25CE">
            <wp:extent cx="428625" cy="428625"/>
            <wp:effectExtent l="0" t="0" r="9525" b="9525"/>
            <wp:docPr id="890949199" name="Image 2" descr="Une image contenant Caractère coloré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9199" name="Image 2" descr="Une image contenant Caractère coloré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78F7D9" wp14:editId="22B95DEA">
            <wp:extent cx="504115" cy="428498"/>
            <wp:effectExtent l="0" t="0" r="0" b="0"/>
            <wp:docPr id="260527631" name="Image 3" descr="Une image contenant clipart, dessin humoristiqu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7631" name="Image 3" descr="Une image contenant clipart, dessin humoristiqu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8" cy="4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FA910" w14:textId="3F210A8F" w:rsidR="00F43E6E" w:rsidRPr="004000E9" w:rsidRDefault="00F43E6E" w:rsidP="004250A7">
      <w:pPr>
        <w:pStyle w:val="Style1"/>
      </w:pPr>
      <w:r w:rsidRPr="004000E9">
        <w:t>TDA</w:t>
      </w:r>
      <w:r w:rsidR="002851BE" w:rsidRPr="004000E9">
        <w:t xml:space="preserve"> |</w:t>
      </w:r>
      <w:r w:rsidR="004000E9">
        <w:t xml:space="preserve"> </w:t>
      </w:r>
      <w:r w:rsidR="002851BE" w:rsidRPr="004000E9">
        <w:t>Faire le point</w:t>
      </w:r>
      <w:r w:rsidR="004000E9" w:rsidRPr="004000E9">
        <w:t>…</w:t>
      </w:r>
    </w:p>
    <w:p w14:paraId="57D1EDAB" w14:textId="618E64BA" w:rsidR="001A09AB" w:rsidRPr="004250A7" w:rsidRDefault="001A09AB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>Noter en quelques lignes un souvenir de lecture à l’école primaire qui vous a marqué.</w:t>
      </w:r>
    </w:p>
    <w:p w14:paraId="5AAD4941" w14:textId="77777777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D949D39" w14:textId="5A603A85" w:rsidR="00F77F24" w:rsidRPr="004250A7" w:rsidRDefault="00F77F24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>Répondre en groupe à ces trois questions </w:t>
      </w:r>
      <w:r w:rsidR="002851BE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(5 x 4 groupes) </w:t>
      </w: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>:</w:t>
      </w:r>
    </w:p>
    <w:p w14:paraId="5CCCD1FA" w14:textId="77777777" w:rsidR="001A09AB" w:rsidRPr="004000E9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 xml:space="preserve">Qu’est-ce que la littérature ? </w:t>
      </w:r>
    </w:p>
    <w:p w14:paraId="7858B7D2" w14:textId="77777777" w:rsidR="001A09AB" w:rsidRPr="004000E9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 xml:space="preserve">Pourquoi enseigner la littérature à l’école primaire ?  </w:t>
      </w:r>
    </w:p>
    <w:p w14:paraId="35666DF6" w14:textId="38A04A8C" w:rsidR="00F77F24" w:rsidRPr="004000E9" w:rsidRDefault="00F77F24" w:rsidP="004000E9">
      <w:pPr>
        <w:pStyle w:val="Paragraphedeliste"/>
        <w:numPr>
          <w:ilvl w:val="1"/>
          <w:numId w:val="15"/>
        </w:numPr>
        <w:jc w:val="both"/>
        <w:rPr>
          <w:rFonts w:ascii="Daytona Condensed Light" w:hAnsi="Daytona Condensed Light"/>
          <w:noProof/>
          <w:sz w:val="24"/>
          <w:szCs w:val="24"/>
        </w:rPr>
      </w:pPr>
      <w:r w:rsidRPr="004000E9">
        <w:rPr>
          <w:rFonts w:ascii="Daytona Condensed Light" w:hAnsi="Daytona Condensed Light"/>
          <w:noProof/>
          <w:sz w:val="24"/>
          <w:szCs w:val="24"/>
        </w:rPr>
        <w:t>Quelles compétences cet enseign</w:t>
      </w:r>
      <w:r w:rsidR="00716951" w:rsidRPr="004000E9">
        <w:rPr>
          <w:rFonts w:ascii="Daytona Condensed Light" w:hAnsi="Daytona Condensed Light"/>
          <w:noProof/>
          <w:sz w:val="24"/>
          <w:szCs w:val="24"/>
        </w:rPr>
        <w:t>e</w:t>
      </w:r>
      <w:r w:rsidRPr="004000E9">
        <w:rPr>
          <w:rFonts w:ascii="Daytona Condensed Light" w:hAnsi="Daytona Condensed Light"/>
          <w:noProof/>
          <w:sz w:val="24"/>
          <w:szCs w:val="24"/>
        </w:rPr>
        <w:t xml:space="preserve">ment peut-il permettre de développer ? </w:t>
      </w:r>
    </w:p>
    <w:p w14:paraId="67E95AB2" w14:textId="77777777" w:rsidR="002851BE" w:rsidRPr="004000E9" w:rsidRDefault="002851BE" w:rsidP="004000E9">
      <w:pPr>
        <w:pStyle w:val="Paragraphedeliste"/>
        <w:ind w:left="1440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3CD6B3FD" w14:textId="2A3930A7" w:rsidR="002851BE" w:rsidRPr="004250A7" w:rsidRDefault="002851BE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Quelles différences faites-vous entre : comprendre ? interpréter ? lire ? textes fictionnels ? textes fonctionnels ? </w:t>
      </w:r>
      <w:r w:rsidR="004000E9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Textes résistants et textes collaborationnistes ? </w:t>
      </w:r>
    </w:p>
    <w:p w14:paraId="2C7C4588" w14:textId="12373A36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7D0E858C" w14:textId="58A7016F" w:rsidR="00F43E6E" w:rsidRPr="004250A7" w:rsidRDefault="007C25F0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>Défini</w:t>
      </w:r>
      <w:r w:rsidR="002851BE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ssez </w:t>
      </w:r>
      <w:r w:rsidR="004000E9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précisément </w:t>
      </w:r>
      <w:r w:rsidR="002851BE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les </w:t>
      </w: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termes suivants : </w:t>
      </w:r>
      <w:r w:rsidR="00F43E6E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 inférence</w:t>
      </w:r>
      <w:r w:rsidR="00F77F24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 ? implicite ? </w:t>
      </w:r>
      <w:r w:rsidR="002851BE"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Proposez un exemple concret pour montrer la différence entre ces deux termes. </w:t>
      </w:r>
    </w:p>
    <w:p w14:paraId="42B2B6FA" w14:textId="77777777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485834FE" w14:textId="77777777" w:rsidR="002851BE" w:rsidRPr="004250A7" w:rsidRDefault="002851BE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>Par groupe de cycle, relever dans les nouveaux programmes et dans le document « Quelques principes » ce qui est dit à propos de la littérature à l’école. Créer une affiche synthétique par groupe. (5 x 4 groupes).</w:t>
      </w:r>
    </w:p>
    <w:p w14:paraId="013D90FF" w14:textId="77777777" w:rsidR="002851BE" w:rsidRPr="004000E9" w:rsidRDefault="002851BE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9C8439A" w14:textId="709AAF93" w:rsidR="002851BE" w:rsidRPr="004250A7" w:rsidRDefault="004000E9" w:rsidP="004000E9">
      <w:pPr>
        <w:pStyle w:val="Paragraphedeliste"/>
        <w:numPr>
          <w:ilvl w:val="0"/>
          <w:numId w:val="15"/>
        </w:numPr>
        <w:jc w:val="both"/>
        <w:rPr>
          <w:rFonts w:ascii="Daytona Condensed Light" w:hAnsi="Daytona Condensed Light"/>
          <w:b/>
          <w:bCs/>
          <w:noProof/>
          <w:sz w:val="24"/>
          <w:szCs w:val="24"/>
        </w:rPr>
      </w:pPr>
      <w:r w:rsidRPr="004250A7">
        <w:rPr>
          <w:rFonts w:ascii="Daytona Condensed Light" w:hAnsi="Daytona Condensed Light"/>
          <w:b/>
          <w:bCs/>
          <w:noProof/>
          <w:sz w:val="24"/>
          <w:szCs w:val="24"/>
        </w:rPr>
        <w:t xml:space="preserve">Parmis les projets en partenariat possibles (« Le goût du livre et de la lecture » - septembre 2025), quel dispositif vous plait le plus et pourquoi ? Lequel est présent dans votre école ? Lequel pensez-vous mettre en place cette année ou dans les années à venir ? </w:t>
      </w:r>
    </w:p>
    <w:p w14:paraId="098DB7AC" w14:textId="77777777" w:rsidR="007C25F0" w:rsidRPr="004000E9" w:rsidRDefault="007C25F0" w:rsidP="004000E9">
      <w:pPr>
        <w:pStyle w:val="Paragraphedeliste"/>
        <w:jc w:val="both"/>
        <w:rPr>
          <w:rFonts w:ascii="Daytona Condensed Light" w:hAnsi="Daytona Condensed Light"/>
          <w:noProof/>
          <w:sz w:val="24"/>
          <w:szCs w:val="24"/>
        </w:rPr>
      </w:pPr>
    </w:p>
    <w:p w14:paraId="6387197A" w14:textId="74CA6AD1" w:rsidR="004250A7" w:rsidRDefault="004250A7" w:rsidP="004250A7">
      <w:pPr>
        <w:pStyle w:val="Style1"/>
        <w:numPr>
          <w:ilvl w:val="0"/>
          <w:numId w:val="15"/>
        </w:numPr>
      </w:pPr>
      <w:r>
        <w:t xml:space="preserve">Devoir maison | </w:t>
      </w:r>
      <w:r>
        <w:t>Vers l’épreuve orale d’entretien</w:t>
      </w:r>
    </w:p>
    <w:p w14:paraId="50E94FBC" w14:textId="77777777" w:rsidR="004250A7" w:rsidRPr="009F502C" w:rsidRDefault="004250A7" w:rsidP="004250A7">
      <w:pPr>
        <w:rPr>
          <w:rFonts w:ascii="Daytona Condensed Light" w:hAnsi="Daytona Condensed Light"/>
        </w:rPr>
      </w:pPr>
      <w:r>
        <w:rPr>
          <w:rFonts w:ascii="Daytona Condensed Light" w:hAnsi="Daytona Condensed Light"/>
        </w:rPr>
        <w:t xml:space="preserve">En tenant compte du fait que le jury </w:t>
      </w:r>
      <w:r w:rsidRPr="009F502C">
        <w:rPr>
          <w:rFonts w:ascii="Daytona Condensed Light" w:hAnsi="Daytona Condensed Light"/>
        </w:rPr>
        <w:t xml:space="preserve">peut questionner </w:t>
      </w:r>
      <w:r>
        <w:rPr>
          <w:rFonts w:ascii="Daytona Condensed Light" w:hAnsi="Daytona Condensed Light"/>
        </w:rPr>
        <w:t xml:space="preserve">le candidat </w:t>
      </w:r>
      <w:r w:rsidRPr="009F502C">
        <w:rPr>
          <w:rFonts w:ascii="Daytona Condensed Light" w:hAnsi="Daytona Condensed Light"/>
        </w:rPr>
        <w:t>à trois niveaux</w:t>
      </w:r>
      <w:r>
        <w:rPr>
          <w:rFonts w:ascii="Daytona Condensed Light" w:hAnsi="Daytona Condensed Light"/>
        </w:rPr>
        <w:t>…</w:t>
      </w:r>
      <w:r w:rsidRPr="009F502C">
        <w:rPr>
          <w:rFonts w:ascii="Daytona Condensed Light" w:hAnsi="Daytona Condensed Light"/>
        </w:rPr>
        <w:t xml:space="preserve"> :</w:t>
      </w:r>
    </w:p>
    <w:p w14:paraId="21A4C726" w14:textId="77777777" w:rsidR="004250A7" w:rsidRPr="009F502C" w:rsidRDefault="004250A7" w:rsidP="004250A7">
      <w:pPr>
        <w:spacing w:after="0"/>
        <w:ind w:firstLine="708"/>
        <w:rPr>
          <w:rFonts w:ascii="Daytona Condensed Light" w:hAnsi="Daytona Condensed Light"/>
        </w:rPr>
      </w:pPr>
      <w:r w:rsidRPr="009F502C">
        <w:rPr>
          <w:rFonts w:ascii="Daytona Condensed Light" w:hAnsi="Daytona Condensed Light"/>
        </w:rPr>
        <w:t>1.</w:t>
      </w:r>
      <w:r>
        <w:rPr>
          <w:rFonts w:ascii="Daytona Condensed Light" w:hAnsi="Daytona Condensed Light"/>
        </w:rPr>
        <w:t xml:space="preserve"> </w:t>
      </w:r>
      <w:r w:rsidRPr="009F502C">
        <w:rPr>
          <w:rFonts w:ascii="Daytona Condensed Light" w:hAnsi="Daytona Condensed Light"/>
        </w:rPr>
        <w:t>Institutionnel (programmes, prescriptions officielles, finalités).</w:t>
      </w:r>
    </w:p>
    <w:p w14:paraId="4978CD34" w14:textId="77777777" w:rsidR="004250A7" w:rsidRPr="009F502C" w:rsidRDefault="004250A7" w:rsidP="004250A7">
      <w:pPr>
        <w:spacing w:after="0"/>
        <w:ind w:firstLine="708"/>
        <w:rPr>
          <w:rFonts w:ascii="Daytona Condensed Light" w:hAnsi="Daytona Condensed Light"/>
        </w:rPr>
      </w:pPr>
      <w:r w:rsidRPr="009F502C">
        <w:rPr>
          <w:rFonts w:ascii="Daytona Condensed Light" w:hAnsi="Daytona Condensed Light"/>
        </w:rPr>
        <w:t>2.</w:t>
      </w:r>
      <w:r>
        <w:rPr>
          <w:rFonts w:ascii="Daytona Condensed Light" w:hAnsi="Daytona Condensed Light"/>
        </w:rPr>
        <w:t xml:space="preserve"> D</w:t>
      </w:r>
      <w:r w:rsidRPr="009F502C">
        <w:rPr>
          <w:rFonts w:ascii="Daytona Condensed Light" w:hAnsi="Daytona Condensed Light"/>
        </w:rPr>
        <w:t>idactique (compétences visées, modalités, outils pédagogiques).</w:t>
      </w:r>
    </w:p>
    <w:p w14:paraId="3A6519E9" w14:textId="77777777" w:rsidR="004250A7" w:rsidRDefault="004250A7" w:rsidP="004250A7">
      <w:pPr>
        <w:ind w:firstLine="708"/>
        <w:rPr>
          <w:rFonts w:ascii="Daytona Condensed Light" w:hAnsi="Daytona Condensed Light"/>
          <w:noProof/>
          <w:sz w:val="24"/>
          <w:szCs w:val="24"/>
        </w:rPr>
      </w:pPr>
      <w:r w:rsidRPr="009F502C">
        <w:rPr>
          <w:rFonts w:ascii="Daytona Condensed Light" w:hAnsi="Daytona Condensed Light"/>
        </w:rPr>
        <w:t>3.</w:t>
      </w:r>
      <w:r>
        <w:rPr>
          <w:rFonts w:ascii="Daytona Condensed Light" w:hAnsi="Daytona Condensed Light"/>
        </w:rPr>
        <w:t xml:space="preserve"> </w:t>
      </w:r>
      <w:r w:rsidRPr="009F502C">
        <w:rPr>
          <w:rFonts w:ascii="Daytona Condensed Light" w:hAnsi="Daytona Condensed Light"/>
        </w:rPr>
        <w:t>Pratique et personnelle (mise en œuvre en classe, choix d’ouvrages, posture de l’enseignant).</w:t>
      </w:r>
      <w:r w:rsidRPr="009F502C">
        <w:rPr>
          <w:rFonts w:ascii="Daytona Condensed Light" w:hAnsi="Daytona Condensed Light"/>
          <w:noProof/>
          <w:sz w:val="24"/>
          <w:szCs w:val="24"/>
        </w:rPr>
        <w:t xml:space="preserve"> </w:t>
      </w:r>
    </w:p>
    <w:p w14:paraId="539FC733" w14:textId="77777777" w:rsidR="004250A7" w:rsidRDefault="004250A7" w:rsidP="004250A7">
      <w:pPr>
        <w:rPr>
          <w:rFonts w:ascii="Daytona Condensed Light" w:hAnsi="Daytona Condensed Light"/>
          <w:noProof/>
          <w:sz w:val="24"/>
          <w:szCs w:val="24"/>
        </w:rPr>
      </w:pPr>
      <w:r>
        <w:rPr>
          <w:rFonts w:ascii="Daytona Condensed Light" w:hAnsi="Daytona Condensed Light"/>
          <w:noProof/>
          <w:sz w:val="24"/>
          <w:szCs w:val="24"/>
        </w:rPr>
        <w:t>…p</w:t>
      </w:r>
      <w:r w:rsidRPr="004000E9">
        <w:rPr>
          <w:rFonts w:ascii="Daytona Condensed Light" w:hAnsi="Daytona Condensed Light"/>
          <w:noProof/>
          <w:sz w:val="24"/>
          <w:szCs w:val="24"/>
        </w:rPr>
        <w:t xml:space="preserve">our la prochaine séance, </w:t>
      </w:r>
      <w:r>
        <w:rPr>
          <w:rFonts w:ascii="Daytona Condensed Light" w:hAnsi="Daytona Condensed Light"/>
          <w:noProof/>
          <w:sz w:val="24"/>
          <w:szCs w:val="24"/>
        </w:rPr>
        <w:t>répondre à la question attribuée</w:t>
      </w:r>
      <w:r w:rsidRPr="004000E9">
        <w:rPr>
          <w:rFonts w:ascii="Daytona Condensed Light" w:hAnsi="Daytona Condensed Light"/>
          <w:noProof/>
          <w:sz w:val="24"/>
          <w:szCs w:val="24"/>
        </w:rPr>
        <w:t xml:space="preserve"> et développer la réponse en 15 </w:t>
      </w:r>
      <w:r>
        <w:rPr>
          <w:rFonts w:ascii="Daytona Condensed Light" w:hAnsi="Daytona Condensed Light"/>
          <w:noProof/>
          <w:sz w:val="24"/>
          <w:szCs w:val="24"/>
        </w:rPr>
        <w:t>à 20 lignes</w:t>
      </w:r>
      <w:r w:rsidRPr="004000E9">
        <w:rPr>
          <w:rFonts w:ascii="Daytona Condensed Light" w:hAnsi="Daytona Condensed Light"/>
          <w:noProof/>
          <w:sz w:val="24"/>
          <w:szCs w:val="24"/>
        </w:rPr>
        <w:t>.</w:t>
      </w:r>
      <w:r>
        <w:rPr>
          <w:rFonts w:ascii="Daytona Condensed Light" w:hAnsi="Daytona Condensed Light"/>
          <w:noProof/>
          <w:sz w:val="24"/>
          <w:szCs w:val="24"/>
        </w:rPr>
        <w:t xml:space="preserve"> Attention, ne pas rédiger un texte mais simplement noter des mots clés, les étapes de la réponse, etc. </w:t>
      </w:r>
    </w:p>
    <w:p w14:paraId="33A9DB46" w14:textId="77777777" w:rsidR="004250A7" w:rsidRPr="00302474" w:rsidRDefault="004250A7" w:rsidP="004250A7">
      <w:pPr>
        <w:spacing w:before="100" w:beforeAutospacing="1" w:after="100" w:afterAutospacing="1" w:line="240" w:lineRule="auto"/>
        <w:outlineLvl w:val="1"/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finalités de l’enseignement de la littérature</w:t>
      </w:r>
    </w:p>
    <w:p w14:paraId="164DEDEA" w14:textId="0F2C4039" w:rsidR="004250A7" w:rsidRPr="00302474" w:rsidRDefault="004250A7" w:rsidP="004250A7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Pourquoi enseigne-t-on la littérature à l’école primaire ?</w:t>
      </w:r>
    </w:p>
    <w:p w14:paraId="46ACE98C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différences fais-tu entre « lecture fonctionnelle » et « lecture littéraire » ?</w:t>
      </w:r>
    </w:p>
    <w:p w14:paraId="72887AE5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compétences langagières, cognitives et culturelles développe l’enseignement de la littérature ?</w:t>
      </w:r>
    </w:p>
    <w:p w14:paraId="78DF97A0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En quoi la littérature contribue-t-elle à la formation du citoyen ?</w:t>
      </w:r>
    </w:p>
    <w:p w14:paraId="34C8DFD1" w14:textId="77777777" w:rsidR="004250A7" w:rsidRPr="00302474" w:rsidRDefault="004250A7" w:rsidP="004250A7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2AB996A0">
          <v:rect id="_x0000_i1069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programmes et prescriptions officielles</w:t>
      </w:r>
    </w:p>
    <w:p w14:paraId="193F3729" w14:textId="77777777" w:rsidR="004250A7" w:rsidRPr="00302474" w:rsidRDefault="004250A7" w:rsidP="004250A7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lastRenderedPageBreak/>
        <w:t>Quelles sont les orientations des programmes 2025 concernant la littérature au cycle 2 ou 3 ?</w:t>
      </w:r>
    </w:p>
    <w:p w14:paraId="2933D864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types de textes doivent être étudiés obligatoirement au cycle 2 et au cycle 3 (ex. contes, fables, poésies, théâtre) ?</w:t>
      </w:r>
    </w:p>
    <w:p w14:paraId="45014C85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la « culture littéraire et artistique » est-elle définie dans les programmes de 2016 et comment évolue-t-elle dans les nouveaux programmes ?</w:t>
      </w:r>
    </w:p>
    <w:p w14:paraId="5DE15C23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 place occupe la littérature de jeunesse dans les apprentissages ?</w:t>
      </w:r>
    </w:p>
    <w:p w14:paraId="2998920B" w14:textId="77777777" w:rsidR="004250A7" w:rsidRPr="00302474" w:rsidRDefault="004250A7" w:rsidP="004250A7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2CD432F2">
          <v:rect id="_x0000_i1070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les pratiques pédagogiques</w:t>
      </w:r>
    </w:p>
    <w:p w14:paraId="5D2775FA" w14:textId="77777777" w:rsidR="004250A7" w:rsidRPr="00302474" w:rsidRDefault="004250A7" w:rsidP="004250A7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donner le goût de lire aux élèves ?</w:t>
      </w:r>
    </w:p>
    <w:p w14:paraId="4DE5EAAF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travailler l’implicite et l’inférence à travers la lecture d’albums ou de contes ?</w:t>
      </w:r>
    </w:p>
    <w:p w14:paraId="086926E0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Quelles modalités de lecture peut-on mettre en place en classe (lecture offerte, lecture guidée, lecture autonome, débat interprétatif) ?</w:t>
      </w:r>
    </w:p>
    <w:p w14:paraId="4505170C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articuler littérature et production écrite ?</w:t>
      </w:r>
    </w:p>
    <w:p w14:paraId="6F51FF9F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projets interdisciplinaires peut-on construire autour de la littérature (lien avec arts plastiques, histoire, EMC, etc.) ?</w:t>
      </w:r>
    </w:p>
    <w:p w14:paraId="37C875EA" w14:textId="77777777" w:rsidR="004250A7" w:rsidRPr="00302474" w:rsidRDefault="004250A7" w:rsidP="004250A7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63B337F1">
          <v:rect id="_x0000_i1071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l’évaluation et la différenciation</w:t>
      </w:r>
    </w:p>
    <w:p w14:paraId="2060754A" w14:textId="77777777" w:rsidR="004250A7" w:rsidRPr="00302474" w:rsidRDefault="004250A7" w:rsidP="004250A7">
      <w:pPr>
        <w:pStyle w:val="Paragraphedeliste"/>
        <w:numPr>
          <w:ilvl w:val="0"/>
          <w:numId w:val="3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évaluer la compréhension littéraire d’un élève ?</w:t>
      </w:r>
    </w:p>
    <w:p w14:paraId="2F806536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prendre en compte la diversité des élèves dans l’enseignement de la littérature (lecteurs débutants, élèves allophones, élèves en difficulté) ?</w:t>
      </w:r>
    </w:p>
    <w:p w14:paraId="6BB78D79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Quelle place accorder à l’oral dans la réception et l’interprétation des œuvres ?</w:t>
      </w:r>
    </w:p>
    <w:p w14:paraId="7BBB5862" w14:textId="77777777" w:rsidR="004250A7" w:rsidRPr="00302474" w:rsidRDefault="004250A7" w:rsidP="004250A7">
      <w:pPr>
        <w:spacing w:after="0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pict w14:anchorId="6D760412">
          <v:rect id="_x0000_i1072" style="width:0;height:1.5pt" o:hralign="center" o:hrstd="t" o:hr="t" fillcolor="#a0a0a0" stroked="f"/>
        </w:pict>
      </w:r>
      <w:r w:rsidRPr="00302474">
        <w:rPr>
          <w:rFonts w:ascii="Daytona Condensed Light" w:eastAsia="Times New Roman" w:hAnsi="Daytona Condensed Light" w:cs="Times New Roman"/>
          <w:b/>
          <w:bCs/>
          <w:i/>
          <w:iCs/>
          <w:color w:val="2581BA" w:themeColor="accent3" w:themeShade="BF"/>
          <w:sz w:val="24"/>
          <w:szCs w:val="24"/>
          <w:lang w:eastAsia="fr-FR"/>
        </w:rPr>
        <w:t>Sur ta réflexion personnelle et professionnelle</w:t>
      </w:r>
    </w:p>
    <w:p w14:paraId="5D3AAA80" w14:textId="77777777" w:rsidR="004250A7" w:rsidRDefault="004250A7" w:rsidP="004250A7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Quels ouvrages de littérature de jeunesse te semblent incontournables pour le cycle 2 ou 3 ? Pourquoi ?</w:t>
      </w:r>
    </w:p>
    <w:p w14:paraId="2EABD6EE" w14:textId="77777777" w:rsidR="004250A7" w:rsidRPr="00302474" w:rsidRDefault="004250A7" w:rsidP="004250A7">
      <w:pPr>
        <w:pStyle w:val="Paragraphedeliste"/>
        <w:numPr>
          <w:ilvl w:val="0"/>
          <w:numId w:val="35"/>
        </w:numPr>
        <w:spacing w:before="100" w:beforeAutospacing="1" w:after="100" w:afterAutospacing="1" w:line="240" w:lineRule="auto"/>
        <w:ind w:hanging="294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Si tu devais organiser un projet autour d’un album ou d’un roman, lequel choisirais-tu et comment le mettrais-tu en œuvre ?</w:t>
      </w:r>
    </w:p>
    <w:p w14:paraId="1161278E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susciter le débat interprétatif à partir d’un texte littéraire ?</w:t>
      </w:r>
    </w:p>
    <w:p w14:paraId="573723D0" w14:textId="77777777" w:rsidR="004250A7" w:rsidRPr="00302474" w:rsidRDefault="004250A7" w:rsidP="004250A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</w:pPr>
      <w:r w:rsidRPr="00302474">
        <w:rPr>
          <w:rFonts w:ascii="Daytona Condensed Light" w:eastAsia="Times New Roman" w:hAnsi="Daytona Condensed Light" w:cs="Times New Roman"/>
          <w:i/>
          <w:iCs/>
          <w:color w:val="2581BA" w:themeColor="accent3" w:themeShade="BF"/>
          <w:sz w:val="24"/>
          <w:szCs w:val="24"/>
          <w:lang w:eastAsia="fr-FR"/>
        </w:rPr>
        <w:t>Comment toi-même, en tant que futur enseignant, envisages-tu ta « culture littéraire » comme outil professionnel ?</w:t>
      </w:r>
    </w:p>
    <w:p w14:paraId="3F15DB13" w14:textId="77777777" w:rsidR="004250A7" w:rsidRPr="004250A7" w:rsidRDefault="004250A7" w:rsidP="004250A7">
      <w:pPr>
        <w:jc w:val="both"/>
        <w:rPr>
          <w:rFonts w:ascii="Daytona Condensed Light" w:hAnsi="Daytona Condensed Light"/>
          <w:b/>
          <w:bCs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b/>
          <w:bCs/>
          <w:i/>
          <w:iCs/>
          <w:noProof/>
          <w:sz w:val="20"/>
          <w:szCs w:val="20"/>
        </w:rPr>
        <w:t>Autres questions possibles :</w:t>
      </w:r>
    </w:p>
    <w:p w14:paraId="50EAD6B7" w14:textId="5C0ECE86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Quelle différence fais-tu entre « lire » et « comprendre » ?</w:t>
      </w:r>
    </w:p>
    <w:p w14:paraId="5C3C13E7" w14:textId="547A03AF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Est-il nécessaire d’enseigner les classiques au primaire ?</w:t>
      </w:r>
    </w:p>
    <w:p w14:paraId="07D47491" w14:textId="6DECAA98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Faut-il privilégier les lectures « plaisir » ou les lectures « scolaires » ?</w:t>
      </w:r>
    </w:p>
    <w:p w14:paraId="7C888483" w14:textId="23C07428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Que faire si un élève dit : « Je n’ai rien compris » après une lecture ?</w:t>
      </w:r>
    </w:p>
    <w:p w14:paraId="1C508B61" w14:textId="6B5BF863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Quelle différence fais-tu entre « implicite » et « inférence » ?</w:t>
      </w:r>
    </w:p>
    <w:p w14:paraId="58FFD065" w14:textId="4D4AAFED" w:rsidR="004250A7" w:rsidRPr="004250A7" w:rsidRDefault="004250A7" w:rsidP="004250A7">
      <w:pPr>
        <w:jc w:val="both"/>
        <w:rPr>
          <w:rFonts w:ascii="Daytona Condensed Light" w:hAnsi="Daytona Condensed Light"/>
          <w:i/>
          <w:iCs/>
          <w:noProof/>
          <w:sz w:val="20"/>
          <w:szCs w:val="20"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Comment différencier la lecture en CP de celle en CM2 ?</w:t>
      </w:r>
    </w:p>
    <w:p w14:paraId="319B9317" w14:textId="0A482F54" w:rsidR="004000E9" w:rsidRDefault="004250A7" w:rsidP="004250A7">
      <w:pPr>
        <w:jc w:val="both"/>
        <w:rPr>
          <w:noProof/>
        </w:rPr>
      </w:pPr>
      <w:r w:rsidRPr="004250A7">
        <w:rPr>
          <w:rFonts w:ascii="Daytona Condensed Light" w:hAnsi="Daytona Condensed Light"/>
          <w:i/>
          <w:iCs/>
          <w:noProof/>
          <w:sz w:val="20"/>
          <w:szCs w:val="20"/>
        </w:rPr>
        <w:t>Quelle place pour l’oral en littérature ?</w:t>
      </w:r>
    </w:p>
    <w:sectPr w:rsidR="004000E9" w:rsidSect="00F16DD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4325" w14:textId="77777777" w:rsidR="003021F6" w:rsidRDefault="003021F6" w:rsidP="002E38B3">
      <w:pPr>
        <w:spacing w:after="0" w:line="240" w:lineRule="auto"/>
      </w:pPr>
      <w:r>
        <w:separator/>
      </w:r>
    </w:p>
  </w:endnote>
  <w:endnote w:type="continuationSeparator" w:id="0">
    <w:p w14:paraId="3140C69C" w14:textId="77777777" w:rsidR="003021F6" w:rsidRDefault="003021F6" w:rsidP="002E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02F" w14:textId="77777777" w:rsidR="002E38B3" w:rsidRPr="00E0785F" w:rsidRDefault="00E0785F" w:rsidP="002E38B3">
    <w:pPr>
      <w:pStyle w:val="Pieddepage"/>
      <w:jc w:val="center"/>
      <w:rPr>
        <w:rFonts w:ascii="Dreaming Outloud Script Pro" w:hAnsi="Dreaming Outloud Script Pro" w:cs="Dreaming Outloud Script Pro"/>
        <w:color w:val="113285" w:themeColor="accent4" w:themeShade="8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0719E70" wp14:editId="41D7F7F8">
              <wp:simplePos x="0" y="0"/>
              <wp:positionH relativeFrom="rightMargin">
                <wp:posOffset>-276860</wp:posOffset>
              </wp:positionH>
              <wp:positionV relativeFrom="page">
                <wp:posOffset>9988550</wp:posOffset>
              </wp:positionV>
              <wp:extent cx="477520" cy="477520"/>
              <wp:effectExtent l="0" t="0" r="0" b="0"/>
              <wp:wrapNone/>
              <wp:docPr id="1827986976" name="El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6F82187" w14:textId="77777777" w:rsidR="00E0785F" w:rsidRDefault="00E0785F" w:rsidP="00E0785F">
                          <w:pPr>
                            <w:jc w:val="center"/>
                            <w:rPr>
                              <w:rStyle w:val="Numrodepage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719E70" id="Ellipse 4" o:spid="_x0000_s1027" style="position:absolute;left:0;text-align:left;margin-left:-21.8pt;margin-top:786.5pt;width:37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" o:allowincell="f" fillcolor="#e590aa [1945]" stroked="f">
              <v:textbox inset="0,,0">
                <w:txbxContent>
                  <w:p w14:paraId="76F82187" w14:textId="77777777" w:rsidR="00E0785F" w:rsidRDefault="00E0785F" w:rsidP="00E0785F">
                    <w:pPr>
                      <w:jc w:val="center"/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50B14C" wp14:editId="53AE800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32004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1CFD09" w14:textId="77777777" w:rsidR="002E38B3" w:rsidRPr="002E38B3" w:rsidRDefault="002E38B3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2E38B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0B14C" id="Rectangle 40" o:spid="_x0000_s1028" style="position:absolute;left:0;text-align:left;margin-left:0;margin-top:0;width:25.2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" filled="f" stroked="f" strokeweight="3pt">
              <v:textbox>
                <w:txbxContent>
                  <w:p w14:paraId="1A1CFD09" w14:textId="77777777" w:rsidR="002E38B3" w:rsidRPr="002E38B3" w:rsidRDefault="002E38B3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E38B3">
                      <w:rPr>
                        <w:sz w:val="28"/>
                        <w:szCs w:val="28"/>
                      </w:rPr>
                      <w:fldChar w:fldCharType="begin"/>
                    </w:r>
                    <w:r w:rsidRPr="002E38B3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38B3">
                      <w:rPr>
                        <w:sz w:val="28"/>
                        <w:szCs w:val="28"/>
                      </w:rPr>
                      <w:fldChar w:fldCharType="separate"/>
                    </w:r>
                    <w:r w:rsidRPr="002E38B3">
                      <w:rPr>
                        <w:sz w:val="28"/>
                        <w:szCs w:val="28"/>
                      </w:rPr>
                      <w:t>2</w:t>
                    </w:r>
                    <w:r w:rsidRPr="002E38B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noProof/>
        <w:color w:val="113285" w:themeColor="accent4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872A16C" wp14:editId="10A7A95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3DEA0C9" w14:textId="77777777" w:rsidR="002E38B3" w:rsidRDefault="002E38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ECB1B2E" w14:textId="77777777" w:rsidR="002E38B3" w:rsidRDefault="002E38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72A16C" id="Groupe 37" o:spid="_x0000_s1029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+rYQMAAHU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y68Bubj&#10;pf/HKgfBnqzw1f+k7/Cax7dNeEUM32H+4+nhPPSD7dfi2Q8A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AaiT6thAwAAdQoA&#10;AA4AAAAAAAAAAAAAAAAALgIAAGRycy9lMm9Eb2MueG1sUEsBAi0AFAAGAAgAAAAhAP0EdPzcAAAA&#10;BAEAAA8AAAAAAAAAAAAAAAAAuwUAAGRycy9kb3ducmV2LnhtbFBLBQYAAAAABAAEAPMAAADEBgAA&#10;AAA=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33DEA0C9" w14:textId="77777777" w:rsidR="002E38B3" w:rsidRDefault="002E38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7ECB1B2E" w14:textId="77777777" w:rsidR="002E38B3" w:rsidRDefault="002E38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2E38B3" w:rsidRPr="00E0785F">
      <w:rPr>
        <w:rFonts w:ascii="Dreaming Outloud Script Pro" w:hAnsi="Dreaming Outloud Script Pro" w:cs="Dreaming Outloud Script Pro"/>
        <w:color w:val="113285" w:themeColor="accent4" w:themeShade="80"/>
      </w:rPr>
      <w:t>Florence Couillaud | Faculté d’Education – Site de Mende – Université de Montpellier</w:t>
    </w:r>
    <w:r w:rsidR="00A17594" w:rsidRPr="00E0785F">
      <w:rPr>
        <w:rFonts w:ascii="Dreaming Outloud Script Pro" w:hAnsi="Dreaming Outloud Script Pro" w:cs="Dreaming Outloud Script Pro"/>
        <w:color w:val="113285" w:themeColor="accent4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5F21" w14:textId="77777777" w:rsidR="003021F6" w:rsidRDefault="003021F6" w:rsidP="002E38B3">
      <w:pPr>
        <w:spacing w:after="0" w:line="240" w:lineRule="auto"/>
      </w:pPr>
      <w:r>
        <w:separator/>
      </w:r>
    </w:p>
  </w:footnote>
  <w:footnote w:type="continuationSeparator" w:id="0">
    <w:p w14:paraId="2658E548" w14:textId="77777777" w:rsidR="003021F6" w:rsidRDefault="003021F6" w:rsidP="002E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913"/>
      <w:docPartObj>
        <w:docPartGallery w:val="Page Numbers (Margins)"/>
        <w:docPartUnique/>
      </w:docPartObj>
    </w:sdtPr>
    <w:sdtContent>
      <w:p w14:paraId="3E39443E" w14:textId="77777777" w:rsidR="00E0785F" w:rsidRDefault="00000000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5D6"/>
    <w:multiLevelType w:val="multilevel"/>
    <w:tmpl w:val="3FB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1D"/>
    <w:multiLevelType w:val="multilevel"/>
    <w:tmpl w:val="662E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64149"/>
    <w:multiLevelType w:val="multilevel"/>
    <w:tmpl w:val="A18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199"/>
    <w:multiLevelType w:val="multilevel"/>
    <w:tmpl w:val="ACA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E46EE"/>
    <w:multiLevelType w:val="hybridMultilevel"/>
    <w:tmpl w:val="902ED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E3E"/>
    <w:multiLevelType w:val="multilevel"/>
    <w:tmpl w:val="2E864E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Daytona Condensed Light" w:eastAsia="Times New Roman" w:hAnsi="Daytona Condensed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B087A"/>
    <w:multiLevelType w:val="hybridMultilevel"/>
    <w:tmpl w:val="DA9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3AB0"/>
    <w:multiLevelType w:val="multilevel"/>
    <w:tmpl w:val="658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7F28"/>
    <w:multiLevelType w:val="multilevel"/>
    <w:tmpl w:val="0D4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B05CA"/>
    <w:multiLevelType w:val="multilevel"/>
    <w:tmpl w:val="880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00A92"/>
    <w:multiLevelType w:val="hybridMultilevel"/>
    <w:tmpl w:val="EBFCC0F0"/>
    <w:lvl w:ilvl="0" w:tplc="52B694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14D2"/>
    <w:multiLevelType w:val="multilevel"/>
    <w:tmpl w:val="CEF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647BA"/>
    <w:multiLevelType w:val="multilevel"/>
    <w:tmpl w:val="FA3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61631"/>
    <w:multiLevelType w:val="multilevel"/>
    <w:tmpl w:val="16D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52622"/>
    <w:multiLevelType w:val="multilevel"/>
    <w:tmpl w:val="2B1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87640"/>
    <w:multiLevelType w:val="hybridMultilevel"/>
    <w:tmpl w:val="79F8C0F8"/>
    <w:lvl w:ilvl="0" w:tplc="509000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04979"/>
    <w:multiLevelType w:val="multilevel"/>
    <w:tmpl w:val="C87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D19BD"/>
    <w:multiLevelType w:val="multilevel"/>
    <w:tmpl w:val="259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B0D9F"/>
    <w:multiLevelType w:val="multilevel"/>
    <w:tmpl w:val="5F4A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3423F"/>
    <w:multiLevelType w:val="multilevel"/>
    <w:tmpl w:val="54A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4780C"/>
    <w:multiLevelType w:val="multilevel"/>
    <w:tmpl w:val="638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E3EEE"/>
    <w:multiLevelType w:val="multilevel"/>
    <w:tmpl w:val="F6A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A2B1E"/>
    <w:multiLevelType w:val="multilevel"/>
    <w:tmpl w:val="B87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815D7"/>
    <w:multiLevelType w:val="multilevel"/>
    <w:tmpl w:val="FB8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75025"/>
    <w:multiLevelType w:val="multilevel"/>
    <w:tmpl w:val="DC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F1441"/>
    <w:multiLevelType w:val="multilevel"/>
    <w:tmpl w:val="550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018B3"/>
    <w:multiLevelType w:val="multilevel"/>
    <w:tmpl w:val="6D3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B52C5"/>
    <w:multiLevelType w:val="multilevel"/>
    <w:tmpl w:val="32C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45E95"/>
    <w:multiLevelType w:val="multilevel"/>
    <w:tmpl w:val="81D6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65290D"/>
    <w:multiLevelType w:val="multilevel"/>
    <w:tmpl w:val="014E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E0C18"/>
    <w:multiLevelType w:val="multilevel"/>
    <w:tmpl w:val="690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35B9A"/>
    <w:multiLevelType w:val="multilevel"/>
    <w:tmpl w:val="E34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11D3F"/>
    <w:multiLevelType w:val="multilevel"/>
    <w:tmpl w:val="542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17925"/>
    <w:multiLevelType w:val="multilevel"/>
    <w:tmpl w:val="A2A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F4CEA"/>
    <w:multiLevelType w:val="hybridMultilevel"/>
    <w:tmpl w:val="58C87F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2409"/>
    <w:multiLevelType w:val="multilevel"/>
    <w:tmpl w:val="4B4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67CCC"/>
    <w:multiLevelType w:val="multilevel"/>
    <w:tmpl w:val="E942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42635"/>
    <w:multiLevelType w:val="hybridMultilevel"/>
    <w:tmpl w:val="703E867C"/>
    <w:lvl w:ilvl="0" w:tplc="76F4E42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975D6"/>
    <w:multiLevelType w:val="hybridMultilevel"/>
    <w:tmpl w:val="E6D05BB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24793"/>
    <w:multiLevelType w:val="multilevel"/>
    <w:tmpl w:val="186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16968">
    <w:abstractNumId w:val="6"/>
  </w:num>
  <w:num w:numId="2" w16cid:durableId="1815682398">
    <w:abstractNumId w:val="10"/>
  </w:num>
  <w:num w:numId="3" w16cid:durableId="2000960850">
    <w:abstractNumId w:val="20"/>
  </w:num>
  <w:num w:numId="4" w16cid:durableId="653804841">
    <w:abstractNumId w:val="29"/>
  </w:num>
  <w:num w:numId="5" w16cid:durableId="1863006722">
    <w:abstractNumId w:val="14"/>
  </w:num>
  <w:num w:numId="6" w16cid:durableId="1157573187">
    <w:abstractNumId w:val="1"/>
  </w:num>
  <w:num w:numId="7" w16cid:durableId="293098978">
    <w:abstractNumId w:val="33"/>
  </w:num>
  <w:num w:numId="8" w16cid:durableId="166678326">
    <w:abstractNumId w:val="16"/>
  </w:num>
  <w:num w:numId="9" w16cid:durableId="522401670">
    <w:abstractNumId w:val="22"/>
  </w:num>
  <w:num w:numId="10" w16cid:durableId="1322350974">
    <w:abstractNumId w:val="26"/>
  </w:num>
  <w:num w:numId="11" w16cid:durableId="753404390">
    <w:abstractNumId w:val="21"/>
  </w:num>
  <w:num w:numId="12" w16cid:durableId="178131354">
    <w:abstractNumId w:val="38"/>
  </w:num>
  <w:num w:numId="13" w16cid:durableId="1949657012">
    <w:abstractNumId w:val="34"/>
  </w:num>
  <w:num w:numId="14" w16cid:durableId="283928801">
    <w:abstractNumId w:val="15"/>
  </w:num>
  <w:num w:numId="15" w16cid:durableId="884828975">
    <w:abstractNumId w:val="37"/>
  </w:num>
  <w:num w:numId="16" w16cid:durableId="1403989656">
    <w:abstractNumId w:val="4"/>
  </w:num>
  <w:num w:numId="17" w16cid:durableId="1270166734">
    <w:abstractNumId w:val="23"/>
  </w:num>
  <w:num w:numId="18" w16cid:durableId="114566757">
    <w:abstractNumId w:val="0"/>
  </w:num>
  <w:num w:numId="19" w16cid:durableId="1738091799">
    <w:abstractNumId w:val="28"/>
  </w:num>
  <w:num w:numId="20" w16cid:durableId="605770574">
    <w:abstractNumId w:val="36"/>
  </w:num>
  <w:num w:numId="21" w16cid:durableId="1935631195">
    <w:abstractNumId w:val="3"/>
  </w:num>
  <w:num w:numId="22" w16cid:durableId="2033844825">
    <w:abstractNumId w:val="30"/>
  </w:num>
  <w:num w:numId="23" w16cid:durableId="1140414874">
    <w:abstractNumId w:val="17"/>
  </w:num>
  <w:num w:numId="24" w16cid:durableId="291449577">
    <w:abstractNumId w:val="25"/>
  </w:num>
  <w:num w:numId="25" w16cid:durableId="1048839337">
    <w:abstractNumId w:val="32"/>
  </w:num>
  <w:num w:numId="26" w16cid:durableId="692456636">
    <w:abstractNumId w:val="35"/>
  </w:num>
  <w:num w:numId="27" w16cid:durableId="645477236">
    <w:abstractNumId w:val="18"/>
  </w:num>
  <w:num w:numId="28" w16cid:durableId="1303803918">
    <w:abstractNumId w:val="8"/>
  </w:num>
  <w:num w:numId="29" w16cid:durableId="805463850">
    <w:abstractNumId w:val="39"/>
  </w:num>
  <w:num w:numId="30" w16cid:durableId="827790132">
    <w:abstractNumId w:val="11"/>
  </w:num>
  <w:num w:numId="31" w16cid:durableId="2095278902">
    <w:abstractNumId w:val="27"/>
  </w:num>
  <w:num w:numId="32" w16cid:durableId="625888783">
    <w:abstractNumId w:val="19"/>
  </w:num>
  <w:num w:numId="33" w16cid:durableId="1264000485">
    <w:abstractNumId w:val="31"/>
  </w:num>
  <w:num w:numId="34" w16cid:durableId="1826509928">
    <w:abstractNumId w:val="2"/>
  </w:num>
  <w:num w:numId="35" w16cid:durableId="702827048">
    <w:abstractNumId w:val="5"/>
  </w:num>
  <w:num w:numId="36" w16cid:durableId="1954895087">
    <w:abstractNumId w:val="12"/>
  </w:num>
  <w:num w:numId="37" w16cid:durableId="395131919">
    <w:abstractNumId w:val="7"/>
  </w:num>
  <w:num w:numId="38" w16cid:durableId="2103139975">
    <w:abstractNumId w:val="24"/>
  </w:num>
  <w:num w:numId="39" w16cid:durableId="941035631">
    <w:abstractNumId w:val="9"/>
  </w:num>
  <w:num w:numId="40" w16cid:durableId="142129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6E"/>
    <w:rsid w:val="00082A94"/>
    <w:rsid w:val="00083982"/>
    <w:rsid w:val="00150885"/>
    <w:rsid w:val="001A09AB"/>
    <w:rsid w:val="002851BE"/>
    <w:rsid w:val="002B00B5"/>
    <w:rsid w:val="002E38B3"/>
    <w:rsid w:val="003021F6"/>
    <w:rsid w:val="00364D54"/>
    <w:rsid w:val="00373056"/>
    <w:rsid w:val="0037357C"/>
    <w:rsid w:val="003824D7"/>
    <w:rsid w:val="004000E9"/>
    <w:rsid w:val="004250A7"/>
    <w:rsid w:val="004620C2"/>
    <w:rsid w:val="00473029"/>
    <w:rsid w:val="004B01EE"/>
    <w:rsid w:val="00561378"/>
    <w:rsid w:val="005B173E"/>
    <w:rsid w:val="005B25DD"/>
    <w:rsid w:val="005F2143"/>
    <w:rsid w:val="006E1D01"/>
    <w:rsid w:val="00716951"/>
    <w:rsid w:val="00782C7A"/>
    <w:rsid w:val="007C25F0"/>
    <w:rsid w:val="007D3F84"/>
    <w:rsid w:val="009077A8"/>
    <w:rsid w:val="009827E0"/>
    <w:rsid w:val="00A17594"/>
    <w:rsid w:val="00B61627"/>
    <w:rsid w:val="00BA672E"/>
    <w:rsid w:val="00BB3596"/>
    <w:rsid w:val="00C1154C"/>
    <w:rsid w:val="00C30692"/>
    <w:rsid w:val="00D07868"/>
    <w:rsid w:val="00E0785F"/>
    <w:rsid w:val="00EB2FFD"/>
    <w:rsid w:val="00EE417B"/>
    <w:rsid w:val="00F1392A"/>
    <w:rsid w:val="00F16DDF"/>
    <w:rsid w:val="00F43E6E"/>
    <w:rsid w:val="00F56670"/>
    <w:rsid w:val="00F77F24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49CA3"/>
  <w15:chartTrackingRefBased/>
  <w15:docId w15:val="{0465DF41-53C1-4A7F-87B4-01B5EA7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8B3"/>
  </w:style>
  <w:style w:type="paragraph" w:styleId="Pieddepage">
    <w:name w:val="footer"/>
    <w:basedOn w:val="Normal"/>
    <w:link w:val="PieddepageCar"/>
    <w:uiPriority w:val="99"/>
    <w:unhideWhenUsed/>
    <w:rsid w:val="002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8B3"/>
  </w:style>
  <w:style w:type="character" w:styleId="Numrodepage">
    <w:name w:val="page number"/>
    <w:basedOn w:val="Policepardfaut"/>
    <w:uiPriority w:val="99"/>
    <w:unhideWhenUsed/>
    <w:rsid w:val="002E38B3"/>
  </w:style>
  <w:style w:type="paragraph" w:styleId="Sansinterligne">
    <w:name w:val="No Spacing"/>
    <w:link w:val="SansinterligneCar"/>
    <w:uiPriority w:val="1"/>
    <w:qFormat/>
    <w:rsid w:val="005B25D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25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37357C"/>
    <w:pPr>
      <w:spacing w:after="0" w:line="240" w:lineRule="auto"/>
    </w:pPr>
    <w:rPr>
      <w:rFonts w:ascii="Candara Light" w:hAnsi="Candara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92A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08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7302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029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  <w:style w:type="character" w:customStyle="1" w:styleId="Style1Car">
    <w:name w:val="Style1 Car"/>
    <w:basedOn w:val="Policepardfaut"/>
    <w:link w:val="Style1"/>
    <w:rsid w:val="00D07868"/>
    <w:rPr>
      <w:rFonts w:ascii="Daytona Condensed Light" w:hAnsi="Daytona Condensed Light"/>
      <w:b/>
      <w:noProof/>
      <w:color w:val="1A4BC7" w:themeColor="accent4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84\Documents\Mod&#232;les%20Office%20personnalis&#233;s\Mod&#232;le%20TD%202023.dotx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C7F-9892-4B23-BF54-6863D4BF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TD 2023</Template>
  <TotalTime>163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30</vt:i4>
      </vt:variant>
    </vt:vector>
  </HeadingPairs>
  <TitlesOfParts>
    <vt:vector size="31" baseType="lpstr">
      <vt:lpstr>LICENCE | COMPETENCE                                                      |UE                    TDate………….</vt:lpstr>
      <vt:lpstr>    1. Sur les finalités de l’enseignement de la littérature</vt:lpstr>
      <vt:lpstr>    🔹 2. Sur les programmes et prescriptions officielles</vt:lpstr>
      <vt:lpstr>    🔹 3. Sur les pratiques pédagogiques</vt:lpstr>
      <vt:lpstr>    🔹 4. Sur l’évaluation et la différenciation</vt:lpstr>
      <vt:lpstr>    🔹 5. Sur ta réflexion personnelle et professionnelle</vt:lpstr>
      <vt:lpstr>    ⚠️ Questions-pièges et réponses modèles</vt:lpstr>
      <vt:lpstr>        ❓ Quelle différence fais-tu entre « lire » et « comprendre » ?</vt:lpstr>
      <vt:lpstr>        ❓ Est-il nécessaire d’enseigner les classiques au primaire ?</vt:lpstr>
      <vt:lpstr>        ❓ Faut-il privilégier les lectures « plaisir » ou les lectures « scolaires » ?</vt:lpstr>
      <vt:lpstr>        ❓ Que faire si un élève dit : « Je n’ai rien compris » après une lecture ?</vt:lpstr>
      <vt:lpstr>        ❓ Quelle différence fais-tu entre « implicite » et « inférence » ?</vt:lpstr>
      <vt:lpstr>        ❓ Comment différencier la lecture en CP de celle en CM2 ?</vt:lpstr>
      <vt:lpstr>        ❓ Quelle place pour l’oral en littérature ?</vt:lpstr>
      <vt:lpstr>    🔹 Exercice 1 – Conte</vt:lpstr>
      <vt:lpstr>    🔹 Exercice 2 – Dialogue</vt:lpstr>
      <vt:lpstr>    🔹 Exercice 3 – Scène quotidienne</vt:lpstr>
      <vt:lpstr>    🔹 Exercice 4 – Fable</vt:lpstr>
      <vt:lpstr>    🔹 Exercice 5 – Bonus créatif</vt:lpstr>
      <vt:lpstr>    🔹 Exercice 1 – Conte</vt:lpstr>
      <vt:lpstr>    🔹 Exercice 2 – Dialogue</vt:lpstr>
      <vt:lpstr>    🔹 Exercice 3 – Scène quotidienne</vt:lpstr>
      <vt:lpstr>    🔹 Exercice 4 – Fable</vt:lpstr>
      <vt:lpstr>    🔹 Exercice 5 – Bonus créatif</vt:lpstr>
      <vt:lpstr>    Objectifs de l’approche : Culture littéraire et artistique</vt:lpstr>
      <vt:lpstr>    Pourquoi cette approche enrichie ?</vt:lpstr>
      <vt:lpstr>    Quelles modalités pour “donner du sens” à la lecture ?</vt:lpstr>
      <vt:lpstr>    Quels sont les enjeux pour l’élève ?</vt:lpstr>
      <vt:lpstr>    Compétences visées à travers cette approche</vt:lpstr>
      <vt:lpstr>    Synthèse structurée</vt:lpstr>
      <vt:lpstr>        En bref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| COMPETENCE                                                      |UE                    TDate………….</dc:title>
  <dc:subject/>
  <dc:creator>florence couillaud</dc:creator>
  <cp:keywords>trame 2023 2024</cp:keywords>
  <dc:description/>
  <cp:lastModifiedBy>florence couillaud</cp:lastModifiedBy>
  <cp:revision>2</cp:revision>
  <dcterms:created xsi:type="dcterms:W3CDTF">2025-09-10T13:18:00Z</dcterms:created>
  <dcterms:modified xsi:type="dcterms:W3CDTF">2025-09-10T16:57:00Z</dcterms:modified>
</cp:coreProperties>
</file>