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EE16" w14:textId="77777777" w:rsidR="00773902" w:rsidRDefault="00C85D73" w:rsidP="00773902">
      <w:pPr>
        <w:pStyle w:val="Standard"/>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bCs/>
          <w:sz w:val="32"/>
          <w:szCs w:val="32"/>
        </w:rPr>
      </w:pPr>
      <w:r w:rsidRPr="00773902">
        <w:rPr>
          <w:rFonts w:ascii="Times New Roman" w:hAnsi="Times New Roman"/>
          <w:b/>
          <w:bCs/>
          <w:sz w:val="32"/>
          <w:szCs w:val="32"/>
        </w:rPr>
        <w:t xml:space="preserve">M2 – S2 - Pistes de correction – Grammaire cycle 3 </w:t>
      </w:r>
      <w:r w:rsidR="00773902">
        <w:rPr>
          <w:rFonts w:ascii="Times New Roman" w:hAnsi="Times New Roman"/>
          <w:b/>
          <w:bCs/>
          <w:sz w:val="32"/>
          <w:szCs w:val="32"/>
        </w:rPr>
        <w:t xml:space="preserve">– </w:t>
      </w:r>
    </w:p>
    <w:p w14:paraId="77150F11" w14:textId="35294C32" w:rsidR="00B0355F" w:rsidRPr="00773902" w:rsidRDefault="00773902" w:rsidP="00773902">
      <w:pPr>
        <w:pStyle w:val="Standard"/>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bCs/>
          <w:sz w:val="32"/>
          <w:szCs w:val="32"/>
        </w:rPr>
      </w:pPr>
      <w:r>
        <w:rPr>
          <w:rFonts w:ascii="Times New Roman" w:hAnsi="Times New Roman"/>
          <w:b/>
          <w:bCs/>
          <w:sz w:val="32"/>
          <w:szCs w:val="32"/>
        </w:rPr>
        <w:t>La phrase simple et la phrase complexe</w:t>
      </w:r>
    </w:p>
    <w:p w14:paraId="0837BC03" w14:textId="77777777" w:rsidR="00A11E08" w:rsidRDefault="00A11E08" w:rsidP="00B0355F">
      <w:pPr>
        <w:pStyle w:val="Standard"/>
        <w:jc w:val="both"/>
        <w:rPr>
          <w:rFonts w:ascii="Times New Roman" w:hAnsi="Times New Roman"/>
        </w:rPr>
      </w:pPr>
    </w:p>
    <w:p w14:paraId="7DEFE407" w14:textId="2255139D" w:rsidR="00B0355F" w:rsidRDefault="00B0355F" w:rsidP="00B0355F">
      <w:pPr>
        <w:pStyle w:val="Standard"/>
        <w:jc w:val="both"/>
        <w:rPr>
          <w:rFonts w:hint="eastAsia"/>
        </w:rPr>
      </w:pPr>
      <w:r>
        <w:rPr>
          <w:rFonts w:ascii="Times New Roman" w:hAnsi="Times New Roman"/>
        </w:rPr>
        <w:t>La séance analysée se situe dans un processus d’apprentissage d’étude de la langue, plus précisément la grammaire, et ouvre une séquence consacrée aux phrases simples et phrases complexes</w:t>
      </w:r>
      <w:r w:rsidR="0077397F">
        <w:rPr>
          <w:rFonts w:ascii="Times New Roman" w:hAnsi="Times New Roman"/>
        </w:rPr>
        <w:t xml:space="preserve"> (période 5)</w:t>
      </w:r>
      <w:r>
        <w:rPr>
          <w:rFonts w:ascii="Times New Roman" w:hAnsi="Times New Roman"/>
        </w:rPr>
        <w:t xml:space="preserve">. </w:t>
      </w:r>
      <w:r w:rsidR="00752197" w:rsidRPr="00C3650D">
        <w:rPr>
          <w:rFonts w:ascii="Times New Roman" w:hAnsi="Times New Roman"/>
        </w:rPr>
        <w:t xml:space="preserve">Lors de 4 </w:t>
      </w:r>
      <w:r w:rsidR="00C3650D" w:rsidRPr="00C3650D">
        <w:rPr>
          <w:rFonts w:ascii="Times New Roman" w:hAnsi="Times New Roman"/>
        </w:rPr>
        <w:t>périodes</w:t>
      </w:r>
      <w:r w:rsidR="00752197" w:rsidRPr="00C3650D">
        <w:rPr>
          <w:rFonts w:ascii="Times New Roman" w:hAnsi="Times New Roman"/>
        </w:rPr>
        <w:t xml:space="preserve"> précédentes, ont été </w:t>
      </w:r>
      <w:r w:rsidRPr="00C3650D">
        <w:rPr>
          <w:rFonts w:ascii="Times New Roman" w:hAnsi="Times New Roman"/>
        </w:rPr>
        <w:t>travaillé</w:t>
      </w:r>
      <w:r w:rsidR="00684FAA">
        <w:rPr>
          <w:rFonts w:ascii="Times New Roman" w:hAnsi="Times New Roman"/>
        </w:rPr>
        <w:t>s</w:t>
      </w:r>
      <w:r w:rsidRPr="00C3650D">
        <w:rPr>
          <w:rFonts w:ascii="Times New Roman" w:hAnsi="Times New Roman"/>
        </w:rPr>
        <w:t xml:space="preserve"> la reconnaissance du verbe</w:t>
      </w:r>
      <w:r w:rsidR="00C3650D" w:rsidRPr="00C3650D">
        <w:rPr>
          <w:rFonts w:ascii="Times New Roman" w:hAnsi="Times New Roman"/>
        </w:rPr>
        <w:t>, celle du sujet ainsi que les constituants de la phrase simple (sujet + groupe verbal + éventuellement des compléments circonstanciels</w:t>
      </w:r>
      <w:r w:rsidR="00684FAA">
        <w:rPr>
          <w:rFonts w:ascii="Times New Roman" w:hAnsi="Times New Roman"/>
        </w:rPr>
        <w:t>)</w:t>
      </w:r>
      <w:r w:rsidR="00C3650D" w:rsidRPr="00C3650D">
        <w:rPr>
          <w:rFonts w:ascii="Times New Roman" w:hAnsi="Times New Roman"/>
        </w:rPr>
        <w:t>,</w:t>
      </w:r>
      <w:r w:rsidRPr="00C3650D">
        <w:rPr>
          <w:rFonts w:ascii="Times New Roman" w:hAnsi="Times New Roman"/>
        </w:rPr>
        <w:t xml:space="preserve"> ce qui permet d’aborder plus facilement cette séquence</w:t>
      </w:r>
      <w:r w:rsidR="00C3650D" w:rsidRPr="00C3650D">
        <w:rPr>
          <w:rFonts w:ascii="Times New Roman" w:hAnsi="Times New Roman"/>
        </w:rPr>
        <w:t>, e</w:t>
      </w:r>
      <w:r w:rsidRPr="00C3650D">
        <w:rPr>
          <w:rFonts w:ascii="Times New Roman" w:hAnsi="Times New Roman"/>
        </w:rPr>
        <w:t xml:space="preserve">n sachant que ces notions sont revues de manière spiralaire. Cette </w:t>
      </w:r>
      <w:r>
        <w:rPr>
          <w:rFonts w:ascii="Times New Roman" w:hAnsi="Times New Roman"/>
          <w:color w:val="000000"/>
        </w:rPr>
        <w:t xml:space="preserve">progression est </w:t>
      </w:r>
      <w:r w:rsidR="002948AD">
        <w:rPr>
          <w:rFonts w:ascii="Times New Roman" w:hAnsi="Times New Roman"/>
          <w:color w:val="000000"/>
        </w:rPr>
        <w:t xml:space="preserve">explicitée </w:t>
      </w:r>
      <w:r>
        <w:rPr>
          <w:rFonts w:ascii="Times New Roman" w:hAnsi="Times New Roman"/>
          <w:color w:val="000000"/>
        </w:rPr>
        <w:t>aux élèves afin d’apporter du sens aux apprentissages.</w:t>
      </w:r>
    </w:p>
    <w:p w14:paraId="4EFAD6A5" w14:textId="77777777" w:rsidR="00C96A25" w:rsidRDefault="00C96A25" w:rsidP="00B0355F">
      <w:pPr>
        <w:pStyle w:val="Standard"/>
        <w:jc w:val="both"/>
        <w:rPr>
          <w:rFonts w:ascii="Times New Roman" w:hAnsi="Times New Roman"/>
          <w:u w:val="single"/>
        </w:rPr>
      </w:pPr>
    </w:p>
    <w:p w14:paraId="770BCD43" w14:textId="600F6C5A" w:rsidR="00B0355F" w:rsidRDefault="00B0355F" w:rsidP="00B0355F">
      <w:pPr>
        <w:pStyle w:val="Standard"/>
        <w:jc w:val="both"/>
        <w:rPr>
          <w:rFonts w:hint="eastAsia"/>
        </w:rPr>
      </w:pPr>
      <w:r>
        <w:rPr>
          <w:rFonts w:ascii="Times New Roman" w:hAnsi="Times New Roman"/>
          <w:u w:val="single"/>
        </w:rPr>
        <w:t>L’objectif de la séquence est de</w:t>
      </w:r>
      <w:r>
        <w:rPr>
          <w:rFonts w:ascii="Times New Roman" w:hAnsi="Times New Roman"/>
        </w:rPr>
        <w:t xml:space="preserve"> : </w:t>
      </w:r>
      <w:r>
        <w:rPr>
          <w:rFonts w:ascii="Times New Roman" w:hAnsi="Times New Roman"/>
          <w:b/>
          <w:bCs/>
        </w:rPr>
        <w:t xml:space="preserve">Distinguer et manipuler les phrases simples et les phrases complexes pour qu’au final </w:t>
      </w:r>
      <w:r w:rsidR="00C96A25">
        <w:rPr>
          <w:rFonts w:ascii="Times New Roman" w:hAnsi="Times New Roman"/>
          <w:b/>
          <w:bCs/>
        </w:rPr>
        <w:t>les élèves</w:t>
      </w:r>
      <w:r>
        <w:rPr>
          <w:rFonts w:ascii="Times New Roman" w:hAnsi="Times New Roman"/>
          <w:b/>
          <w:bCs/>
        </w:rPr>
        <w:t xml:space="preserve"> puissent réinvestir </w:t>
      </w:r>
      <w:r w:rsidR="00C3650D">
        <w:rPr>
          <w:rFonts w:ascii="Times New Roman" w:hAnsi="Times New Roman"/>
          <w:b/>
          <w:bCs/>
        </w:rPr>
        <w:t>cette</w:t>
      </w:r>
      <w:r>
        <w:rPr>
          <w:rFonts w:ascii="Times New Roman" w:hAnsi="Times New Roman"/>
          <w:b/>
          <w:bCs/>
        </w:rPr>
        <w:t xml:space="preserve"> notion dans un projet d’écriture.</w:t>
      </w:r>
    </w:p>
    <w:p w14:paraId="3F16621E" w14:textId="77777777" w:rsidR="00A11E08" w:rsidRDefault="00A11E08" w:rsidP="00B0355F">
      <w:pPr>
        <w:pStyle w:val="Standard"/>
        <w:jc w:val="both"/>
        <w:rPr>
          <w:rFonts w:ascii="Times New Roman" w:hAnsi="Times New Roman"/>
        </w:rPr>
      </w:pPr>
    </w:p>
    <w:p w14:paraId="1ACE72C3" w14:textId="499B860B" w:rsidR="00B0355F" w:rsidRDefault="00B0355F" w:rsidP="00B0355F">
      <w:pPr>
        <w:pStyle w:val="Standard"/>
        <w:jc w:val="both"/>
        <w:rPr>
          <w:rFonts w:ascii="Times New Roman" w:hAnsi="Times New Roman"/>
        </w:rPr>
      </w:pPr>
      <w:r>
        <w:rPr>
          <w:rFonts w:ascii="Times New Roman" w:hAnsi="Times New Roman"/>
        </w:rPr>
        <w:t>Pour atteindre cet objectif</w:t>
      </w:r>
      <w:r w:rsidR="002948AD">
        <w:rPr>
          <w:rFonts w:ascii="Times New Roman" w:hAnsi="Times New Roman"/>
        </w:rPr>
        <w:t>,</w:t>
      </w:r>
      <w:r>
        <w:rPr>
          <w:rFonts w:ascii="Times New Roman" w:hAnsi="Times New Roman"/>
        </w:rPr>
        <w:t xml:space="preserve"> </w:t>
      </w:r>
      <w:r w:rsidR="00C96A25">
        <w:rPr>
          <w:rFonts w:ascii="Times New Roman" w:hAnsi="Times New Roman"/>
        </w:rPr>
        <w:t>on peut consacrer</w:t>
      </w:r>
      <w:r>
        <w:rPr>
          <w:rFonts w:ascii="Times New Roman" w:hAnsi="Times New Roman"/>
        </w:rPr>
        <w:t xml:space="preserve"> 4 séances :</w:t>
      </w:r>
    </w:p>
    <w:p w14:paraId="7D155A35" w14:textId="0F68064F" w:rsidR="00B0355F" w:rsidRDefault="00B0355F" w:rsidP="00B0355F">
      <w:pPr>
        <w:pStyle w:val="Standard"/>
        <w:jc w:val="both"/>
        <w:rPr>
          <w:rFonts w:hint="eastAsia"/>
        </w:rPr>
      </w:pPr>
      <w:r>
        <w:rPr>
          <w:rFonts w:ascii="Times New Roman" w:hAnsi="Times New Roman"/>
          <w:b/>
          <w:bCs/>
        </w:rPr>
        <w:t xml:space="preserve">Séance 1 </w:t>
      </w:r>
      <w:r>
        <w:rPr>
          <w:rFonts w:ascii="Times New Roman" w:hAnsi="Times New Roman"/>
        </w:rPr>
        <w:t xml:space="preserve">: distinguer la phrase simple </w:t>
      </w:r>
      <w:r w:rsidR="0077397F">
        <w:rPr>
          <w:rFonts w:ascii="Times New Roman" w:hAnsi="Times New Roman"/>
        </w:rPr>
        <w:t>de</w:t>
      </w:r>
      <w:r>
        <w:rPr>
          <w:rFonts w:ascii="Times New Roman" w:hAnsi="Times New Roman"/>
        </w:rPr>
        <w:t xml:space="preserve"> la phrase complexe</w:t>
      </w:r>
      <w:r w:rsidR="0077397F">
        <w:rPr>
          <w:rFonts w:ascii="Times New Roman" w:hAnsi="Times New Roman"/>
        </w:rPr>
        <w:t>.</w:t>
      </w:r>
      <w:r w:rsidR="00684FAA">
        <w:rPr>
          <w:rFonts w:ascii="Times New Roman" w:hAnsi="Times New Roman"/>
        </w:rPr>
        <w:t xml:space="preserve"> Première approche de l’institutionnalisation.</w:t>
      </w:r>
    </w:p>
    <w:p w14:paraId="3732AC60" w14:textId="3037FB2E" w:rsidR="00B0355F" w:rsidRDefault="00B0355F" w:rsidP="00B0355F">
      <w:pPr>
        <w:pStyle w:val="Standard"/>
        <w:jc w:val="both"/>
        <w:rPr>
          <w:rFonts w:hint="eastAsia"/>
        </w:rPr>
      </w:pPr>
      <w:r>
        <w:rPr>
          <w:rFonts w:ascii="Times New Roman" w:hAnsi="Times New Roman"/>
          <w:b/>
          <w:bCs/>
        </w:rPr>
        <w:t xml:space="preserve">Séance 2 </w:t>
      </w:r>
      <w:r>
        <w:rPr>
          <w:rFonts w:ascii="Times New Roman" w:hAnsi="Times New Roman"/>
        </w:rPr>
        <w:t>: manipulation : transformer des phrases simples en phrases complexes et inversement. Repérer les différents modes d’articulation des phrases complexes. (</w:t>
      </w:r>
      <w:r w:rsidR="002948AD">
        <w:rPr>
          <w:rFonts w:ascii="Times New Roman" w:hAnsi="Times New Roman"/>
        </w:rPr>
        <w:t>Ponctuation</w:t>
      </w:r>
      <w:r>
        <w:rPr>
          <w:rFonts w:ascii="Times New Roman" w:hAnsi="Times New Roman"/>
        </w:rPr>
        <w:t>, conjonction de coordination</w:t>
      </w:r>
      <w:r w:rsidR="00C3650D">
        <w:rPr>
          <w:rFonts w:ascii="Times New Roman" w:hAnsi="Times New Roman"/>
        </w:rPr>
        <w:t xml:space="preserve"> vues au CM1</w:t>
      </w:r>
      <w:r>
        <w:rPr>
          <w:rFonts w:ascii="Times New Roman" w:hAnsi="Times New Roman"/>
        </w:rPr>
        <w:t>...)</w:t>
      </w:r>
      <w:r w:rsidR="00C96A25">
        <w:rPr>
          <w:rFonts w:ascii="Times New Roman" w:hAnsi="Times New Roman"/>
        </w:rPr>
        <w:t xml:space="preserve">. </w:t>
      </w:r>
      <w:r w:rsidR="00684FAA">
        <w:rPr>
          <w:rFonts w:ascii="Times New Roman" w:hAnsi="Times New Roman"/>
        </w:rPr>
        <w:t>Suite de la p</w:t>
      </w:r>
      <w:r w:rsidR="00C96A25">
        <w:rPr>
          <w:rFonts w:ascii="Times New Roman" w:hAnsi="Times New Roman"/>
        </w:rPr>
        <w:t>hase d’institutionnalisation.</w:t>
      </w:r>
    </w:p>
    <w:p w14:paraId="2E0BA1F0" w14:textId="4760C3C8" w:rsidR="00B0355F" w:rsidRDefault="00B0355F" w:rsidP="00B0355F">
      <w:pPr>
        <w:pStyle w:val="Standard"/>
        <w:jc w:val="both"/>
        <w:rPr>
          <w:rFonts w:hint="eastAsia"/>
        </w:rPr>
      </w:pPr>
      <w:r>
        <w:rPr>
          <w:rFonts w:ascii="Times New Roman" w:hAnsi="Times New Roman"/>
          <w:b/>
          <w:bCs/>
        </w:rPr>
        <w:t>Séance 3</w:t>
      </w:r>
      <w:r>
        <w:rPr>
          <w:rFonts w:ascii="Times New Roman" w:hAnsi="Times New Roman"/>
        </w:rPr>
        <w:t xml:space="preserve"> :</w:t>
      </w:r>
      <w:r w:rsidR="00A11E08">
        <w:rPr>
          <w:rFonts w:ascii="Times New Roman" w:hAnsi="Times New Roman"/>
        </w:rPr>
        <w:t xml:space="preserve"> </w:t>
      </w:r>
      <w:r w:rsidR="00C96A25">
        <w:rPr>
          <w:rFonts w:ascii="Times New Roman" w:hAnsi="Times New Roman"/>
        </w:rPr>
        <w:t>Exercices d’</w:t>
      </w:r>
      <w:r>
        <w:rPr>
          <w:rFonts w:ascii="Times New Roman" w:hAnsi="Times New Roman"/>
        </w:rPr>
        <w:t xml:space="preserve">entraînement. Cette séance permet de </w:t>
      </w:r>
      <w:r w:rsidR="00C96A25">
        <w:rPr>
          <w:rFonts w:ascii="Times New Roman" w:hAnsi="Times New Roman"/>
        </w:rPr>
        <w:t>s</w:t>
      </w:r>
      <w:r>
        <w:rPr>
          <w:rFonts w:ascii="Times New Roman" w:hAnsi="Times New Roman"/>
        </w:rPr>
        <w:t xml:space="preserve">’assurer de l’appropriation de la notion par </w:t>
      </w:r>
      <w:r w:rsidR="00C96A25">
        <w:rPr>
          <w:rFonts w:ascii="Times New Roman" w:hAnsi="Times New Roman"/>
        </w:rPr>
        <w:t>les</w:t>
      </w:r>
      <w:r>
        <w:rPr>
          <w:rFonts w:ascii="Times New Roman" w:hAnsi="Times New Roman"/>
        </w:rPr>
        <w:t xml:space="preserve"> élèves </w:t>
      </w:r>
      <w:r w:rsidR="0077397F">
        <w:rPr>
          <w:rFonts w:ascii="Times New Roman" w:hAnsi="Times New Roman"/>
        </w:rPr>
        <w:t>ainsi que</w:t>
      </w:r>
      <w:r>
        <w:rPr>
          <w:rFonts w:ascii="Times New Roman" w:hAnsi="Times New Roman"/>
        </w:rPr>
        <w:t xml:space="preserve"> de mettre en place des situations de remédiation si besoin.</w:t>
      </w:r>
    </w:p>
    <w:p w14:paraId="0F503D78" w14:textId="1A300987" w:rsidR="00B0355F" w:rsidRDefault="00B0355F" w:rsidP="00B0355F">
      <w:pPr>
        <w:pStyle w:val="Standard"/>
        <w:jc w:val="both"/>
        <w:rPr>
          <w:rFonts w:hint="eastAsia"/>
        </w:rPr>
      </w:pPr>
      <w:r>
        <w:rPr>
          <w:rFonts w:ascii="Times New Roman" w:hAnsi="Times New Roman"/>
          <w:b/>
          <w:bCs/>
        </w:rPr>
        <w:t>Séance 4</w:t>
      </w:r>
      <w:r>
        <w:rPr>
          <w:rFonts w:ascii="Times New Roman" w:hAnsi="Times New Roman"/>
        </w:rPr>
        <w:t xml:space="preserve"> : </w:t>
      </w:r>
      <w:r w:rsidR="0077397F">
        <w:rPr>
          <w:rFonts w:ascii="Times New Roman" w:hAnsi="Times New Roman"/>
        </w:rPr>
        <w:t>P</w:t>
      </w:r>
      <w:r>
        <w:rPr>
          <w:rFonts w:ascii="Times New Roman" w:hAnsi="Times New Roman"/>
        </w:rPr>
        <w:t>rojet d’écriture </w:t>
      </w:r>
      <w:r w:rsidR="0077397F">
        <w:rPr>
          <w:rFonts w:ascii="Times New Roman" w:hAnsi="Times New Roman"/>
        </w:rPr>
        <w:t xml:space="preserve">en lien avec la Culture </w:t>
      </w:r>
      <w:r w:rsidR="007D6232">
        <w:rPr>
          <w:rFonts w:ascii="Times New Roman" w:hAnsi="Times New Roman"/>
        </w:rPr>
        <w:t>L</w:t>
      </w:r>
      <w:r w:rsidR="0077397F">
        <w:rPr>
          <w:rFonts w:ascii="Times New Roman" w:hAnsi="Times New Roman"/>
        </w:rPr>
        <w:t xml:space="preserve">ittéraire et </w:t>
      </w:r>
      <w:r w:rsidR="007D6232">
        <w:rPr>
          <w:rFonts w:ascii="Times New Roman" w:hAnsi="Times New Roman"/>
        </w:rPr>
        <w:t>A</w:t>
      </w:r>
      <w:r w:rsidR="0077397F">
        <w:rPr>
          <w:rFonts w:ascii="Times New Roman" w:hAnsi="Times New Roman"/>
        </w:rPr>
        <w:t xml:space="preserve">rtistique : les personnages de Delphine et Marinette dans </w:t>
      </w:r>
      <w:r w:rsidR="0077397F" w:rsidRPr="0077397F">
        <w:rPr>
          <w:rFonts w:ascii="Times New Roman" w:hAnsi="Times New Roman"/>
          <w:i/>
          <w:iCs/>
        </w:rPr>
        <w:t>Les contes du chat perché</w:t>
      </w:r>
      <w:r w:rsidR="0077397F">
        <w:rPr>
          <w:rFonts w:ascii="Times New Roman" w:hAnsi="Times New Roman"/>
        </w:rPr>
        <w:t xml:space="preserve"> de Marcel Aymé (Héros-Héroïne)</w:t>
      </w:r>
      <w:r>
        <w:rPr>
          <w:rFonts w:ascii="Times New Roman" w:hAnsi="Times New Roman"/>
        </w:rPr>
        <w:t xml:space="preserve"> = créer une histoire courte </w:t>
      </w:r>
      <w:r w:rsidR="0077397F">
        <w:rPr>
          <w:rFonts w:ascii="Times New Roman" w:hAnsi="Times New Roman"/>
        </w:rPr>
        <w:t xml:space="preserve">en reprenant les personnages de Marcel Aymé et </w:t>
      </w:r>
      <w:r>
        <w:rPr>
          <w:rFonts w:ascii="Times New Roman" w:hAnsi="Times New Roman"/>
        </w:rPr>
        <w:t>en utilisant des phrases simples et complexes pour dynamiser son texte.</w:t>
      </w:r>
    </w:p>
    <w:p w14:paraId="70AC72D1" w14:textId="2F542B54" w:rsidR="00B0355F" w:rsidRDefault="00B0355F" w:rsidP="00B0355F">
      <w:pPr>
        <w:pStyle w:val="Standard"/>
        <w:jc w:val="both"/>
        <w:rPr>
          <w:rFonts w:ascii="Times New Roman" w:hAnsi="Times New Roman"/>
          <w:i/>
          <w:iCs/>
        </w:rPr>
      </w:pPr>
      <w:r>
        <w:rPr>
          <w:rFonts w:ascii="Times New Roman" w:hAnsi="Times New Roman"/>
          <w:b/>
          <w:bCs/>
          <w:i/>
          <w:iCs/>
        </w:rPr>
        <w:t>En rituel</w:t>
      </w:r>
      <w:r>
        <w:rPr>
          <w:rFonts w:ascii="Times New Roman" w:hAnsi="Times New Roman"/>
          <w:i/>
          <w:iCs/>
        </w:rPr>
        <w:t xml:space="preserve"> : </w:t>
      </w:r>
      <w:r>
        <w:rPr>
          <w:rFonts w:ascii="Times New Roman" w:hAnsi="Times New Roman"/>
          <w:i/>
          <w:iCs/>
          <w:u w:val="single"/>
        </w:rPr>
        <w:t>Jeu (avec support écrit) le « Défi bombe »</w:t>
      </w:r>
      <w:r>
        <w:rPr>
          <w:rFonts w:ascii="Times New Roman" w:hAnsi="Times New Roman"/>
          <w:i/>
          <w:iCs/>
        </w:rPr>
        <w:t xml:space="preserve"> avec des cartes « phrase simple » (PS) </w:t>
      </w:r>
      <w:proofErr w:type="gramStart"/>
      <w:r>
        <w:rPr>
          <w:rFonts w:ascii="Times New Roman" w:hAnsi="Times New Roman"/>
          <w:i/>
          <w:iCs/>
        </w:rPr>
        <w:t>et</w:t>
      </w:r>
      <w:proofErr w:type="gramEnd"/>
      <w:r>
        <w:rPr>
          <w:rFonts w:ascii="Times New Roman" w:hAnsi="Times New Roman"/>
          <w:i/>
          <w:iCs/>
        </w:rPr>
        <w:t xml:space="preserve"> « phrase complexe</w:t>
      </w:r>
      <w:r w:rsidR="00C3650D">
        <w:rPr>
          <w:rFonts w:ascii="Times New Roman" w:hAnsi="Times New Roman"/>
          <w:i/>
          <w:iCs/>
        </w:rPr>
        <w:t> »</w:t>
      </w:r>
      <w:r>
        <w:rPr>
          <w:rFonts w:ascii="Times New Roman" w:hAnsi="Times New Roman"/>
          <w:i/>
          <w:iCs/>
        </w:rPr>
        <w:t xml:space="preserve"> (PC) et dans un temps imparti, avant que la « </w:t>
      </w:r>
      <w:r w:rsidR="0077397F">
        <w:rPr>
          <w:rFonts w:ascii="Times New Roman" w:hAnsi="Times New Roman"/>
          <w:i/>
          <w:iCs/>
        </w:rPr>
        <w:t>bombe »</w:t>
      </w:r>
      <w:r>
        <w:rPr>
          <w:rFonts w:ascii="Times New Roman" w:hAnsi="Times New Roman"/>
          <w:i/>
          <w:iCs/>
        </w:rPr>
        <w:t xml:space="preserve"> n’explose, ils devront piocher une phrase et reconnaître s’il s’agit d’une phrase simple ou complexe.  (</w:t>
      </w:r>
      <w:proofErr w:type="gramStart"/>
      <w:r>
        <w:rPr>
          <w:rFonts w:ascii="Times New Roman" w:hAnsi="Times New Roman"/>
          <w:i/>
          <w:iCs/>
        </w:rPr>
        <w:t>temps</w:t>
      </w:r>
      <w:proofErr w:type="gramEnd"/>
      <w:r>
        <w:rPr>
          <w:rFonts w:ascii="Times New Roman" w:hAnsi="Times New Roman"/>
          <w:i/>
          <w:iCs/>
        </w:rPr>
        <w:t xml:space="preserve"> plus long pour ceux en difficulté).</w:t>
      </w:r>
    </w:p>
    <w:p w14:paraId="75C4B6D1" w14:textId="77777777" w:rsidR="0077397F" w:rsidRDefault="0077397F" w:rsidP="00B0355F">
      <w:pPr>
        <w:pStyle w:val="Standard"/>
        <w:jc w:val="both"/>
        <w:rPr>
          <w:rFonts w:hint="eastAsia"/>
        </w:rPr>
      </w:pPr>
    </w:p>
    <w:p w14:paraId="22BD9FF5" w14:textId="215FE6CA" w:rsidR="00B0355F" w:rsidRDefault="0077397F" w:rsidP="00B0355F">
      <w:pPr>
        <w:pStyle w:val="Standard"/>
        <w:jc w:val="both"/>
        <w:rPr>
          <w:rFonts w:ascii="Times New Roman" w:hAnsi="Times New Roman"/>
        </w:rPr>
      </w:pPr>
      <w:r>
        <w:rPr>
          <w:rFonts w:ascii="Times New Roman" w:hAnsi="Times New Roman"/>
        </w:rPr>
        <w:t xml:space="preserve">La </w:t>
      </w:r>
      <w:r w:rsidR="00B0355F">
        <w:rPr>
          <w:rFonts w:ascii="Times New Roman" w:hAnsi="Times New Roman"/>
        </w:rPr>
        <w:t>situation (séance 1) prend place dans un faisceau d’activités organisées de la manière suivante : Séance 1 et 2 = réflexion, observation et manipulation pour chercher (posture réflexive). Séance 3 = entraînements pour structurer les savoirs, cela me permet de remédier si besoin. Séance 4 = réinvestissement pour consolider les notions vues à travers un projet d’écriture en binôme qui sera lu à leurs camarades en classe. Les prérequis nécessaires : connaître la définition d’une phrase (commence par une majuscule et se termine par un point) et savoir repérer un verbe conjugué.</w:t>
      </w:r>
    </w:p>
    <w:p w14:paraId="5FAE405C" w14:textId="77777777" w:rsidR="00B0355F" w:rsidRDefault="00B0355F" w:rsidP="00B0355F">
      <w:pPr>
        <w:pStyle w:val="Standard"/>
        <w:jc w:val="both"/>
        <w:rPr>
          <w:rFonts w:ascii="Times New Roman" w:hAnsi="Times New Roman"/>
          <w:sz w:val="23"/>
          <w:szCs w:val="23"/>
        </w:rPr>
      </w:pPr>
    </w:p>
    <w:p w14:paraId="3AE7F8C4" w14:textId="77777777" w:rsidR="00B0355F" w:rsidRDefault="00B0355F" w:rsidP="00B0355F">
      <w:pPr>
        <w:pStyle w:val="Standard"/>
        <w:shd w:val="clear" w:color="auto" w:fill="BDBDBD"/>
        <w:jc w:val="center"/>
        <w:rPr>
          <w:rFonts w:ascii="Times New Roman" w:hAnsi="Times New Roman"/>
          <w:b/>
          <w:bCs/>
          <w:sz w:val="23"/>
          <w:szCs w:val="23"/>
        </w:rPr>
      </w:pPr>
      <w:r>
        <w:rPr>
          <w:rFonts w:ascii="Times New Roman" w:hAnsi="Times New Roman"/>
          <w:b/>
          <w:bCs/>
          <w:sz w:val="23"/>
          <w:szCs w:val="23"/>
        </w:rPr>
        <w:t>Références aux programmes et au socle</w:t>
      </w:r>
    </w:p>
    <w:p w14:paraId="703F4DE4" w14:textId="0B8AD4A2" w:rsidR="00B0355F" w:rsidRDefault="00B0355F" w:rsidP="00B0355F">
      <w:pPr>
        <w:pStyle w:val="Standard"/>
        <w:jc w:val="both"/>
        <w:rPr>
          <w:rFonts w:ascii="Times New Roman" w:hAnsi="Times New Roman"/>
        </w:rPr>
      </w:pPr>
      <w:r>
        <w:rPr>
          <w:rFonts w:ascii="Times New Roman" w:hAnsi="Times New Roman"/>
        </w:rPr>
        <w:t xml:space="preserve">Le programme du cycle 3 permet de s’orienter progressivement vers une étude de langue explicite et réflexive sur des corpus permettant la comparaison, la transformation, le tri et le classement afin d’identifier des régularités, activités sur lesquelles </w:t>
      </w:r>
      <w:r w:rsidR="007D6232">
        <w:rPr>
          <w:rFonts w:ascii="Times New Roman" w:hAnsi="Times New Roman"/>
        </w:rPr>
        <w:t>il s’agit de s’appuyer</w:t>
      </w:r>
      <w:r>
        <w:rPr>
          <w:rFonts w:ascii="Times New Roman" w:hAnsi="Times New Roman"/>
        </w:rPr>
        <w:t xml:space="preserve"> lors de cette séquence qui fait référence aux items suivants :</w:t>
      </w:r>
    </w:p>
    <w:p w14:paraId="479C2A19" w14:textId="311A7494" w:rsidR="00B0355F" w:rsidRDefault="00B0355F" w:rsidP="00B0355F">
      <w:pPr>
        <w:pStyle w:val="Standard"/>
        <w:jc w:val="both"/>
        <w:rPr>
          <w:rFonts w:hint="eastAsia"/>
        </w:rPr>
      </w:pPr>
      <w:r>
        <w:rPr>
          <w:rFonts w:ascii="Times New Roman" w:eastAsia="Times New Roman" w:hAnsi="Times New Roman" w:cs="Times New Roman"/>
        </w:rPr>
        <w:t>›</w:t>
      </w:r>
      <w:r>
        <w:rPr>
          <w:rFonts w:ascii="Times New Roman" w:hAnsi="Times New Roman"/>
        </w:rPr>
        <w:t xml:space="preserve"> </w:t>
      </w:r>
      <w:r>
        <w:rPr>
          <w:rFonts w:ascii="Times New Roman" w:hAnsi="Times New Roman"/>
          <w:i/>
          <w:iCs/>
          <w:u w:val="single"/>
        </w:rPr>
        <w:t xml:space="preserve">Identifier les constituants de la phrase </w:t>
      </w:r>
      <w:r w:rsidR="00482E50">
        <w:rPr>
          <w:rFonts w:ascii="Times New Roman" w:hAnsi="Times New Roman"/>
          <w:i/>
          <w:iCs/>
          <w:u w:val="single"/>
        </w:rPr>
        <w:t>simple</w:t>
      </w:r>
      <w:r w:rsidR="00482E50">
        <w:rPr>
          <w:rFonts w:ascii="Times New Roman" w:hAnsi="Times New Roman"/>
        </w:rPr>
        <w:t xml:space="preserve"> et</w:t>
      </w:r>
      <w:r>
        <w:rPr>
          <w:rFonts w:ascii="Times New Roman" w:hAnsi="Times New Roman"/>
        </w:rPr>
        <w:t xml:space="preserve"> </w:t>
      </w:r>
      <w:r>
        <w:rPr>
          <w:rFonts w:ascii="Times New Roman" w:eastAsia="Times New Roman" w:hAnsi="Times New Roman" w:cs="Times New Roman"/>
          <w:b/>
          <w:bCs/>
          <w:i/>
          <w:iCs/>
        </w:rPr>
        <w:t>›</w:t>
      </w:r>
      <w:r>
        <w:rPr>
          <w:rFonts w:ascii="Times New Roman" w:hAnsi="Times New Roman"/>
          <w:b/>
          <w:bCs/>
          <w:i/>
          <w:iCs/>
        </w:rPr>
        <w:t xml:space="preserve"> </w:t>
      </w:r>
      <w:r>
        <w:rPr>
          <w:rFonts w:ascii="Times New Roman" w:hAnsi="Times New Roman"/>
          <w:i/>
          <w:iCs/>
          <w:u w:val="single"/>
        </w:rPr>
        <w:t>Se repérer dans la phrase complexe</w:t>
      </w:r>
    </w:p>
    <w:p w14:paraId="4D07EE1A" w14:textId="5A971047" w:rsidR="00B0355F" w:rsidRDefault="00B0355F" w:rsidP="00B0355F">
      <w:pPr>
        <w:pStyle w:val="Standard"/>
        <w:jc w:val="both"/>
        <w:rPr>
          <w:rFonts w:ascii="Times New Roman" w:hAnsi="Times New Roman"/>
          <w:color w:val="000000"/>
        </w:rPr>
      </w:pPr>
      <w:r>
        <w:rPr>
          <w:rFonts w:ascii="Times New Roman" w:hAnsi="Times New Roman"/>
        </w:rPr>
        <w:t xml:space="preserve">Les activités prévues s’appuient sur différents domaines du </w:t>
      </w:r>
      <w:r>
        <w:rPr>
          <w:rFonts w:ascii="Times New Roman" w:hAnsi="Times New Roman"/>
          <w:b/>
          <w:bCs/>
        </w:rPr>
        <w:t xml:space="preserve">Socle commun de connaissances, de compétences et de culture : </w:t>
      </w:r>
      <w:r>
        <w:rPr>
          <w:rFonts w:ascii="Times New Roman" w:hAnsi="Times New Roman"/>
          <w:color w:val="000000"/>
        </w:rPr>
        <w:t>Domaine 1 « </w:t>
      </w:r>
      <w:r>
        <w:rPr>
          <w:rFonts w:ascii="Times New Roman" w:hAnsi="Times New Roman"/>
          <w:b/>
          <w:bCs/>
          <w:color w:val="000000"/>
        </w:rPr>
        <w:t>Les langages pour penser et communiquer </w:t>
      </w:r>
      <w:r>
        <w:rPr>
          <w:rFonts w:ascii="Times New Roman" w:hAnsi="Times New Roman"/>
          <w:color w:val="000000"/>
        </w:rPr>
        <w:t xml:space="preserve">». </w:t>
      </w:r>
      <w:r>
        <w:rPr>
          <w:rFonts w:ascii="Times New Roman" w:hAnsi="Times New Roman"/>
          <w:b/>
          <w:bCs/>
          <w:color w:val="000000"/>
        </w:rPr>
        <w:t xml:space="preserve">Point 1 : « Comprendre, s’exprimer en utilisant la langue française à </w:t>
      </w:r>
      <w:r>
        <w:rPr>
          <w:rFonts w:ascii="Times New Roman" w:hAnsi="Times New Roman"/>
          <w:b/>
          <w:bCs/>
          <w:color w:val="000000"/>
        </w:rPr>
        <w:lastRenderedPageBreak/>
        <w:t xml:space="preserve">l’oral et à l’écrit ». </w:t>
      </w:r>
      <w:r>
        <w:rPr>
          <w:rFonts w:ascii="Times New Roman" w:hAnsi="Times New Roman"/>
          <w:color w:val="000000"/>
        </w:rPr>
        <w:t>Les élèves utilisent leurs connaissances pour mieux réfléchir sur un texte, mieux le comprendre. Cette séquence va leur permettre d’améliorer leur expression en vue d’en garantir la justesse et la correction syntaxique. Domaine 2 « </w:t>
      </w:r>
      <w:r>
        <w:rPr>
          <w:rFonts w:ascii="Times New Roman" w:hAnsi="Times New Roman"/>
          <w:b/>
          <w:bCs/>
          <w:color w:val="000000"/>
        </w:rPr>
        <w:t>Les méthodes et outils pour apprendre</w:t>
      </w:r>
      <w:r>
        <w:rPr>
          <w:rFonts w:ascii="Times New Roman" w:hAnsi="Times New Roman"/>
          <w:color w:val="000000"/>
        </w:rPr>
        <w:t xml:space="preserve"> ». Le projet d’écriture en groupe est le fil rouge conducteur de </w:t>
      </w:r>
      <w:r w:rsidR="00FD4CBA">
        <w:rPr>
          <w:rFonts w:ascii="Times New Roman" w:hAnsi="Times New Roman"/>
          <w:color w:val="000000"/>
        </w:rPr>
        <w:t>la</w:t>
      </w:r>
      <w:r>
        <w:rPr>
          <w:rFonts w:ascii="Times New Roman" w:hAnsi="Times New Roman"/>
          <w:color w:val="000000"/>
        </w:rPr>
        <w:t xml:space="preserve"> séquence, ce qui permet de donner du sens aux apprentissages et favorise ainsi la coopération et l’organisation du travail personnel. Et le domaine 3 « </w:t>
      </w:r>
      <w:r>
        <w:rPr>
          <w:rFonts w:ascii="Times New Roman" w:hAnsi="Times New Roman"/>
          <w:b/>
          <w:bCs/>
          <w:color w:val="000000"/>
        </w:rPr>
        <w:t>La formation de la personne et du citoyen</w:t>
      </w:r>
      <w:r>
        <w:rPr>
          <w:rFonts w:ascii="Times New Roman" w:hAnsi="Times New Roman"/>
          <w:color w:val="000000"/>
        </w:rPr>
        <w:t> ». Le projet et le travail en groupe contribuent à développer la confiance en soi et le respect des autres. Cela permet de progresser collectivement dans un projet en sachant prendre en compte le point de vue d’autrui et le respecter.</w:t>
      </w:r>
    </w:p>
    <w:p w14:paraId="58AFB850" w14:textId="77777777" w:rsidR="00C96A25" w:rsidRDefault="00C96A25" w:rsidP="00B0355F">
      <w:pPr>
        <w:pStyle w:val="Standard"/>
        <w:jc w:val="both"/>
        <w:rPr>
          <w:rFonts w:hint="eastAsia"/>
        </w:rPr>
      </w:pPr>
    </w:p>
    <w:p w14:paraId="4446404D" w14:textId="77777777" w:rsidR="00B0355F" w:rsidRDefault="00B0355F" w:rsidP="00B0355F">
      <w:pPr>
        <w:pStyle w:val="Standard"/>
        <w:jc w:val="both"/>
        <w:rPr>
          <w:rFonts w:ascii="Times New Roman" w:hAnsi="Times New Roman"/>
          <w:b/>
          <w:bCs/>
          <w:color w:val="000000"/>
          <w:sz w:val="23"/>
          <w:szCs w:val="23"/>
        </w:rPr>
      </w:pPr>
    </w:p>
    <w:p w14:paraId="561D902E" w14:textId="77777777" w:rsidR="00B0355F" w:rsidRDefault="00B0355F" w:rsidP="00B0355F">
      <w:pPr>
        <w:pStyle w:val="Standard"/>
        <w:shd w:val="clear" w:color="auto" w:fill="BDBDBD"/>
        <w:jc w:val="center"/>
        <w:rPr>
          <w:rFonts w:ascii="Times New Roman" w:hAnsi="Times New Roman"/>
          <w:b/>
          <w:bCs/>
          <w:color w:val="000000"/>
          <w:sz w:val="23"/>
          <w:szCs w:val="23"/>
        </w:rPr>
      </w:pPr>
      <w:r>
        <w:rPr>
          <w:rFonts w:ascii="Times New Roman" w:hAnsi="Times New Roman"/>
          <w:b/>
          <w:bCs/>
          <w:color w:val="000000"/>
          <w:sz w:val="23"/>
          <w:szCs w:val="23"/>
        </w:rPr>
        <w:t>Objectifs et apprentissages visés (séance 1)</w:t>
      </w:r>
    </w:p>
    <w:p w14:paraId="4731161E" w14:textId="2190A895" w:rsidR="00B0355F" w:rsidRDefault="00B0355F" w:rsidP="00B0355F">
      <w:pPr>
        <w:pStyle w:val="Standard"/>
        <w:jc w:val="both"/>
        <w:rPr>
          <w:rFonts w:hint="eastAsia"/>
        </w:rPr>
      </w:pPr>
      <w:r>
        <w:rPr>
          <w:rFonts w:ascii="Times New Roman" w:hAnsi="Times New Roman"/>
        </w:rPr>
        <w:t>Cette séance a pour objectif de «</w:t>
      </w:r>
      <w:r>
        <w:rPr>
          <w:rFonts w:ascii="Times New Roman" w:hAnsi="Times New Roman"/>
          <w:b/>
          <w:bCs/>
        </w:rPr>
        <w:t xml:space="preserve"> Reconnaître les phrases simples et complexes par repérage des verbes conjugués</w:t>
      </w:r>
      <w:r w:rsidR="001B3E20">
        <w:rPr>
          <w:rFonts w:ascii="Times New Roman" w:hAnsi="Times New Roman"/>
          <w:b/>
          <w:bCs/>
        </w:rPr>
        <w:t xml:space="preserve"> </w:t>
      </w:r>
      <w:r>
        <w:rPr>
          <w:rFonts w:ascii="Times New Roman" w:hAnsi="Times New Roman"/>
          <w:b/>
          <w:bCs/>
        </w:rPr>
        <w:t>». (Attendus de fin d’année CM2)</w:t>
      </w:r>
    </w:p>
    <w:p w14:paraId="412A5BD5" w14:textId="77777777" w:rsidR="00B0355F" w:rsidRDefault="00B0355F" w:rsidP="00B0355F">
      <w:pPr>
        <w:pStyle w:val="Standard"/>
        <w:jc w:val="both"/>
        <w:rPr>
          <w:rFonts w:ascii="Times New Roman" w:hAnsi="Times New Roman"/>
        </w:rPr>
      </w:pPr>
      <w:r>
        <w:rPr>
          <w:rFonts w:ascii="Times New Roman" w:hAnsi="Times New Roman"/>
        </w:rPr>
        <w:t>Les compétences visées dans cette séance sont :</w:t>
      </w:r>
    </w:p>
    <w:p w14:paraId="1111D98B" w14:textId="77777777" w:rsidR="00B0355F" w:rsidRDefault="00B0355F" w:rsidP="00B0355F">
      <w:pPr>
        <w:pStyle w:val="Standard"/>
        <w:jc w:val="both"/>
        <w:rPr>
          <w:rFonts w:hint="eastAsia"/>
        </w:rPr>
      </w:pPr>
      <w:r>
        <w:rPr>
          <w:rFonts w:ascii="Times New Roman" w:eastAsia="Times New Roman" w:hAnsi="Times New Roman" w:cs="Times New Roman"/>
        </w:rPr>
        <w:tab/>
        <w:t>■</w:t>
      </w:r>
      <w:r>
        <w:rPr>
          <w:rFonts w:ascii="Times New Roman" w:hAnsi="Times New Roman"/>
        </w:rPr>
        <w:t xml:space="preserve"> Être capable de différencier les phrases simples et complexes en repérant les verbes conjugués.</w:t>
      </w:r>
    </w:p>
    <w:p w14:paraId="74D350D5" w14:textId="77777777" w:rsidR="00B0355F" w:rsidRDefault="00B0355F" w:rsidP="00B0355F">
      <w:pPr>
        <w:pStyle w:val="Standard"/>
        <w:jc w:val="both"/>
        <w:rPr>
          <w:rFonts w:ascii="Times New Roman" w:hAnsi="Times New Roman"/>
          <w:u w:val="single"/>
        </w:rPr>
      </w:pPr>
      <w:r>
        <w:rPr>
          <w:rFonts w:ascii="Times New Roman" w:hAnsi="Times New Roman"/>
          <w:u w:val="single"/>
        </w:rPr>
        <w:t>Objectifs langagiers</w:t>
      </w:r>
    </w:p>
    <w:p w14:paraId="69D0E314" w14:textId="77777777" w:rsidR="00B0355F" w:rsidRDefault="00B0355F" w:rsidP="00B0355F">
      <w:pPr>
        <w:pStyle w:val="Standard"/>
        <w:jc w:val="both"/>
        <w:rPr>
          <w:rFonts w:hint="eastAsia"/>
        </w:rPr>
      </w:pPr>
      <w:r>
        <w:rPr>
          <w:rFonts w:ascii="Times New Roman" w:eastAsia="Times New Roman" w:hAnsi="Times New Roman" w:cs="Times New Roman"/>
        </w:rPr>
        <w:tab/>
        <w:t>■</w:t>
      </w:r>
      <w:r>
        <w:rPr>
          <w:rFonts w:ascii="Times New Roman" w:hAnsi="Times New Roman"/>
        </w:rPr>
        <w:t xml:space="preserve"> Utilisation en contexte d’un vocabulaire étudié : phrases simples, verbe conjugué</w:t>
      </w:r>
    </w:p>
    <w:p w14:paraId="0DA45F18" w14:textId="77777777" w:rsidR="00B0355F" w:rsidRDefault="00B0355F" w:rsidP="00B0355F">
      <w:pPr>
        <w:pStyle w:val="Standard"/>
        <w:jc w:val="both"/>
        <w:rPr>
          <w:rFonts w:hint="eastAsia"/>
        </w:rPr>
      </w:pPr>
      <w:r>
        <w:rPr>
          <w:rFonts w:ascii="Times New Roman" w:eastAsia="Times New Roman" w:hAnsi="Times New Roman" w:cs="Times New Roman"/>
          <w:color w:val="000000"/>
        </w:rPr>
        <w:tab/>
        <w:t>■</w:t>
      </w:r>
      <w:r>
        <w:rPr>
          <w:rFonts w:ascii="Times New Roman" w:hAnsi="Times New Roman"/>
          <w:color w:val="000000"/>
        </w:rPr>
        <w:t xml:space="preserve"> Introduction d’un nouveau vocabulaire : phrases complexes, phrases non verbales et proposition</w:t>
      </w:r>
    </w:p>
    <w:p w14:paraId="75E0D39D" w14:textId="77777777" w:rsidR="00B0355F" w:rsidRDefault="00B0355F" w:rsidP="00B0355F">
      <w:pPr>
        <w:pStyle w:val="Standard"/>
        <w:jc w:val="both"/>
        <w:rPr>
          <w:rFonts w:ascii="Times New Roman" w:hAnsi="Times New Roman"/>
          <w:sz w:val="23"/>
          <w:szCs w:val="23"/>
        </w:rPr>
      </w:pPr>
    </w:p>
    <w:p w14:paraId="4D231B35" w14:textId="77777777" w:rsidR="00B0355F" w:rsidRDefault="00B0355F" w:rsidP="00B0355F">
      <w:pPr>
        <w:pStyle w:val="Standard"/>
        <w:shd w:val="clear" w:color="auto" w:fill="BDBDBD"/>
        <w:jc w:val="center"/>
        <w:rPr>
          <w:rFonts w:hint="eastAsia"/>
        </w:rPr>
      </w:pPr>
      <w:r>
        <w:rPr>
          <w:rFonts w:ascii="Times New Roman" w:hAnsi="Times New Roman"/>
          <w:b/>
          <w:bCs/>
          <w:sz w:val="23"/>
          <w:szCs w:val="23"/>
        </w:rPr>
        <w:t>Description de la situation</w:t>
      </w:r>
    </w:p>
    <w:p w14:paraId="56D78CC1" w14:textId="4AC86050" w:rsidR="00B0355F" w:rsidRDefault="00B0355F" w:rsidP="00B0355F">
      <w:pPr>
        <w:pStyle w:val="Standard"/>
        <w:jc w:val="both"/>
        <w:rPr>
          <w:rFonts w:hint="eastAsia"/>
        </w:rPr>
      </w:pPr>
      <w:r>
        <w:rPr>
          <w:rFonts w:ascii="Times New Roman" w:hAnsi="Times New Roman"/>
        </w:rPr>
        <w:t xml:space="preserve">La séance présentée est une séance de </w:t>
      </w:r>
      <w:r w:rsidR="001B3E20">
        <w:rPr>
          <w:rFonts w:ascii="Times New Roman" w:hAnsi="Times New Roman"/>
        </w:rPr>
        <w:t>50 à 60</w:t>
      </w:r>
      <w:r>
        <w:rPr>
          <w:rFonts w:ascii="Times New Roman" w:hAnsi="Times New Roman"/>
        </w:rPr>
        <w:t xml:space="preserve"> minutes où les élèves sont amenés à classer des phrases en fonction du nombre de verbes conjugués. Le cœur </w:t>
      </w:r>
      <w:r w:rsidR="00742FB3">
        <w:rPr>
          <w:rFonts w:ascii="Times New Roman" w:hAnsi="Times New Roman"/>
        </w:rPr>
        <w:t>de la</w:t>
      </w:r>
      <w:r>
        <w:rPr>
          <w:rFonts w:ascii="Times New Roman" w:hAnsi="Times New Roman"/>
        </w:rPr>
        <w:t xml:space="preserve"> séance est constitué d’une </w:t>
      </w:r>
      <w:r>
        <w:rPr>
          <w:rFonts w:ascii="Times New Roman" w:hAnsi="Times New Roman"/>
          <w:b/>
          <w:bCs/>
        </w:rPr>
        <w:t>situation d’observation et de classement.</w:t>
      </w:r>
    </w:p>
    <w:p w14:paraId="263FB36A" w14:textId="77777777" w:rsidR="00B0355F" w:rsidRDefault="00B0355F" w:rsidP="00B0355F">
      <w:pPr>
        <w:pStyle w:val="Standard"/>
        <w:jc w:val="both"/>
        <w:rPr>
          <w:rFonts w:ascii="Times New Roman" w:hAnsi="Times New Roman"/>
        </w:rPr>
      </w:pPr>
      <w:r>
        <w:rPr>
          <w:rFonts w:ascii="Times New Roman" w:hAnsi="Times New Roman"/>
        </w:rPr>
        <w:t>Elle contient 5 phases (sans compter les 2 premières) :</w:t>
      </w:r>
    </w:p>
    <w:p w14:paraId="74D2A12D" w14:textId="64268640"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de tissage et d’accroche</w:t>
      </w:r>
      <w:r>
        <w:rPr>
          <w:rFonts w:ascii="Times New Roman" w:hAnsi="Times New Roman"/>
        </w:rPr>
        <w:t xml:space="preserve">, </w:t>
      </w:r>
      <w:r w:rsidR="001B3E20">
        <w:rPr>
          <w:rFonts w:ascii="Times New Roman" w:hAnsi="Times New Roman"/>
        </w:rPr>
        <w:t>il s’agit d’explique</w:t>
      </w:r>
      <w:r w:rsidR="00773902">
        <w:rPr>
          <w:rFonts w:ascii="Times New Roman" w:hAnsi="Times New Roman"/>
        </w:rPr>
        <w:t>r</w:t>
      </w:r>
      <w:r w:rsidR="001B3E20">
        <w:rPr>
          <w:rFonts w:ascii="Times New Roman" w:hAnsi="Times New Roman"/>
        </w:rPr>
        <w:t xml:space="preserve"> aux élèves</w:t>
      </w:r>
      <w:r>
        <w:rPr>
          <w:rFonts w:ascii="Times New Roman" w:hAnsi="Times New Roman"/>
        </w:rPr>
        <w:t xml:space="preserve"> que l’acquisition de ces compétences, en plus des autres, leur permettra d’être capable, en fin d’année, d’écrire un texte de façon soignée et lisible en totale autonomie et d’une quinzaine de lignes. Puis </w:t>
      </w:r>
      <w:r w:rsidR="001B3E20">
        <w:rPr>
          <w:rFonts w:ascii="Times New Roman" w:hAnsi="Times New Roman"/>
        </w:rPr>
        <w:t>on leur fait</w:t>
      </w:r>
      <w:r>
        <w:rPr>
          <w:rFonts w:ascii="Times New Roman" w:hAnsi="Times New Roman"/>
        </w:rPr>
        <w:t xml:space="preserve"> part du projet d’écriture.</w:t>
      </w:r>
    </w:p>
    <w:p w14:paraId="4F7E39FA" w14:textId="77777777"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0 </w:t>
      </w:r>
      <w:r>
        <w:rPr>
          <w:rFonts w:ascii="Times New Roman" w:hAnsi="Times New Roman"/>
        </w:rPr>
        <w:t>: Mise en route : comment repérer un verbe conjugué ? On revoit les différentes solutions pour repérer un verbe.</w:t>
      </w:r>
    </w:p>
    <w:p w14:paraId="388304C3" w14:textId="2B61745D"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1 </w:t>
      </w:r>
      <w:r>
        <w:rPr>
          <w:rFonts w:ascii="Times New Roman" w:hAnsi="Times New Roman"/>
        </w:rPr>
        <w:t xml:space="preserve">: </w:t>
      </w:r>
      <w:r>
        <w:rPr>
          <w:rFonts w:ascii="Times New Roman" w:hAnsi="Times New Roman"/>
          <w:b/>
          <w:bCs/>
        </w:rPr>
        <w:t>distribution du texte</w:t>
      </w:r>
      <w:r>
        <w:rPr>
          <w:rFonts w:ascii="Times New Roman" w:hAnsi="Times New Roman"/>
        </w:rPr>
        <w:t xml:space="preserve"> « Delphine, Marinette et le loup » de Marcel Aymé. Consigne : lire le texte silencieusement et questions pour vérifier la compréhension</w:t>
      </w:r>
      <w:r w:rsidR="00773902">
        <w:rPr>
          <w:rFonts w:ascii="Times New Roman" w:hAnsi="Times New Roman"/>
        </w:rPr>
        <w:t>.</w:t>
      </w:r>
    </w:p>
    <w:p w14:paraId="155A779F" w14:textId="66471A63"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2 </w:t>
      </w:r>
      <w:r>
        <w:rPr>
          <w:rFonts w:ascii="Times New Roman" w:hAnsi="Times New Roman"/>
        </w:rPr>
        <w:t xml:space="preserve">: </w:t>
      </w:r>
      <w:r>
        <w:rPr>
          <w:rFonts w:ascii="Times New Roman" w:hAnsi="Times New Roman"/>
          <w:b/>
          <w:bCs/>
        </w:rPr>
        <w:t>lancement collectif</w:t>
      </w:r>
      <w:r>
        <w:rPr>
          <w:rFonts w:ascii="Times New Roman" w:hAnsi="Times New Roman"/>
        </w:rPr>
        <w:t xml:space="preserve"> au tableau = repérer les verbes dans les phrases suivantes : « Les petites se regardaient un peu surprises » et « Il poussa un grand soupir qui fit venir les larmes </w:t>
      </w:r>
      <w:r w:rsidR="00684FAA">
        <w:rPr>
          <w:rFonts w:ascii="Times New Roman" w:hAnsi="Times New Roman"/>
        </w:rPr>
        <w:t>dans les</w:t>
      </w:r>
      <w:r>
        <w:rPr>
          <w:rFonts w:ascii="Times New Roman" w:hAnsi="Times New Roman"/>
        </w:rPr>
        <w:t xml:space="preserve"> yeux de Marinette ».</w:t>
      </w:r>
    </w:p>
    <w:p w14:paraId="4AABCCE0" w14:textId="29B19F80" w:rsidR="00B0355F" w:rsidRDefault="00B0355F" w:rsidP="00B0355F">
      <w:pPr>
        <w:pStyle w:val="Standard"/>
        <w:jc w:val="both"/>
        <w:rPr>
          <w:rFonts w:ascii="Times New Roman" w:hAnsi="Times New Roman"/>
        </w:rPr>
      </w:pPr>
      <w:r>
        <w:rPr>
          <w:rFonts w:ascii="Times New Roman" w:hAnsi="Times New Roman"/>
        </w:rPr>
        <w:t>Qu’observez-vous dans ces phrases au niveau des verbes ?</w:t>
      </w:r>
      <w:r w:rsidR="00A11E08">
        <w:rPr>
          <w:rFonts w:ascii="Times New Roman" w:hAnsi="Times New Roman"/>
        </w:rPr>
        <w:t xml:space="preserve"> </w:t>
      </w:r>
      <w:r>
        <w:rPr>
          <w:rFonts w:ascii="Times New Roman" w:hAnsi="Times New Roman"/>
        </w:rPr>
        <w:t>Un verbe et plusieurs verbes. Comment appelle-t-on une phrase où il n’y a qu’un seul verbe conjugué ? Phrase simple (déjà vu). Et plusieurs ? Phrases complexes (nouveau vocabulaire)</w:t>
      </w:r>
    </w:p>
    <w:p w14:paraId="3BDF9D78" w14:textId="0CE860B3"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 xml:space="preserve">Phase 3 </w:t>
      </w:r>
      <w:r>
        <w:rPr>
          <w:rFonts w:ascii="Times New Roman" w:hAnsi="Times New Roman"/>
        </w:rPr>
        <w:t xml:space="preserve">: </w:t>
      </w:r>
      <w:r>
        <w:rPr>
          <w:rFonts w:ascii="Times New Roman" w:hAnsi="Times New Roman"/>
          <w:b/>
          <w:bCs/>
        </w:rPr>
        <w:t>recherche et manipulation d’étiquettes</w:t>
      </w:r>
      <w:r>
        <w:rPr>
          <w:rFonts w:ascii="Times New Roman" w:hAnsi="Times New Roman"/>
        </w:rPr>
        <w:t xml:space="preserve"> = le texte est découpé en étiquettes de phrases et </w:t>
      </w:r>
      <w:r w:rsidR="00773902">
        <w:rPr>
          <w:rFonts w:ascii="Times New Roman" w:hAnsi="Times New Roman"/>
        </w:rPr>
        <w:t xml:space="preserve">les élèves </w:t>
      </w:r>
      <w:r>
        <w:rPr>
          <w:rFonts w:ascii="Times New Roman" w:hAnsi="Times New Roman"/>
        </w:rPr>
        <w:t>doivent les classer : phrases simples et phrases complexes. Le repérage du verbe est la difficulté première. Pour cela des outils de différenciation seront utilisés pour les élèves en difficultés (affiches, leçon sur le verbe et étayage PE). Modalités de travail : en individuel puis confrontation en binôme pour permettre les échanges et confrontations.</w:t>
      </w:r>
    </w:p>
    <w:p w14:paraId="0CA8D43F" w14:textId="49D26514"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 xml:space="preserve">Phase </w:t>
      </w:r>
      <w:proofErr w:type="gramStart"/>
      <w:r>
        <w:rPr>
          <w:rFonts w:ascii="Times New Roman" w:hAnsi="Times New Roman"/>
          <w:u w:val="single"/>
          <w:shd w:val="clear" w:color="auto" w:fill="E0E0E0"/>
        </w:rPr>
        <w:t>4</w:t>
      </w:r>
      <w:r>
        <w:rPr>
          <w:rFonts w:ascii="Times New Roman" w:hAnsi="Times New Roman"/>
          <w:shd w:val="clear" w:color="auto" w:fill="E0E0E0"/>
        </w:rPr>
        <w:t> </w:t>
      </w:r>
      <w:r>
        <w:rPr>
          <w:rFonts w:ascii="Times New Roman" w:hAnsi="Times New Roman"/>
        </w:rPr>
        <w:t xml:space="preserve"> </w:t>
      </w:r>
      <w:r>
        <w:rPr>
          <w:rFonts w:ascii="Times New Roman" w:hAnsi="Times New Roman"/>
          <w:b/>
          <w:bCs/>
        </w:rPr>
        <w:t>mise</w:t>
      </w:r>
      <w:proofErr w:type="gramEnd"/>
      <w:r>
        <w:rPr>
          <w:rFonts w:ascii="Times New Roman" w:hAnsi="Times New Roman"/>
          <w:b/>
          <w:bCs/>
        </w:rPr>
        <w:t xml:space="preserve"> en commun</w:t>
      </w:r>
      <w:r>
        <w:rPr>
          <w:rFonts w:ascii="Times New Roman" w:hAnsi="Times New Roman"/>
        </w:rPr>
        <w:t xml:space="preserve"> = verbalisation des réponses et justification. Les binômes interrogés font leurs propositions en explicitant leur choix qui est débattu collectivement. La validation se fait en classant les étiquettes (format plus grand) au tableau et </w:t>
      </w:r>
      <w:r w:rsidR="00F94A7C">
        <w:rPr>
          <w:rFonts w:ascii="Times New Roman" w:hAnsi="Times New Roman"/>
        </w:rPr>
        <w:t xml:space="preserve">/ou le TBI pour </w:t>
      </w:r>
      <w:r w:rsidR="00F94A7C">
        <w:rPr>
          <w:rFonts w:ascii="Times New Roman" w:hAnsi="Times New Roman"/>
        </w:rPr>
        <w:lastRenderedPageBreak/>
        <w:t>mettre</w:t>
      </w:r>
      <w:r>
        <w:rPr>
          <w:rFonts w:ascii="Times New Roman" w:hAnsi="Times New Roman"/>
        </w:rPr>
        <w:t xml:space="preserve"> en évidence les verbes en les surlignant. Cette phase en groupe classe permet la confrontation et la validation des classements. </w:t>
      </w:r>
    </w:p>
    <w:p w14:paraId="43E32B96" w14:textId="71071044"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5</w:t>
      </w:r>
      <w:r>
        <w:rPr>
          <w:rFonts w:ascii="Times New Roman" w:hAnsi="Times New Roman"/>
          <w:shd w:val="clear" w:color="auto" w:fill="E0E0E0"/>
        </w:rPr>
        <w:t> </w:t>
      </w:r>
      <w:r>
        <w:rPr>
          <w:rFonts w:ascii="Times New Roman" w:hAnsi="Times New Roman"/>
        </w:rPr>
        <w:t xml:space="preserve">: </w:t>
      </w:r>
      <w:r>
        <w:rPr>
          <w:rFonts w:ascii="Times New Roman" w:hAnsi="Times New Roman"/>
          <w:b/>
          <w:bCs/>
        </w:rPr>
        <w:t xml:space="preserve">institutionnalisation </w:t>
      </w:r>
      <w:r w:rsidR="00F94A7C">
        <w:rPr>
          <w:rFonts w:ascii="Times New Roman" w:hAnsi="Times New Roman"/>
          <w:b/>
          <w:bCs/>
        </w:rPr>
        <w:t xml:space="preserve">et retour métacognitif </w:t>
      </w:r>
      <w:r>
        <w:rPr>
          <w:rFonts w:ascii="Times New Roman" w:hAnsi="Times New Roman"/>
          <w:b/>
          <w:bCs/>
        </w:rPr>
        <w:t>« Qu’</w:t>
      </w:r>
      <w:r w:rsidR="00F94A7C">
        <w:rPr>
          <w:rFonts w:ascii="Times New Roman" w:hAnsi="Times New Roman"/>
          <w:b/>
          <w:bCs/>
        </w:rPr>
        <w:t>a-t</w:t>
      </w:r>
      <w:r>
        <w:rPr>
          <w:rFonts w:ascii="Times New Roman" w:hAnsi="Times New Roman"/>
          <w:b/>
          <w:bCs/>
        </w:rPr>
        <w:t>-on appris ? » Carte mentale au tableau de ce qu’il faut retenir. Trace écrite </w:t>
      </w:r>
      <w:bookmarkStart w:id="0" w:name="_Hlk94861598"/>
      <w:r>
        <w:rPr>
          <w:rFonts w:ascii="Times New Roman" w:hAnsi="Times New Roman"/>
          <w:b/>
          <w:bCs/>
        </w:rPr>
        <w:t>:</w:t>
      </w:r>
      <w:r>
        <w:rPr>
          <w:rFonts w:ascii="Times New Roman" w:hAnsi="Times New Roman"/>
        </w:rPr>
        <w:t xml:space="preserve"> « Les phrases simples contiennent </w:t>
      </w:r>
      <w:r>
        <w:rPr>
          <w:rFonts w:ascii="Times New Roman" w:hAnsi="Times New Roman"/>
          <w:u w:val="single"/>
        </w:rPr>
        <w:t>un seul verbe conjugué</w:t>
      </w:r>
      <w:r>
        <w:rPr>
          <w:rFonts w:ascii="Times New Roman" w:hAnsi="Times New Roman"/>
        </w:rPr>
        <w:t xml:space="preserve"> et les phrases complexes </w:t>
      </w:r>
      <w:r>
        <w:rPr>
          <w:rFonts w:ascii="Times New Roman" w:hAnsi="Times New Roman"/>
          <w:u w:val="single"/>
        </w:rPr>
        <w:t>plusieurs verbes conjugués</w:t>
      </w:r>
      <w:r w:rsidR="00773902">
        <w:rPr>
          <w:rFonts w:ascii="Times New Roman" w:hAnsi="Times New Roman"/>
        </w:rPr>
        <w:t xml:space="preserve">. </w:t>
      </w:r>
      <w:r w:rsidR="00F94A7C">
        <w:rPr>
          <w:rFonts w:ascii="Times New Roman" w:hAnsi="Times New Roman"/>
        </w:rPr>
        <w:t>»</w:t>
      </w:r>
      <w:r>
        <w:rPr>
          <w:rFonts w:ascii="Times New Roman" w:hAnsi="Times New Roman"/>
        </w:rPr>
        <w:t xml:space="preserve"> Les éléments soulignés sont à compléter par les élèves de manière individuelle. Création d’une affiche (si besoin) en groupe classe (à mettre au propre pour affichage).</w:t>
      </w:r>
    </w:p>
    <w:bookmarkEnd w:id="0"/>
    <w:p w14:paraId="7D0BE3E5" w14:textId="2726ACBC" w:rsidR="00B0355F" w:rsidRDefault="00B0355F" w:rsidP="00B0355F">
      <w:pPr>
        <w:pStyle w:val="Standard"/>
        <w:jc w:val="both"/>
        <w:rPr>
          <w:rFonts w:hint="eastAsia"/>
        </w:rPr>
      </w:pPr>
      <w:r>
        <w:rPr>
          <w:rFonts w:ascii="Times New Roman" w:hAnsi="Times New Roman"/>
        </w:rPr>
        <w:t xml:space="preserve">Qu’observez-vous dans cette phrase ?  « La bourse ou la vie ! », pas de verbes, ce sont des phrases non verbales. </w:t>
      </w:r>
      <w:r w:rsidR="00F94A7C">
        <w:rPr>
          <w:rFonts w:ascii="Times New Roman" w:hAnsi="Times New Roman"/>
        </w:rPr>
        <w:t>Leur faire</w:t>
      </w:r>
      <w:r>
        <w:rPr>
          <w:rFonts w:ascii="Times New Roman" w:hAnsi="Times New Roman"/>
        </w:rPr>
        <w:t xml:space="preserve"> rajouter sur la trace écrite : « Une phrase qui ne contient pas de verbe est une phrase non verbale. »</w:t>
      </w:r>
    </w:p>
    <w:p w14:paraId="4F9E2623" w14:textId="77777777" w:rsidR="00B0355F" w:rsidRDefault="00B0355F" w:rsidP="00B0355F">
      <w:pPr>
        <w:pStyle w:val="Standard"/>
        <w:jc w:val="both"/>
        <w:rPr>
          <w:rFonts w:ascii="Times New Roman" w:hAnsi="Times New Roman"/>
          <w:sz w:val="23"/>
          <w:szCs w:val="23"/>
        </w:rPr>
      </w:pPr>
    </w:p>
    <w:p w14:paraId="0129DA7F" w14:textId="77777777" w:rsidR="00B0355F" w:rsidRDefault="00B0355F" w:rsidP="00B0355F">
      <w:pPr>
        <w:pStyle w:val="Standard"/>
        <w:shd w:val="clear" w:color="auto" w:fill="BDBDBD"/>
        <w:jc w:val="center"/>
        <w:rPr>
          <w:rFonts w:hint="eastAsia"/>
        </w:rPr>
      </w:pPr>
      <w:r>
        <w:rPr>
          <w:rFonts w:ascii="Times New Roman" w:hAnsi="Times New Roman"/>
          <w:b/>
          <w:bCs/>
          <w:sz w:val="23"/>
          <w:szCs w:val="23"/>
        </w:rPr>
        <w:t>Justification des variables didactiques</w:t>
      </w:r>
    </w:p>
    <w:p w14:paraId="3DAFDC14" w14:textId="2D58F459" w:rsidR="00B0355F" w:rsidRDefault="00B0355F" w:rsidP="00B0355F">
      <w:pPr>
        <w:pStyle w:val="Standard"/>
        <w:jc w:val="both"/>
        <w:rPr>
          <w:rFonts w:ascii="Times New Roman" w:hAnsi="Times New Roman"/>
        </w:rPr>
      </w:pPr>
      <w:r>
        <w:rPr>
          <w:rFonts w:ascii="Times New Roman" w:hAnsi="Times New Roman"/>
        </w:rPr>
        <w:t>Le projet d’écriture permet de donner du sens aux apprentissages. Les élèves s’impliquent beaucoup plus et comprennent mieux leur apprentissage.</w:t>
      </w:r>
    </w:p>
    <w:p w14:paraId="1E9ACFF9" w14:textId="1841433C" w:rsidR="00B0355F" w:rsidRDefault="00B0355F" w:rsidP="00B0355F">
      <w:pPr>
        <w:pStyle w:val="Standard"/>
        <w:jc w:val="both"/>
        <w:rPr>
          <w:rFonts w:hint="eastAsia"/>
        </w:rPr>
      </w:pPr>
      <w:r>
        <w:rPr>
          <w:rFonts w:ascii="Times New Roman" w:hAnsi="Times New Roman"/>
          <w:b/>
          <w:bCs/>
        </w:rPr>
        <w:t>Phase 0 </w:t>
      </w:r>
      <w:r>
        <w:rPr>
          <w:rFonts w:ascii="Times New Roman" w:hAnsi="Times New Roman"/>
        </w:rPr>
        <w:t xml:space="preserve">: avant d’entamer cette séance, </w:t>
      </w:r>
      <w:r w:rsidR="00773902">
        <w:rPr>
          <w:rFonts w:ascii="Times New Roman" w:hAnsi="Times New Roman"/>
        </w:rPr>
        <w:t>il s’agit de mettre</w:t>
      </w:r>
      <w:r>
        <w:rPr>
          <w:rFonts w:ascii="Times New Roman" w:hAnsi="Times New Roman"/>
        </w:rPr>
        <w:t xml:space="preserve"> en place une </w:t>
      </w:r>
      <w:r>
        <w:rPr>
          <w:rFonts w:ascii="Times New Roman" w:hAnsi="Times New Roman"/>
          <w:u w:val="single"/>
        </w:rPr>
        <w:t>phase de mise en route</w:t>
      </w:r>
      <w:r>
        <w:rPr>
          <w:rFonts w:ascii="Times New Roman" w:hAnsi="Times New Roman"/>
        </w:rPr>
        <w:t xml:space="preserve"> qui permet de réactiver les connaissances sur le repérage du verbe afin de faire comprendre aux élèves à quel nœud du travail se situe l’activité qui va être proposée. De plus cela permet de revoir avec eux les outils de différenciation qui peuvent être utilisés pendant la séance (leçon et affiche qui reprend la reconnaissance du verbe).</w:t>
      </w:r>
    </w:p>
    <w:p w14:paraId="34294731" w14:textId="0ECC6F61" w:rsidR="00B0355F" w:rsidRDefault="008329B5" w:rsidP="00B0355F">
      <w:pPr>
        <w:pStyle w:val="Standard"/>
        <w:jc w:val="both"/>
        <w:rPr>
          <w:rFonts w:hint="eastAsia"/>
        </w:rPr>
      </w:pPr>
      <w:r w:rsidRPr="008329B5">
        <w:rPr>
          <w:rFonts w:ascii="Times New Roman" w:hAnsi="Times New Roman"/>
          <w:b/>
          <w:bCs/>
        </w:rPr>
        <w:t>La diversification</w:t>
      </w:r>
      <w:r w:rsidR="00B0355F">
        <w:rPr>
          <w:rFonts w:ascii="Times New Roman" w:hAnsi="Times New Roman"/>
        </w:rPr>
        <w:t xml:space="preserve"> </w:t>
      </w:r>
      <w:r>
        <w:rPr>
          <w:rFonts w:ascii="Times New Roman" w:hAnsi="Times New Roman"/>
          <w:b/>
          <w:bCs/>
        </w:rPr>
        <w:t>des</w:t>
      </w:r>
      <w:r w:rsidR="00B0355F">
        <w:rPr>
          <w:rFonts w:ascii="Times New Roman" w:hAnsi="Times New Roman"/>
          <w:b/>
          <w:bCs/>
        </w:rPr>
        <w:t xml:space="preserve"> méthodes de travail</w:t>
      </w:r>
      <w:r w:rsidR="00B0355F">
        <w:rPr>
          <w:rFonts w:ascii="Times New Roman" w:hAnsi="Times New Roman"/>
        </w:rPr>
        <w:t xml:space="preserve"> </w:t>
      </w:r>
      <w:r>
        <w:rPr>
          <w:rFonts w:ascii="Times New Roman" w:hAnsi="Times New Roman"/>
        </w:rPr>
        <w:t>amène à</w:t>
      </w:r>
      <w:r w:rsidR="00B0355F">
        <w:rPr>
          <w:rFonts w:ascii="Times New Roman" w:hAnsi="Times New Roman"/>
        </w:rPr>
        <w:t xml:space="preserve"> un enseignement dynamique. Cette alternance de travail en binôme/classe/individuelle permet de réfléchir ensemble et de s’approprier individuellement la notion étudiée.</w:t>
      </w:r>
    </w:p>
    <w:p w14:paraId="2E9D046F" w14:textId="347A082F"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1 </w:t>
      </w:r>
      <w:r>
        <w:rPr>
          <w:rFonts w:ascii="Times New Roman" w:hAnsi="Times New Roman"/>
        </w:rPr>
        <w:t>: l</w:t>
      </w:r>
      <w:r>
        <w:rPr>
          <w:rFonts w:ascii="Times New Roman" w:hAnsi="Times New Roman"/>
          <w:color w:val="000000"/>
        </w:rPr>
        <w:t xml:space="preserve">e texte de Marcel Aymé est assez simple au niveau de la compréhension, peu d’implicite. Cependant </w:t>
      </w:r>
      <w:r w:rsidR="008329B5">
        <w:rPr>
          <w:rFonts w:ascii="Times New Roman" w:hAnsi="Times New Roman"/>
          <w:color w:val="000000"/>
        </w:rPr>
        <w:t>il faut y accorder</w:t>
      </w:r>
      <w:r>
        <w:rPr>
          <w:rFonts w:ascii="Times New Roman" w:hAnsi="Times New Roman"/>
          <w:color w:val="000000"/>
        </w:rPr>
        <w:t xml:space="preserve"> un temps d’appropriation qui permet à tous de comprendre parfaitement l’histoire par l’explication de certains mots et expressions. Cette appropriation va faciliter le repérage des verbes.</w:t>
      </w:r>
    </w:p>
    <w:p w14:paraId="58BFE3CD" w14:textId="716D8167"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2 </w:t>
      </w:r>
      <w:r>
        <w:rPr>
          <w:rFonts w:ascii="Times New Roman" w:hAnsi="Times New Roman"/>
        </w:rPr>
        <w:t xml:space="preserve">: cette phase permet de façon collective d’expliciter la consigne, les attendus pour la phase suivante. Les phrases choisies contiennent des verbes conjugués et des verbes à l’infinitif. </w:t>
      </w:r>
      <w:r w:rsidR="001D2D77">
        <w:rPr>
          <w:rFonts w:ascii="Times New Roman" w:hAnsi="Times New Roman"/>
        </w:rPr>
        <w:t>Le choix de</w:t>
      </w:r>
      <w:r>
        <w:rPr>
          <w:rFonts w:ascii="Times New Roman" w:hAnsi="Times New Roman"/>
        </w:rPr>
        <w:t xml:space="preserve"> ces deux formes verbales seront reprises dans la phase </w:t>
      </w:r>
      <w:r w:rsidR="001D2D77">
        <w:rPr>
          <w:rFonts w:ascii="Times New Roman" w:hAnsi="Times New Roman"/>
        </w:rPr>
        <w:t>3</w:t>
      </w:r>
      <w:r>
        <w:rPr>
          <w:rFonts w:ascii="Times New Roman" w:hAnsi="Times New Roman"/>
        </w:rPr>
        <w:t xml:space="preserve"> de recherche individuelle, afin de revenir sur la différence entre un verbe conjugué et un verbe à l’infinitif. Les temps simples, imparfait et passé simple, sont des temps </w:t>
      </w:r>
      <w:r w:rsidR="00684FAA">
        <w:rPr>
          <w:rFonts w:ascii="Times New Roman" w:hAnsi="Times New Roman"/>
        </w:rPr>
        <w:t>que les élèves</w:t>
      </w:r>
      <w:r>
        <w:rPr>
          <w:rFonts w:ascii="Times New Roman" w:hAnsi="Times New Roman"/>
        </w:rPr>
        <w:t xml:space="preserve"> ont déjà travaillés </w:t>
      </w:r>
      <w:r w:rsidR="008329B5">
        <w:rPr>
          <w:rFonts w:ascii="Times New Roman" w:hAnsi="Times New Roman"/>
        </w:rPr>
        <w:t>en amont en conjugaison</w:t>
      </w:r>
      <w:r>
        <w:rPr>
          <w:rFonts w:ascii="Times New Roman" w:hAnsi="Times New Roman"/>
        </w:rPr>
        <w:t>.</w:t>
      </w:r>
    </w:p>
    <w:p w14:paraId="54930244" w14:textId="65FA07C4"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 xml:space="preserve">Phase 3 </w:t>
      </w:r>
      <w:r>
        <w:rPr>
          <w:rFonts w:ascii="Times New Roman" w:hAnsi="Times New Roman"/>
        </w:rPr>
        <w:t>: l</w:t>
      </w:r>
      <w:r>
        <w:rPr>
          <w:rFonts w:ascii="Times New Roman" w:hAnsi="Times New Roman"/>
          <w:color w:val="000000"/>
        </w:rPr>
        <w:t xml:space="preserve">es élèves ont découvert grâce à la phase précédente la situation </w:t>
      </w:r>
      <w:r w:rsidR="008F7CB0">
        <w:rPr>
          <w:rFonts w:ascii="Times New Roman" w:hAnsi="Times New Roman"/>
          <w:color w:val="000000"/>
        </w:rPr>
        <w:t>proposée</w:t>
      </w:r>
      <w:r>
        <w:rPr>
          <w:rFonts w:ascii="Times New Roman" w:hAnsi="Times New Roman"/>
          <w:color w:val="000000"/>
        </w:rPr>
        <w:t xml:space="preserve"> : classer les phrases selon le nombre de verbes. Les phrases choisies sont constituées de verbes conjugués au temps simple, </w:t>
      </w:r>
      <w:r w:rsidR="008F7CB0">
        <w:rPr>
          <w:rFonts w:ascii="Times New Roman" w:hAnsi="Times New Roman"/>
          <w:color w:val="000000"/>
        </w:rPr>
        <w:t>hormis « étaient ennuyées »</w:t>
      </w:r>
      <w:r>
        <w:rPr>
          <w:rFonts w:ascii="Times New Roman" w:hAnsi="Times New Roman"/>
          <w:color w:val="000000"/>
        </w:rPr>
        <w:t xml:space="preserve"> au temps composé</w:t>
      </w:r>
      <w:r w:rsidR="00684FAA">
        <w:rPr>
          <w:rFonts w:ascii="Times New Roman" w:hAnsi="Times New Roman"/>
          <w:color w:val="000000"/>
        </w:rPr>
        <w:t xml:space="preserve"> (imparfait passif)</w:t>
      </w:r>
      <w:r>
        <w:rPr>
          <w:rFonts w:ascii="Times New Roman" w:hAnsi="Times New Roman"/>
          <w:color w:val="000000"/>
        </w:rPr>
        <w:t xml:space="preserve">. La compétence à acquérir repose sur l’identification des phrases simples et complexes par le repérage des verbes, </w:t>
      </w:r>
      <w:r w:rsidR="008F7CB0">
        <w:rPr>
          <w:rFonts w:ascii="Times New Roman" w:hAnsi="Times New Roman"/>
          <w:color w:val="000000"/>
        </w:rPr>
        <w:t>il vaut mieux leur</w:t>
      </w:r>
      <w:r>
        <w:rPr>
          <w:rFonts w:ascii="Times New Roman" w:hAnsi="Times New Roman"/>
          <w:color w:val="000000"/>
        </w:rPr>
        <w:t xml:space="preserve"> faciliter</w:t>
      </w:r>
      <w:r>
        <w:rPr>
          <w:rFonts w:ascii="Times New Roman" w:hAnsi="Times New Roman"/>
          <w:color w:val="000000"/>
          <w:sz w:val="23"/>
          <w:szCs w:val="23"/>
        </w:rPr>
        <w:t xml:space="preserve"> </w:t>
      </w:r>
      <w:r>
        <w:rPr>
          <w:rFonts w:ascii="Times New Roman" w:hAnsi="Times New Roman"/>
          <w:color w:val="000000"/>
        </w:rPr>
        <w:t>leur reconnaissance. Les difficultés choisies sont le repérage des verbes être et avoir, les verbes à l’infinitif</w:t>
      </w:r>
      <w:r w:rsidR="009A2F59">
        <w:rPr>
          <w:rFonts w:ascii="Times New Roman" w:hAnsi="Times New Roman"/>
          <w:color w:val="000000"/>
        </w:rPr>
        <w:t>, les verbes en propositions incises ainsi que le nom « au déjeuner » qui pourrait être confondu avec le verbe « déjeuner »</w:t>
      </w:r>
      <w:r>
        <w:rPr>
          <w:rFonts w:ascii="Times New Roman" w:hAnsi="Times New Roman"/>
          <w:color w:val="000000"/>
        </w:rPr>
        <w:t>.</w:t>
      </w:r>
    </w:p>
    <w:p w14:paraId="26CADFE5" w14:textId="4ABC9A1A" w:rsidR="00B0355F" w:rsidRDefault="00B0355F" w:rsidP="00B0355F">
      <w:pPr>
        <w:pStyle w:val="Standard"/>
        <w:jc w:val="both"/>
        <w:rPr>
          <w:rFonts w:hint="eastAsia"/>
        </w:rPr>
      </w:pPr>
      <w:r>
        <w:rPr>
          <w:rFonts w:ascii="Times New Roman" w:hAnsi="Times New Roman"/>
        </w:rPr>
        <w:t>Cette phase de recherche est scindé</w:t>
      </w:r>
      <w:r w:rsidR="008F7CB0">
        <w:rPr>
          <w:rFonts w:ascii="Times New Roman" w:hAnsi="Times New Roman"/>
        </w:rPr>
        <w:t>e</w:t>
      </w:r>
      <w:r>
        <w:rPr>
          <w:rFonts w:ascii="Times New Roman" w:hAnsi="Times New Roman"/>
        </w:rPr>
        <w:t xml:space="preserve"> en 2 temps. Premier temps court, de recherche individuelle, pour que chacun s’engage réellement et un second temps en </w:t>
      </w:r>
      <w:r w:rsidR="008F7CB0">
        <w:rPr>
          <w:rFonts w:ascii="Times New Roman" w:hAnsi="Times New Roman"/>
        </w:rPr>
        <w:t>groupe</w:t>
      </w:r>
      <w:r>
        <w:rPr>
          <w:rFonts w:ascii="Times New Roman" w:hAnsi="Times New Roman"/>
        </w:rPr>
        <w:t>, afin de comparer leurs classements et d’échanger. L’identification des verbes fait partie des savoirs solides à poser</w:t>
      </w:r>
      <w:r w:rsidR="00684FAA">
        <w:rPr>
          <w:rFonts w:ascii="Times New Roman" w:hAnsi="Times New Roman"/>
        </w:rPr>
        <w:t>. D</w:t>
      </w:r>
      <w:r>
        <w:rPr>
          <w:rFonts w:ascii="Times New Roman" w:hAnsi="Times New Roman"/>
        </w:rPr>
        <w:t>e ce fait, des outils de différenciation sont à disposition de façon permanente aux élèves en difficultés dans cette notion de repérage des verbes (affiche et porte-vues de leçons)</w:t>
      </w:r>
      <w:r>
        <w:rPr>
          <w:rFonts w:ascii="Times New Roman" w:hAnsi="Times New Roman"/>
          <w:color w:val="000000"/>
        </w:rPr>
        <w:t xml:space="preserve">. Ce choix de manipuler les phrases leur permet d’être en posture réflexive et d’entrer dans les apprentissages plus facilement grâce à une participation active. </w:t>
      </w:r>
      <w:r>
        <w:rPr>
          <w:rFonts w:ascii="Times New Roman" w:hAnsi="Times New Roman"/>
          <w:i/>
          <w:iCs/>
        </w:rPr>
        <w:t>« Il s’agit d’apprendre, en le faisant, à faire ce qu’on ne sait pas faire ».</w:t>
      </w:r>
      <w:r>
        <w:rPr>
          <w:rFonts w:ascii="Times New Roman" w:hAnsi="Times New Roman"/>
        </w:rPr>
        <w:t xml:space="preserve"> (Philippe Meirieu, 1996).</w:t>
      </w:r>
    </w:p>
    <w:p w14:paraId="4FFC0AF7" w14:textId="7F103AA6"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4</w:t>
      </w:r>
      <w:r>
        <w:rPr>
          <w:rFonts w:ascii="Times New Roman" w:hAnsi="Times New Roman"/>
          <w:shd w:val="clear" w:color="auto" w:fill="E0E0E0"/>
        </w:rPr>
        <w:t> </w:t>
      </w:r>
      <w:r>
        <w:rPr>
          <w:rFonts w:ascii="Times New Roman" w:hAnsi="Times New Roman"/>
        </w:rPr>
        <w:t>: cette phase d’échanges permet de confronter, discuter et analyser les classements réalisés</w:t>
      </w:r>
      <w:r w:rsidR="009A2F59">
        <w:rPr>
          <w:rFonts w:ascii="Times New Roman" w:hAnsi="Times New Roman"/>
        </w:rPr>
        <w:t xml:space="preserve"> collectivement</w:t>
      </w:r>
      <w:r>
        <w:rPr>
          <w:rFonts w:ascii="Times New Roman" w:hAnsi="Times New Roman"/>
        </w:rPr>
        <w:t xml:space="preserve">. Cela </w:t>
      </w:r>
      <w:r w:rsidR="00A7455F">
        <w:rPr>
          <w:rFonts w:ascii="Times New Roman" w:hAnsi="Times New Roman"/>
        </w:rPr>
        <w:t>amène les</w:t>
      </w:r>
      <w:r>
        <w:rPr>
          <w:rFonts w:ascii="Times New Roman" w:hAnsi="Times New Roman"/>
        </w:rPr>
        <w:t xml:space="preserve"> élèves </w:t>
      </w:r>
      <w:r w:rsidR="00A7455F">
        <w:rPr>
          <w:rFonts w:ascii="Times New Roman" w:hAnsi="Times New Roman"/>
        </w:rPr>
        <w:t>à</w:t>
      </w:r>
      <w:r>
        <w:rPr>
          <w:rFonts w:ascii="Times New Roman" w:hAnsi="Times New Roman"/>
        </w:rPr>
        <w:t xml:space="preserve"> prendre du recul sur leurs erreurs. Les élèves viennent au tableau expliquer leur classement. </w:t>
      </w:r>
      <w:r w:rsidR="009A2F59">
        <w:rPr>
          <w:rFonts w:ascii="Times New Roman" w:hAnsi="Times New Roman"/>
        </w:rPr>
        <w:t>Le (ou la) PE</w:t>
      </w:r>
      <w:r>
        <w:rPr>
          <w:rFonts w:ascii="Times New Roman" w:hAnsi="Times New Roman"/>
        </w:rPr>
        <w:t xml:space="preserve"> </w:t>
      </w:r>
      <w:r w:rsidR="009A2F59">
        <w:rPr>
          <w:rFonts w:ascii="Times New Roman" w:hAnsi="Times New Roman"/>
        </w:rPr>
        <w:t xml:space="preserve">se met </w:t>
      </w:r>
      <w:r>
        <w:rPr>
          <w:rFonts w:ascii="Times New Roman" w:hAnsi="Times New Roman"/>
        </w:rPr>
        <w:t xml:space="preserve">en retrait lors de ce temps </w:t>
      </w:r>
      <w:r>
        <w:rPr>
          <w:rFonts w:ascii="Times New Roman" w:hAnsi="Times New Roman"/>
        </w:rPr>
        <w:lastRenderedPageBreak/>
        <w:t xml:space="preserve">d’échange pour observer les comportements et verbalisations de chacun. </w:t>
      </w:r>
      <w:r w:rsidR="009A2F59">
        <w:rPr>
          <w:rFonts w:ascii="Times New Roman" w:hAnsi="Times New Roman"/>
        </w:rPr>
        <w:t>Le PE (ou la) PE n’intervient</w:t>
      </w:r>
      <w:r>
        <w:rPr>
          <w:rFonts w:ascii="Times New Roman" w:hAnsi="Times New Roman"/>
        </w:rPr>
        <w:t xml:space="preserve"> que lorsqu’ils se sont mis d’accord sur le choix du classement, phrase après phrase (</w:t>
      </w:r>
      <w:r w:rsidR="009A2F59">
        <w:rPr>
          <w:rFonts w:ascii="Times New Roman" w:hAnsi="Times New Roman"/>
        </w:rPr>
        <w:t>validation ou invalidation</w:t>
      </w:r>
      <w:r>
        <w:rPr>
          <w:rFonts w:ascii="Times New Roman" w:hAnsi="Times New Roman"/>
        </w:rPr>
        <w:t>) ou bien s’ils n’arrivent pas à se mettre d’accord, dans ce cas on essaye ensemble de trouver la solution.</w:t>
      </w:r>
    </w:p>
    <w:p w14:paraId="133D771B" w14:textId="61DFE02E"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Phase 5</w:t>
      </w:r>
      <w:r>
        <w:rPr>
          <w:rFonts w:ascii="Times New Roman" w:hAnsi="Times New Roman"/>
          <w:shd w:val="clear" w:color="auto" w:fill="E0E0E0"/>
        </w:rPr>
        <w:t> </w:t>
      </w:r>
      <w:r>
        <w:rPr>
          <w:rFonts w:ascii="Times New Roman" w:hAnsi="Times New Roman"/>
        </w:rPr>
        <w:t>: à partir des constats faits lors de la synthèse, il s’agit de mettre les mots sur ce que l’on a trouvé. Ce travail se fait à l’écrit = trace écrite à mettre dans le porte-vues de leçons (texte à trous à compléter).</w:t>
      </w:r>
      <w:r w:rsidR="00323662">
        <w:rPr>
          <w:rFonts w:ascii="Times New Roman" w:hAnsi="Times New Roman"/>
        </w:rPr>
        <w:t xml:space="preserve"> La notion de phrase non verbale est également abordée.</w:t>
      </w:r>
    </w:p>
    <w:p w14:paraId="380F0453" w14:textId="0278572C" w:rsidR="00B0355F" w:rsidRDefault="00B0355F" w:rsidP="00B0355F">
      <w:pPr>
        <w:pStyle w:val="Standard"/>
        <w:jc w:val="both"/>
        <w:rPr>
          <w:rFonts w:hint="eastAsia"/>
        </w:rPr>
      </w:pPr>
      <w:r>
        <w:rPr>
          <w:rFonts w:ascii="Times New Roman" w:hAnsi="Times New Roman"/>
        </w:rPr>
        <w:t xml:space="preserve">- </w:t>
      </w:r>
      <w:r>
        <w:rPr>
          <w:rFonts w:ascii="Times New Roman" w:hAnsi="Times New Roman"/>
          <w:u w:val="single"/>
          <w:shd w:val="clear" w:color="auto" w:fill="E0E0E0"/>
        </w:rPr>
        <w:t xml:space="preserve">Phase 6 : </w:t>
      </w:r>
      <w:r>
        <w:rPr>
          <w:rFonts w:ascii="Times New Roman" w:hAnsi="Times New Roman"/>
        </w:rPr>
        <w:t>cette phase permet de savoir si les élèves se sont approprié la notion</w:t>
      </w:r>
      <w:r w:rsidR="00323662">
        <w:rPr>
          <w:rFonts w:ascii="Times New Roman" w:hAnsi="Times New Roman"/>
        </w:rPr>
        <w:t xml:space="preserve"> durant la séance, notamment par le biais de l’écrit de travail.</w:t>
      </w:r>
    </w:p>
    <w:p w14:paraId="3325C2DD" w14:textId="77777777" w:rsidR="00B0355F" w:rsidRDefault="00B0355F" w:rsidP="00B0355F">
      <w:pPr>
        <w:pStyle w:val="Standard"/>
        <w:jc w:val="both"/>
        <w:rPr>
          <w:rFonts w:ascii="Times New Roman" w:hAnsi="Times New Roman"/>
          <w:sz w:val="23"/>
          <w:szCs w:val="23"/>
        </w:rPr>
      </w:pPr>
    </w:p>
    <w:p w14:paraId="4AB1628A" w14:textId="3588C426" w:rsidR="00B0355F" w:rsidRDefault="00B0355F" w:rsidP="00B0355F">
      <w:pPr>
        <w:pStyle w:val="Standard"/>
        <w:shd w:val="clear" w:color="auto" w:fill="BDBDBD"/>
        <w:jc w:val="center"/>
        <w:rPr>
          <w:rFonts w:ascii="Times New Roman" w:hAnsi="Times New Roman"/>
          <w:b/>
          <w:bCs/>
          <w:sz w:val="23"/>
          <w:szCs w:val="23"/>
        </w:rPr>
      </w:pPr>
      <w:r>
        <w:rPr>
          <w:rFonts w:ascii="Times New Roman" w:hAnsi="Times New Roman"/>
          <w:b/>
          <w:bCs/>
          <w:sz w:val="23"/>
          <w:szCs w:val="23"/>
        </w:rPr>
        <w:t xml:space="preserve">Anticipation des </w:t>
      </w:r>
      <w:r w:rsidR="00323662">
        <w:rPr>
          <w:rFonts w:ascii="Times New Roman" w:hAnsi="Times New Roman"/>
          <w:b/>
          <w:bCs/>
          <w:sz w:val="23"/>
          <w:szCs w:val="23"/>
        </w:rPr>
        <w:t>classements des élèves</w:t>
      </w:r>
    </w:p>
    <w:p w14:paraId="5138B4C3" w14:textId="77777777" w:rsidR="002948AD" w:rsidRDefault="002948AD" w:rsidP="00B0355F">
      <w:pPr>
        <w:pStyle w:val="Standard"/>
        <w:jc w:val="both"/>
        <w:rPr>
          <w:rFonts w:ascii="Times New Roman" w:hAnsi="Times New Roman"/>
        </w:rPr>
      </w:pPr>
    </w:p>
    <w:p w14:paraId="121E2233" w14:textId="6EABD5DF" w:rsidR="00B0355F" w:rsidRDefault="00B0355F" w:rsidP="00B0355F">
      <w:pPr>
        <w:pStyle w:val="Standard"/>
        <w:jc w:val="both"/>
        <w:rPr>
          <w:rFonts w:hint="eastAsia"/>
        </w:rPr>
      </w:pPr>
      <w:r>
        <w:rPr>
          <w:rFonts w:ascii="Times New Roman" w:hAnsi="Times New Roman"/>
        </w:rPr>
        <w:t xml:space="preserve">En essayant d’anticiper les difficultés des élèves, </w:t>
      </w:r>
      <w:r w:rsidR="00323662">
        <w:rPr>
          <w:rFonts w:ascii="Times New Roman" w:hAnsi="Times New Roman"/>
        </w:rPr>
        <w:t>on peut penser</w:t>
      </w:r>
      <w:r>
        <w:rPr>
          <w:rFonts w:ascii="Times New Roman" w:hAnsi="Times New Roman"/>
        </w:rPr>
        <w:t xml:space="preserve"> que certains élèves proposer</w:t>
      </w:r>
      <w:r w:rsidR="00323662">
        <w:rPr>
          <w:rFonts w:ascii="Times New Roman" w:hAnsi="Times New Roman"/>
        </w:rPr>
        <w:t>ont</w:t>
      </w:r>
      <w:r>
        <w:rPr>
          <w:rFonts w:ascii="Times New Roman" w:hAnsi="Times New Roman"/>
        </w:rPr>
        <w:t xml:space="preserve"> le classement en fonction de la </w:t>
      </w:r>
      <w:r>
        <w:rPr>
          <w:rFonts w:ascii="Times New Roman" w:hAnsi="Times New Roman"/>
          <w:u w:val="single"/>
        </w:rPr>
        <w:t>longueur des phrases</w:t>
      </w:r>
      <w:r>
        <w:rPr>
          <w:rFonts w:ascii="Times New Roman" w:hAnsi="Times New Roman"/>
        </w:rPr>
        <w:t>. Phrase longue = phrase complexe. Afin d’éviter ce type d’erreur</w:t>
      </w:r>
      <w:r w:rsidR="001F6430">
        <w:rPr>
          <w:rFonts w:ascii="Times New Roman" w:hAnsi="Times New Roman"/>
        </w:rPr>
        <w:t>,</w:t>
      </w:r>
      <w:r>
        <w:rPr>
          <w:rFonts w:ascii="Times New Roman" w:hAnsi="Times New Roman"/>
        </w:rPr>
        <w:t xml:space="preserve"> </w:t>
      </w:r>
      <w:r w:rsidR="00323662">
        <w:rPr>
          <w:rFonts w:ascii="Times New Roman" w:hAnsi="Times New Roman"/>
        </w:rPr>
        <w:t>le petit</w:t>
      </w:r>
      <w:r>
        <w:rPr>
          <w:rFonts w:ascii="Times New Roman" w:hAnsi="Times New Roman"/>
        </w:rPr>
        <w:t xml:space="preserve"> exercice court en groupe classe sur 2 phrases écrites au tableau (phase 2), </w:t>
      </w:r>
      <w:r w:rsidR="00323662">
        <w:rPr>
          <w:rFonts w:ascii="Times New Roman" w:hAnsi="Times New Roman"/>
        </w:rPr>
        <w:t>met</w:t>
      </w:r>
      <w:r>
        <w:rPr>
          <w:rFonts w:ascii="Times New Roman" w:hAnsi="Times New Roman"/>
        </w:rPr>
        <w:t xml:space="preserve"> en exergue que c’est le nombre de verbes qui fera la différence.</w:t>
      </w:r>
    </w:p>
    <w:p w14:paraId="2912BEBE" w14:textId="36C9E296" w:rsidR="00B0355F" w:rsidRDefault="00B0355F" w:rsidP="00B0355F">
      <w:pPr>
        <w:pStyle w:val="Standard"/>
        <w:jc w:val="both"/>
        <w:rPr>
          <w:rFonts w:hint="eastAsia"/>
        </w:rPr>
      </w:pPr>
      <w:r>
        <w:rPr>
          <w:rFonts w:ascii="Times New Roman" w:hAnsi="Times New Roman"/>
        </w:rPr>
        <w:t xml:space="preserve">L’identification des verbes reste la difficulté première. Ils peuvent : </w:t>
      </w:r>
      <w:r>
        <w:rPr>
          <w:rFonts w:ascii="Times New Roman" w:hAnsi="Times New Roman"/>
          <w:u w:val="single"/>
        </w:rPr>
        <w:t>repérer d’autres mots, des verbes à l’infinitif (</w:t>
      </w:r>
      <w:r w:rsidR="00D37C33">
        <w:rPr>
          <w:rFonts w:ascii="Times New Roman" w:hAnsi="Times New Roman"/>
          <w:u w:val="single"/>
        </w:rPr>
        <w:t>savoir</w:t>
      </w:r>
      <w:r>
        <w:rPr>
          <w:rFonts w:ascii="Times New Roman" w:hAnsi="Times New Roman"/>
          <w:u w:val="single"/>
        </w:rPr>
        <w:t xml:space="preserve">, </w:t>
      </w:r>
      <w:r w:rsidR="00D37C33">
        <w:rPr>
          <w:rFonts w:ascii="Times New Roman" w:hAnsi="Times New Roman"/>
          <w:u w:val="single"/>
        </w:rPr>
        <w:t>manger</w:t>
      </w:r>
      <w:r>
        <w:rPr>
          <w:rFonts w:ascii="Times New Roman" w:hAnsi="Times New Roman"/>
          <w:u w:val="single"/>
        </w:rPr>
        <w:t>) ou oublier certains verbes</w:t>
      </w:r>
      <w:r>
        <w:rPr>
          <w:rFonts w:ascii="Times New Roman" w:hAnsi="Times New Roman"/>
        </w:rPr>
        <w:t xml:space="preserve"> comme être ou avoir</w:t>
      </w:r>
      <w:r w:rsidR="001F6430">
        <w:rPr>
          <w:rFonts w:ascii="Times New Roman" w:hAnsi="Times New Roman"/>
        </w:rPr>
        <w:t>.</w:t>
      </w:r>
      <w:r>
        <w:rPr>
          <w:rFonts w:ascii="Times New Roman" w:hAnsi="Times New Roman"/>
        </w:rPr>
        <w:t xml:space="preserve"> </w:t>
      </w:r>
      <w:r w:rsidR="001F6430">
        <w:rPr>
          <w:rFonts w:ascii="Times New Roman" w:hAnsi="Times New Roman"/>
        </w:rPr>
        <w:t>D</w:t>
      </w:r>
      <w:r>
        <w:rPr>
          <w:rFonts w:ascii="Times New Roman" w:hAnsi="Times New Roman"/>
        </w:rPr>
        <w:t>ans ce cas</w:t>
      </w:r>
      <w:r w:rsidR="001F6430">
        <w:rPr>
          <w:rFonts w:ascii="Times New Roman" w:hAnsi="Times New Roman"/>
        </w:rPr>
        <w:t>, les élèves peuvent consulter</w:t>
      </w:r>
      <w:r>
        <w:rPr>
          <w:rFonts w:ascii="Times New Roman" w:hAnsi="Times New Roman"/>
        </w:rPr>
        <w:t xml:space="preserve"> l’affiche : « comment repérer un verbe : changer le temps de la phrase ou changer la forme de la phrase ». </w:t>
      </w:r>
    </w:p>
    <w:p w14:paraId="4F2C4C0D" w14:textId="77777777" w:rsidR="00B0355F" w:rsidRDefault="00B0355F" w:rsidP="00B0355F">
      <w:pPr>
        <w:pStyle w:val="Standard"/>
        <w:jc w:val="both"/>
        <w:rPr>
          <w:rFonts w:ascii="Times New Roman" w:hAnsi="Times New Roman"/>
          <w:sz w:val="23"/>
          <w:szCs w:val="23"/>
        </w:rPr>
      </w:pPr>
    </w:p>
    <w:p w14:paraId="2AA5C776" w14:textId="77777777" w:rsidR="00B0355F" w:rsidRDefault="00B0355F" w:rsidP="00B0355F">
      <w:pPr>
        <w:pStyle w:val="Standard"/>
        <w:jc w:val="both"/>
        <w:rPr>
          <w:rFonts w:hint="eastAsia"/>
        </w:rPr>
      </w:pPr>
      <w:r>
        <w:rPr>
          <w:rFonts w:ascii="Times New Roman" w:hAnsi="Times New Roman"/>
          <w:b/>
          <w:bCs/>
          <w:sz w:val="23"/>
          <w:szCs w:val="23"/>
        </w:rPr>
        <w:tab/>
      </w:r>
      <w:r>
        <w:rPr>
          <w:rFonts w:ascii="Times New Roman" w:hAnsi="Times New Roman"/>
          <w:b/>
          <w:bCs/>
          <w:sz w:val="23"/>
          <w:szCs w:val="23"/>
        </w:rPr>
        <w:tab/>
      </w:r>
    </w:p>
    <w:p w14:paraId="12A5675C" w14:textId="4793423A" w:rsidR="00B0355F" w:rsidRDefault="00B0355F" w:rsidP="00B0355F">
      <w:pPr>
        <w:pStyle w:val="Standard"/>
        <w:jc w:val="both"/>
        <w:rPr>
          <w:rFonts w:hint="eastAsia"/>
        </w:rPr>
      </w:pPr>
    </w:p>
    <w:p w14:paraId="565F6A4E" w14:textId="03A13E68" w:rsidR="00987FAD" w:rsidRPr="00FF4878" w:rsidRDefault="002948AD" w:rsidP="00B0355F">
      <w:pPr>
        <w:rPr>
          <w:rFonts w:ascii="Times New Roman" w:hAnsi="Times New Roman"/>
          <w:b/>
          <w:bCs/>
        </w:rPr>
      </w:pPr>
      <w:r w:rsidRPr="00FF4878">
        <w:rPr>
          <w:rFonts w:ascii="Times New Roman" w:hAnsi="Times New Roman"/>
          <w:b/>
          <w:bCs/>
        </w:rPr>
        <w:t xml:space="preserve">Classement attendu </w:t>
      </w:r>
    </w:p>
    <w:p w14:paraId="5B43BC09" w14:textId="3163039D" w:rsidR="00B0355F" w:rsidRDefault="00B0355F" w:rsidP="00B0355F">
      <w:pPr>
        <w:rPr>
          <w:rFonts w:ascii="Times New Roman" w:hAnsi="Times New Roman"/>
          <w:i/>
          <w:iCs/>
        </w:rPr>
      </w:pPr>
    </w:p>
    <w:tbl>
      <w:tblPr>
        <w:tblStyle w:val="Grilledutableau"/>
        <w:tblW w:w="10774" w:type="dxa"/>
        <w:tblInd w:w="-743" w:type="dxa"/>
        <w:tblLook w:val="04A0" w:firstRow="1" w:lastRow="0" w:firstColumn="1" w:lastColumn="0" w:noHBand="0" w:noVBand="1"/>
      </w:tblPr>
      <w:tblGrid>
        <w:gridCol w:w="5765"/>
        <w:gridCol w:w="5009"/>
      </w:tblGrid>
      <w:tr w:rsidR="002948AD" w14:paraId="7E9FF4FA" w14:textId="77777777" w:rsidTr="00FF4878">
        <w:tc>
          <w:tcPr>
            <w:tcW w:w="5765" w:type="dxa"/>
          </w:tcPr>
          <w:p w14:paraId="1252FD38" w14:textId="667A68F9" w:rsidR="002948AD" w:rsidRPr="00FF4878" w:rsidRDefault="002948AD" w:rsidP="00FF4878">
            <w:pPr>
              <w:pStyle w:val="Standard"/>
              <w:jc w:val="center"/>
              <w:rPr>
                <w:rFonts w:ascii="Times New Roman" w:hAnsi="Times New Roman"/>
                <w:b/>
                <w:bCs/>
                <w:color w:val="000000"/>
                <w:sz w:val="23"/>
                <w:szCs w:val="23"/>
              </w:rPr>
            </w:pPr>
            <w:r w:rsidRPr="00FF4878">
              <w:rPr>
                <w:rFonts w:ascii="Times New Roman" w:hAnsi="Times New Roman"/>
                <w:b/>
                <w:bCs/>
                <w:color w:val="000000"/>
                <w:sz w:val="23"/>
                <w:szCs w:val="23"/>
              </w:rPr>
              <w:t>Phrase simple</w:t>
            </w:r>
            <w:r w:rsidR="00683449">
              <w:rPr>
                <w:rFonts w:ascii="Times New Roman" w:hAnsi="Times New Roman"/>
                <w:b/>
                <w:bCs/>
                <w:color w:val="000000"/>
                <w:sz w:val="23"/>
                <w:szCs w:val="23"/>
              </w:rPr>
              <w:t xml:space="preserve"> (1 seul verbe conjugué)</w:t>
            </w:r>
          </w:p>
        </w:tc>
        <w:tc>
          <w:tcPr>
            <w:tcW w:w="5009" w:type="dxa"/>
          </w:tcPr>
          <w:p w14:paraId="14C903B5" w14:textId="2B00C777" w:rsidR="002948AD" w:rsidRPr="00FF4878" w:rsidRDefault="002948AD" w:rsidP="00FF4878">
            <w:pPr>
              <w:pStyle w:val="Standard"/>
              <w:jc w:val="center"/>
              <w:rPr>
                <w:rFonts w:ascii="Times New Roman" w:hAnsi="Times New Roman"/>
                <w:b/>
                <w:bCs/>
                <w:color w:val="000000"/>
                <w:sz w:val="23"/>
                <w:szCs w:val="23"/>
              </w:rPr>
            </w:pPr>
            <w:r w:rsidRPr="00FF4878">
              <w:rPr>
                <w:rFonts w:ascii="Times New Roman" w:hAnsi="Times New Roman"/>
                <w:b/>
                <w:bCs/>
                <w:color w:val="000000"/>
                <w:sz w:val="23"/>
                <w:szCs w:val="23"/>
              </w:rPr>
              <w:t>Phrase complexe</w:t>
            </w:r>
            <w:r w:rsidR="00683449">
              <w:rPr>
                <w:rFonts w:ascii="Times New Roman" w:hAnsi="Times New Roman"/>
                <w:b/>
                <w:bCs/>
                <w:color w:val="000000"/>
                <w:sz w:val="23"/>
                <w:szCs w:val="23"/>
              </w:rPr>
              <w:t xml:space="preserve"> (plusieurs verbes conjugués)</w:t>
            </w:r>
          </w:p>
        </w:tc>
      </w:tr>
      <w:tr w:rsidR="002948AD" w14:paraId="6CAEF99F" w14:textId="76C0C81F" w:rsidTr="00FF4878">
        <w:tc>
          <w:tcPr>
            <w:tcW w:w="5765" w:type="dxa"/>
          </w:tcPr>
          <w:p w14:paraId="3737A483" w14:textId="77777777" w:rsidR="002948AD" w:rsidRPr="00C31DCE" w:rsidRDefault="002948AD" w:rsidP="007B2628">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Le loup </w:t>
            </w:r>
            <w:r w:rsidRPr="00FF4878">
              <w:rPr>
                <w:rFonts w:ascii="Times New Roman" w:hAnsi="Times New Roman"/>
                <w:color w:val="000000"/>
                <w:sz w:val="23"/>
                <w:szCs w:val="23"/>
                <w:highlight w:val="yellow"/>
              </w:rPr>
              <w:t>prit</w:t>
            </w:r>
            <w:r w:rsidRPr="00C31DCE">
              <w:rPr>
                <w:rFonts w:ascii="Times New Roman" w:hAnsi="Times New Roman"/>
                <w:color w:val="000000"/>
                <w:sz w:val="23"/>
                <w:szCs w:val="23"/>
              </w:rPr>
              <w:t xml:space="preserve"> sa voix la plus tendre</w:t>
            </w:r>
            <w:r>
              <w:rPr>
                <w:rFonts w:ascii="Times New Roman" w:hAnsi="Times New Roman"/>
                <w:color w:val="000000"/>
                <w:sz w:val="23"/>
                <w:szCs w:val="23"/>
              </w:rPr>
              <w:t>.</w:t>
            </w:r>
          </w:p>
        </w:tc>
        <w:tc>
          <w:tcPr>
            <w:tcW w:w="5009" w:type="dxa"/>
          </w:tcPr>
          <w:p w14:paraId="5CCA4D3D" w14:textId="5F92EFEC" w:rsidR="002948AD" w:rsidRPr="00C31DCE" w:rsidRDefault="002948AD" w:rsidP="007B2628">
            <w:pPr>
              <w:pStyle w:val="Standard"/>
              <w:jc w:val="both"/>
              <w:rPr>
                <w:rFonts w:ascii="Times New Roman" w:hAnsi="Times New Roman"/>
                <w:color w:val="000000"/>
                <w:sz w:val="23"/>
                <w:szCs w:val="23"/>
              </w:rPr>
            </w:pPr>
            <w:r w:rsidRPr="00C31DCE">
              <w:rPr>
                <w:rFonts w:ascii="Times New Roman" w:hAnsi="Times New Roman"/>
                <w:color w:val="000000"/>
                <w:sz w:val="23"/>
                <w:szCs w:val="23"/>
              </w:rPr>
              <w:t>J’</w:t>
            </w:r>
            <w:r w:rsidRPr="00FF4878">
              <w:rPr>
                <w:rFonts w:ascii="Times New Roman" w:hAnsi="Times New Roman"/>
                <w:color w:val="000000"/>
                <w:sz w:val="23"/>
                <w:szCs w:val="23"/>
                <w:highlight w:val="yellow"/>
              </w:rPr>
              <w:t>ai</w:t>
            </w:r>
            <w:r w:rsidRPr="00C31DCE">
              <w:rPr>
                <w:rFonts w:ascii="Times New Roman" w:hAnsi="Times New Roman"/>
                <w:color w:val="000000"/>
                <w:sz w:val="23"/>
                <w:szCs w:val="23"/>
              </w:rPr>
              <w:t xml:space="preserve"> froid, </w:t>
            </w:r>
            <w:r w:rsidRPr="00FF4878">
              <w:rPr>
                <w:rFonts w:ascii="Times New Roman" w:hAnsi="Times New Roman"/>
                <w:color w:val="000000"/>
                <w:sz w:val="23"/>
                <w:szCs w:val="23"/>
                <w:highlight w:val="yellow"/>
              </w:rPr>
              <w:t>dit</w:t>
            </w:r>
            <w:r w:rsidRPr="00C31DCE">
              <w:rPr>
                <w:rFonts w:ascii="Times New Roman" w:hAnsi="Times New Roman"/>
                <w:color w:val="000000"/>
                <w:sz w:val="23"/>
                <w:szCs w:val="23"/>
              </w:rPr>
              <w:t>-il, et j’</w:t>
            </w:r>
            <w:r w:rsidRPr="00FF4878">
              <w:rPr>
                <w:rFonts w:ascii="Times New Roman" w:hAnsi="Times New Roman"/>
                <w:color w:val="000000"/>
                <w:sz w:val="23"/>
                <w:szCs w:val="23"/>
                <w:highlight w:val="yellow"/>
              </w:rPr>
              <w:t>ai</w:t>
            </w:r>
            <w:r w:rsidRPr="00C31DCE">
              <w:rPr>
                <w:rFonts w:ascii="Times New Roman" w:hAnsi="Times New Roman"/>
                <w:color w:val="000000"/>
                <w:sz w:val="23"/>
                <w:szCs w:val="23"/>
              </w:rPr>
              <w:t xml:space="preserve"> une patte qui me fait bien mal…</w:t>
            </w:r>
          </w:p>
        </w:tc>
      </w:tr>
      <w:tr w:rsidR="002948AD" w14:paraId="24A6C304" w14:textId="15D5C652" w:rsidTr="00FF4878">
        <w:tc>
          <w:tcPr>
            <w:tcW w:w="5765" w:type="dxa"/>
          </w:tcPr>
          <w:p w14:paraId="59942D9D" w14:textId="77777777"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Mais Delphine n’</w:t>
            </w:r>
            <w:r w:rsidRPr="00FF4878">
              <w:rPr>
                <w:rFonts w:ascii="Times New Roman" w:hAnsi="Times New Roman"/>
                <w:color w:val="000000"/>
                <w:sz w:val="23"/>
                <w:szCs w:val="23"/>
                <w:highlight w:val="yellow"/>
              </w:rPr>
              <w:t>était</w:t>
            </w:r>
            <w:r w:rsidRPr="00C31DCE">
              <w:rPr>
                <w:rFonts w:ascii="Times New Roman" w:hAnsi="Times New Roman"/>
                <w:color w:val="000000"/>
                <w:sz w:val="23"/>
                <w:szCs w:val="23"/>
              </w:rPr>
              <w:t xml:space="preserve"> pas de cet avis […]</w:t>
            </w:r>
          </w:p>
        </w:tc>
        <w:tc>
          <w:tcPr>
            <w:tcW w:w="5009" w:type="dxa"/>
          </w:tcPr>
          <w:p w14:paraId="4525E7BE" w14:textId="4CC34CF2" w:rsidR="002948AD" w:rsidRPr="00C31DCE" w:rsidRDefault="002948AD" w:rsidP="002948AD">
            <w:pPr>
              <w:pStyle w:val="Standard"/>
              <w:jc w:val="both"/>
              <w:rPr>
                <w:rFonts w:ascii="Times New Roman" w:hAnsi="Times New Roman"/>
                <w:color w:val="000000"/>
                <w:sz w:val="23"/>
                <w:szCs w:val="23"/>
              </w:rPr>
            </w:pPr>
            <w:r w:rsidRPr="00FF4878">
              <w:rPr>
                <w:rFonts w:ascii="Times New Roman" w:hAnsi="Times New Roman"/>
                <w:color w:val="000000"/>
                <w:sz w:val="23"/>
                <w:szCs w:val="23"/>
                <w:highlight w:val="yellow"/>
              </w:rPr>
              <w:t>Allez</w:t>
            </w:r>
            <w:r w:rsidRPr="00C31DCE">
              <w:rPr>
                <w:rFonts w:ascii="Times New Roman" w:hAnsi="Times New Roman"/>
                <w:color w:val="000000"/>
                <w:sz w:val="23"/>
                <w:szCs w:val="23"/>
              </w:rPr>
              <w:t xml:space="preserve">-vous-en, </w:t>
            </w:r>
            <w:r w:rsidRPr="00FF4878">
              <w:rPr>
                <w:rFonts w:ascii="Times New Roman" w:hAnsi="Times New Roman"/>
                <w:color w:val="000000"/>
                <w:sz w:val="23"/>
                <w:szCs w:val="23"/>
                <w:highlight w:val="yellow"/>
              </w:rPr>
              <w:t>dit</w:t>
            </w:r>
            <w:r w:rsidRPr="00C31DCE">
              <w:rPr>
                <w:rFonts w:ascii="Times New Roman" w:hAnsi="Times New Roman"/>
                <w:color w:val="000000"/>
                <w:sz w:val="23"/>
                <w:szCs w:val="23"/>
              </w:rPr>
              <w:t xml:space="preserve">-elle, vous </w:t>
            </w:r>
            <w:r w:rsidRPr="00FF4878">
              <w:rPr>
                <w:rFonts w:ascii="Times New Roman" w:hAnsi="Times New Roman"/>
                <w:color w:val="000000"/>
                <w:sz w:val="23"/>
                <w:szCs w:val="23"/>
                <w:highlight w:val="yellow"/>
              </w:rPr>
              <w:t>êtes</w:t>
            </w:r>
            <w:r w:rsidRPr="00C31DCE">
              <w:rPr>
                <w:rFonts w:ascii="Times New Roman" w:hAnsi="Times New Roman"/>
                <w:color w:val="000000"/>
                <w:sz w:val="23"/>
                <w:szCs w:val="23"/>
              </w:rPr>
              <w:t xml:space="preserve"> le loup.</w:t>
            </w:r>
          </w:p>
        </w:tc>
      </w:tr>
      <w:tr w:rsidR="002948AD" w14:paraId="75E1D196" w14:textId="4DC13A66" w:rsidTr="00FF4878">
        <w:tc>
          <w:tcPr>
            <w:tcW w:w="5765" w:type="dxa"/>
          </w:tcPr>
          <w:p w14:paraId="14A415B7" w14:textId="77777777"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Alors le loup </w:t>
            </w:r>
            <w:r w:rsidRPr="00FF4878">
              <w:rPr>
                <w:rFonts w:ascii="Times New Roman" w:hAnsi="Times New Roman"/>
                <w:color w:val="000000"/>
                <w:sz w:val="23"/>
                <w:szCs w:val="23"/>
                <w:highlight w:val="yellow"/>
              </w:rPr>
              <w:t>poussa</w:t>
            </w:r>
            <w:r w:rsidRPr="00C31DCE">
              <w:rPr>
                <w:rFonts w:ascii="Times New Roman" w:hAnsi="Times New Roman"/>
                <w:color w:val="000000"/>
                <w:sz w:val="23"/>
                <w:szCs w:val="23"/>
              </w:rPr>
              <w:t xml:space="preserve"> un grand soupir.</w:t>
            </w:r>
          </w:p>
        </w:tc>
        <w:tc>
          <w:tcPr>
            <w:tcW w:w="5009" w:type="dxa"/>
          </w:tcPr>
          <w:p w14:paraId="08EA32E0" w14:textId="5FE9079E"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Vous </w:t>
            </w:r>
            <w:r w:rsidRPr="00FF4878">
              <w:rPr>
                <w:rFonts w:ascii="Times New Roman" w:hAnsi="Times New Roman"/>
                <w:color w:val="000000"/>
                <w:sz w:val="23"/>
                <w:szCs w:val="23"/>
                <w:highlight w:val="yellow"/>
              </w:rPr>
              <w:t>savez</w:t>
            </w:r>
            <w:r w:rsidRPr="00C31DCE">
              <w:rPr>
                <w:rFonts w:ascii="Times New Roman" w:hAnsi="Times New Roman"/>
                <w:color w:val="000000"/>
                <w:sz w:val="23"/>
                <w:szCs w:val="23"/>
              </w:rPr>
              <w:t xml:space="preserve">, </w:t>
            </w:r>
            <w:r w:rsidRPr="00FF4878">
              <w:rPr>
                <w:rFonts w:ascii="Times New Roman" w:hAnsi="Times New Roman"/>
                <w:color w:val="000000"/>
                <w:sz w:val="23"/>
                <w:szCs w:val="23"/>
                <w:highlight w:val="yellow"/>
              </w:rPr>
              <w:t>dit</w:t>
            </w:r>
            <w:r w:rsidRPr="00C31DCE">
              <w:rPr>
                <w:rFonts w:ascii="Times New Roman" w:hAnsi="Times New Roman"/>
                <w:color w:val="000000"/>
                <w:sz w:val="23"/>
                <w:szCs w:val="23"/>
              </w:rPr>
              <w:t xml:space="preserve">-il, on </w:t>
            </w:r>
            <w:r w:rsidRPr="00FF4878">
              <w:rPr>
                <w:rFonts w:ascii="Times New Roman" w:hAnsi="Times New Roman"/>
                <w:color w:val="000000"/>
                <w:sz w:val="23"/>
                <w:szCs w:val="23"/>
                <w:highlight w:val="yellow"/>
              </w:rPr>
              <w:t>raconte</w:t>
            </w:r>
            <w:r w:rsidRPr="00C31DCE">
              <w:rPr>
                <w:rFonts w:ascii="Times New Roman" w:hAnsi="Times New Roman"/>
                <w:color w:val="000000"/>
                <w:sz w:val="23"/>
                <w:szCs w:val="23"/>
              </w:rPr>
              <w:t xml:space="preserve"> beaucoup d’histoires sur le loup.</w:t>
            </w:r>
          </w:p>
        </w:tc>
      </w:tr>
      <w:tr w:rsidR="002948AD" w14:paraId="7064C1F6" w14:textId="1BAE6A5C" w:rsidTr="00FF4878">
        <w:tc>
          <w:tcPr>
            <w:tcW w:w="5765" w:type="dxa"/>
          </w:tcPr>
          <w:p w14:paraId="73326BF6" w14:textId="236D327C"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Elle lui </w:t>
            </w:r>
            <w:r w:rsidRPr="00FF4878">
              <w:rPr>
                <w:rFonts w:ascii="Times New Roman" w:hAnsi="Times New Roman"/>
                <w:color w:val="000000"/>
                <w:sz w:val="23"/>
                <w:szCs w:val="23"/>
                <w:highlight w:val="yellow"/>
              </w:rPr>
              <w:t>jet</w:t>
            </w:r>
            <w:r w:rsidRPr="00C31DCE">
              <w:rPr>
                <w:rFonts w:ascii="Times New Roman" w:hAnsi="Times New Roman"/>
                <w:color w:val="000000"/>
                <w:sz w:val="23"/>
                <w:szCs w:val="23"/>
              </w:rPr>
              <w:t>a par le nez […]</w:t>
            </w:r>
          </w:p>
        </w:tc>
        <w:tc>
          <w:tcPr>
            <w:tcW w:w="5009" w:type="dxa"/>
          </w:tcPr>
          <w:p w14:paraId="0D32FAA1" w14:textId="7C22899A"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Les petites </w:t>
            </w:r>
            <w:r w:rsidRPr="00FF4878">
              <w:rPr>
                <w:rFonts w:ascii="Times New Roman" w:hAnsi="Times New Roman"/>
                <w:color w:val="000000"/>
                <w:sz w:val="23"/>
                <w:szCs w:val="23"/>
                <w:highlight w:val="yellow"/>
              </w:rPr>
              <w:t>étaient ennuyées</w:t>
            </w:r>
            <w:r w:rsidRPr="00C31DCE">
              <w:rPr>
                <w:rFonts w:ascii="Times New Roman" w:hAnsi="Times New Roman"/>
                <w:color w:val="000000"/>
                <w:sz w:val="23"/>
                <w:szCs w:val="23"/>
              </w:rPr>
              <w:t xml:space="preserve"> de savoir que le loup </w:t>
            </w:r>
            <w:r w:rsidRPr="00FF4878">
              <w:rPr>
                <w:rFonts w:ascii="Times New Roman" w:hAnsi="Times New Roman"/>
                <w:color w:val="000000"/>
                <w:sz w:val="23"/>
                <w:szCs w:val="23"/>
                <w:highlight w:val="yellow"/>
              </w:rPr>
              <w:t>avait</w:t>
            </w:r>
            <w:r w:rsidRPr="00C31DCE">
              <w:rPr>
                <w:rFonts w:ascii="Times New Roman" w:hAnsi="Times New Roman"/>
                <w:color w:val="000000"/>
                <w:sz w:val="23"/>
                <w:szCs w:val="23"/>
              </w:rPr>
              <w:t xml:space="preserve"> froid et qu’il </w:t>
            </w:r>
            <w:r w:rsidRPr="00FF4878">
              <w:rPr>
                <w:rFonts w:ascii="Times New Roman" w:hAnsi="Times New Roman"/>
                <w:color w:val="000000"/>
                <w:sz w:val="23"/>
                <w:szCs w:val="23"/>
                <w:highlight w:val="yellow"/>
              </w:rPr>
              <w:t>avait</w:t>
            </w:r>
            <w:r w:rsidRPr="00C31DCE">
              <w:rPr>
                <w:rFonts w:ascii="Times New Roman" w:hAnsi="Times New Roman"/>
                <w:color w:val="000000"/>
                <w:sz w:val="23"/>
                <w:szCs w:val="23"/>
              </w:rPr>
              <w:t xml:space="preserve"> mal à une patte.</w:t>
            </w:r>
          </w:p>
        </w:tc>
      </w:tr>
      <w:tr w:rsidR="002948AD" w14:paraId="44804C8E" w14:textId="12E40A8A" w:rsidTr="00FF4878">
        <w:tc>
          <w:tcPr>
            <w:tcW w:w="5765" w:type="dxa"/>
          </w:tcPr>
          <w:p w14:paraId="5B8CD2D0" w14:textId="2834A9F7" w:rsidR="002948AD" w:rsidRPr="00C31DCE" w:rsidRDefault="00FF4878"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Il </w:t>
            </w:r>
            <w:r w:rsidRPr="00FF4878">
              <w:rPr>
                <w:rFonts w:ascii="Times New Roman" w:hAnsi="Times New Roman"/>
                <w:color w:val="000000"/>
                <w:sz w:val="23"/>
                <w:szCs w:val="23"/>
                <w:highlight w:val="yellow"/>
              </w:rPr>
              <w:t>disait</w:t>
            </w:r>
            <w:r w:rsidRPr="00C31DCE">
              <w:rPr>
                <w:rFonts w:ascii="Times New Roman" w:hAnsi="Times New Roman"/>
                <w:color w:val="000000"/>
                <w:sz w:val="23"/>
                <w:szCs w:val="23"/>
              </w:rPr>
              <w:t xml:space="preserve"> cela tout tranquillement, comme une chose simple.</w:t>
            </w:r>
          </w:p>
        </w:tc>
        <w:tc>
          <w:tcPr>
            <w:tcW w:w="5009" w:type="dxa"/>
          </w:tcPr>
          <w:p w14:paraId="5174FE83" w14:textId="59729653" w:rsidR="002948AD" w:rsidRPr="00C31DCE" w:rsidRDefault="002948AD" w:rsidP="002948AD">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Je ne </w:t>
            </w:r>
            <w:r w:rsidRPr="00FF4878">
              <w:rPr>
                <w:rFonts w:ascii="Times New Roman" w:hAnsi="Times New Roman"/>
                <w:color w:val="000000"/>
                <w:sz w:val="23"/>
                <w:szCs w:val="23"/>
                <w:highlight w:val="yellow"/>
              </w:rPr>
              <w:t>vois</w:t>
            </w:r>
            <w:r w:rsidRPr="00C31DCE">
              <w:rPr>
                <w:rFonts w:ascii="Times New Roman" w:hAnsi="Times New Roman"/>
                <w:color w:val="000000"/>
                <w:sz w:val="23"/>
                <w:szCs w:val="23"/>
              </w:rPr>
              <w:t xml:space="preserve"> pas où </w:t>
            </w:r>
            <w:r w:rsidRPr="00FF4878">
              <w:rPr>
                <w:rFonts w:ascii="Times New Roman" w:hAnsi="Times New Roman"/>
                <w:color w:val="000000"/>
                <w:sz w:val="23"/>
                <w:szCs w:val="23"/>
                <w:highlight w:val="yellow"/>
              </w:rPr>
              <w:t>est</w:t>
            </w:r>
            <w:r w:rsidRPr="00C31DCE">
              <w:rPr>
                <w:rFonts w:ascii="Times New Roman" w:hAnsi="Times New Roman"/>
                <w:color w:val="000000"/>
                <w:sz w:val="23"/>
                <w:szCs w:val="23"/>
              </w:rPr>
              <w:t xml:space="preserve"> le mal.</w:t>
            </w:r>
          </w:p>
        </w:tc>
      </w:tr>
      <w:tr w:rsidR="00FF4878" w14:paraId="3F09B032" w14:textId="1054D224" w:rsidTr="00FF4878">
        <w:tc>
          <w:tcPr>
            <w:tcW w:w="5765" w:type="dxa"/>
          </w:tcPr>
          <w:p w14:paraId="0905D003" w14:textId="42C87FE8" w:rsidR="00FF4878" w:rsidRPr="00C31DCE" w:rsidRDefault="00FF4878" w:rsidP="00FF4878">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Vous en </w:t>
            </w:r>
            <w:r w:rsidRPr="00FF4878">
              <w:rPr>
                <w:rFonts w:ascii="Times New Roman" w:hAnsi="Times New Roman"/>
                <w:color w:val="000000"/>
                <w:sz w:val="23"/>
                <w:szCs w:val="23"/>
                <w:highlight w:val="yellow"/>
              </w:rPr>
              <w:t>mangez</w:t>
            </w:r>
            <w:r w:rsidRPr="00C31DCE">
              <w:rPr>
                <w:rFonts w:ascii="Times New Roman" w:hAnsi="Times New Roman"/>
                <w:color w:val="000000"/>
                <w:sz w:val="23"/>
                <w:szCs w:val="23"/>
              </w:rPr>
              <w:t xml:space="preserve"> bien, vous.</w:t>
            </w:r>
          </w:p>
        </w:tc>
        <w:tc>
          <w:tcPr>
            <w:tcW w:w="5009" w:type="dxa"/>
          </w:tcPr>
          <w:p w14:paraId="210E6DCC" w14:textId="77777777" w:rsidR="00FF4878" w:rsidRPr="00C31DCE" w:rsidRDefault="00FF4878" w:rsidP="00FF4878">
            <w:pPr>
              <w:pStyle w:val="Standard"/>
              <w:jc w:val="both"/>
              <w:rPr>
                <w:rFonts w:ascii="Times New Roman" w:hAnsi="Times New Roman"/>
                <w:color w:val="000000"/>
                <w:sz w:val="23"/>
                <w:szCs w:val="23"/>
              </w:rPr>
            </w:pPr>
          </w:p>
        </w:tc>
      </w:tr>
      <w:tr w:rsidR="00FF4878" w14:paraId="6E0BC903" w14:textId="4196DFDC" w:rsidTr="00FF4878">
        <w:tc>
          <w:tcPr>
            <w:tcW w:w="5765" w:type="dxa"/>
          </w:tcPr>
          <w:p w14:paraId="71B95556" w14:textId="7F4EB650" w:rsidR="00FF4878" w:rsidRPr="00C31DCE" w:rsidRDefault="00FF4878" w:rsidP="00FF4878">
            <w:pPr>
              <w:pStyle w:val="Standard"/>
              <w:jc w:val="both"/>
              <w:rPr>
                <w:rFonts w:ascii="Times New Roman" w:hAnsi="Times New Roman"/>
                <w:color w:val="000000"/>
                <w:sz w:val="23"/>
                <w:szCs w:val="23"/>
              </w:rPr>
            </w:pPr>
            <w:r w:rsidRPr="00C31DCE">
              <w:rPr>
                <w:rFonts w:ascii="Times New Roman" w:hAnsi="Times New Roman"/>
                <w:color w:val="000000"/>
                <w:sz w:val="23"/>
                <w:szCs w:val="23"/>
              </w:rPr>
              <w:t xml:space="preserve">On </w:t>
            </w:r>
            <w:r w:rsidRPr="00FF4878">
              <w:rPr>
                <w:rFonts w:ascii="Times New Roman" w:hAnsi="Times New Roman"/>
                <w:color w:val="000000"/>
                <w:sz w:val="23"/>
                <w:szCs w:val="23"/>
                <w:highlight w:val="yellow"/>
              </w:rPr>
              <w:t>venait</w:t>
            </w:r>
            <w:r w:rsidRPr="00C31DCE">
              <w:rPr>
                <w:rFonts w:ascii="Times New Roman" w:hAnsi="Times New Roman"/>
                <w:color w:val="000000"/>
                <w:sz w:val="23"/>
                <w:szCs w:val="23"/>
              </w:rPr>
              <w:t xml:space="preserve"> justement de manger du gigot au déjeuner de midi.</w:t>
            </w:r>
          </w:p>
        </w:tc>
        <w:tc>
          <w:tcPr>
            <w:tcW w:w="5009" w:type="dxa"/>
          </w:tcPr>
          <w:p w14:paraId="5416CFF7" w14:textId="77777777" w:rsidR="00FF4878" w:rsidRPr="00C31DCE" w:rsidRDefault="00FF4878" w:rsidP="00FF4878">
            <w:pPr>
              <w:pStyle w:val="Standard"/>
              <w:jc w:val="both"/>
              <w:rPr>
                <w:rFonts w:ascii="Times New Roman" w:hAnsi="Times New Roman"/>
                <w:color w:val="000000"/>
                <w:sz w:val="23"/>
                <w:szCs w:val="23"/>
              </w:rPr>
            </w:pPr>
          </w:p>
        </w:tc>
      </w:tr>
    </w:tbl>
    <w:p w14:paraId="1DB08BC8" w14:textId="77777777" w:rsidR="002948AD" w:rsidRDefault="002948AD" w:rsidP="002948AD">
      <w:pPr>
        <w:pStyle w:val="Standard"/>
        <w:jc w:val="both"/>
        <w:rPr>
          <w:rFonts w:ascii="Times New Roman" w:hAnsi="Times New Roman"/>
          <w:b/>
          <w:bCs/>
          <w:color w:val="000000"/>
          <w:sz w:val="23"/>
          <w:szCs w:val="23"/>
        </w:rPr>
      </w:pPr>
    </w:p>
    <w:p w14:paraId="7C35BF44" w14:textId="3CBBC92C" w:rsidR="00B0355F" w:rsidRDefault="00B0355F" w:rsidP="00B0355F">
      <w:pPr>
        <w:rPr>
          <w:rFonts w:hint="eastAsia"/>
        </w:rPr>
      </w:pPr>
    </w:p>
    <w:p w14:paraId="0B2160DF" w14:textId="117F13DE" w:rsidR="00B0355F" w:rsidRDefault="00B0355F" w:rsidP="00B0355F">
      <w:pPr>
        <w:rPr>
          <w:rFonts w:hint="eastAsia"/>
        </w:rPr>
      </w:pPr>
    </w:p>
    <w:p w14:paraId="57AA6D94" w14:textId="50921F07" w:rsidR="00B0355F" w:rsidRDefault="00B0355F" w:rsidP="00B0355F">
      <w:pPr>
        <w:rPr>
          <w:rFonts w:hint="eastAsia"/>
        </w:rPr>
      </w:pPr>
    </w:p>
    <w:p w14:paraId="66D766AC" w14:textId="708AC0E7" w:rsidR="00B0355F" w:rsidRDefault="00B0355F" w:rsidP="00B0355F">
      <w:pPr>
        <w:rPr>
          <w:rFonts w:hint="eastAsia"/>
        </w:rPr>
      </w:pPr>
    </w:p>
    <w:p w14:paraId="161757C1" w14:textId="321E4179" w:rsidR="00B0355F" w:rsidRDefault="00B0355F" w:rsidP="00B0355F">
      <w:pPr>
        <w:rPr>
          <w:rFonts w:hint="eastAsia"/>
        </w:rPr>
      </w:pPr>
    </w:p>
    <w:p w14:paraId="256FED40" w14:textId="51ED7CC0" w:rsidR="00B0355F" w:rsidRDefault="00B0355F" w:rsidP="00B0355F">
      <w:pPr>
        <w:rPr>
          <w:rFonts w:hint="eastAsia"/>
        </w:rPr>
      </w:pPr>
    </w:p>
    <w:p w14:paraId="1ED7BD0D" w14:textId="557C5365" w:rsidR="00B0355F" w:rsidRDefault="00B0355F" w:rsidP="00B0355F">
      <w:pPr>
        <w:rPr>
          <w:rFonts w:hint="eastAsia"/>
        </w:rPr>
      </w:pPr>
    </w:p>
    <w:p w14:paraId="1D9821F6" w14:textId="705B8CCB" w:rsidR="00B0355F" w:rsidRDefault="00B0355F" w:rsidP="00B0355F">
      <w:pPr>
        <w:rPr>
          <w:rFonts w:hint="eastAsia"/>
        </w:rPr>
      </w:pPr>
    </w:p>
    <w:p w14:paraId="08152A72" w14:textId="77777777" w:rsidR="009707E2" w:rsidRDefault="009707E2" w:rsidP="00B0355F">
      <w:pPr>
        <w:rPr>
          <w:rFonts w:hint="eastAsia"/>
        </w:rPr>
      </w:pPr>
    </w:p>
    <w:p w14:paraId="2CB89C60" w14:textId="77777777" w:rsidR="002D4BF7" w:rsidRDefault="002D4BF7" w:rsidP="00B0355F">
      <w:pPr>
        <w:rPr>
          <w:rFonts w:hint="eastAsia"/>
        </w:rPr>
      </w:pPr>
    </w:p>
    <w:p w14:paraId="49F13337" w14:textId="77777777" w:rsidR="002D4BF7" w:rsidRDefault="002D4BF7" w:rsidP="00B0355F">
      <w:pPr>
        <w:rPr>
          <w:rFonts w:hint="eastAsia"/>
        </w:rPr>
      </w:pPr>
    </w:p>
    <w:p w14:paraId="40591AB2" w14:textId="77777777" w:rsidR="002D4BF7" w:rsidRDefault="002D4BF7" w:rsidP="00B0355F">
      <w:pPr>
        <w:rPr>
          <w:rFonts w:hint="eastAsia"/>
        </w:rPr>
      </w:pPr>
    </w:p>
    <w:p w14:paraId="12823B25" w14:textId="2338CB27" w:rsidR="002D4BF7" w:rsidRDefault="002D4BF7" w:rsidP="00B0355F">
      <w:pPr>
        <w:rPr>
          <w:rFonts w:hint="eastAsia"/>
        </w:rPr>
        <w:sectPr w:rsidR="002D4BF7">
          <w:footerReference w:type="default" r:id="rId8"/>
          <w:pgSz w:w="11906" w:h="16838"/>
          <w:pgMar w:top="1417" w:right="1417" w:bottom="1417" w:left="1417" w:header="708" w:footer="708" w:gutter="0"/>
          <w:cols w:space="708"/>
          <w:docGrid w:linePitch="360"/>
        </w:sectPr>
      </w:pPr>
    </w:p>
    <w:tbl>
      <w:tblPr>
        <w:tblStyle w:val="Grilledutableau"/>
        <w:tblW w:w="14170" w:type="dxa"/>
        <w:tblLook w:val="04A0" w:firstRow="1" w:lastRow="0" w:firstColumn="1" w:lastColumn="0" w:noHBand="0" w:noVBand="1"/>
      </w:tblPr>
      <w:tblGrid>
        <w:gridCol w:w="2547"/>
        <w:gridCol w:w="1833"/>
        <w:gridCol w:w="7381"/>
        <w:gridCol w:w="2409"/>
      </w:tblGrid>
      <w:tr w:rsidR="002D4BF7" w14:paraId="4E234623" w14:textId="77777777" w:rsidTr="002D4BF7">
        <w:tc>
          <w:tcPr>
            <w:tcW w:w="14170" w:type="dxa"/>
            <w:gridSpan w:val="4"/>
            <w:shd w:val="clear" w:color="auto" w:fill="FFFF00"/>
          </w:tcPr>
          <w:p w14:paraId="6B6CF5EC" w14:textId="7E4A48B1" w:rsidR="002D4BF7" w:rsidRDefault="002D4BF7" w:rsidP="002D4BF7">
            <w:pPr>
              <w:jc w:val="center"/>
              <w:rPr>
                <w:rFonts w:hint="eastAsia"/>
              </w:rPr>
            </w:pPr>
            <w:r>
              <w:lastRenderedPageBreak/>
              <w:t>FICHE DE PREPARATION DE LA SEANCE N°1</w:t>
            </w:r>
          </w:p>
        </w:tc>
      </w:tr>
      <w:tr w:rsidR="00F02D67" w14:paraId="687D9473" w14:textId="77777777" w:rsidTr="002D4BF7">
        <w:tc>
          <w:tcPr>
            <w:tcW w:w="2547" w:type="dxa"/>
            <w:shd w:val="clear" w:color="auto" w:fill="92D050"/>
          </w:tcPr>
          <w:p w14:paraId="42A2D98B" w14:textId="3081AC87" w:rsidR="00F02D67" w:rsidRDefault="00F02D67" w:rsidP="00B0355F">
            <w:pPr>
              <w:rPr>
                <w:rFonts w:hint="eastAsia"/>
              </w:rPr>
            </w:pPr>
            <w:r>
              <w:t>Durée/matériel</w:t>
            </w:r>
          </w:p>
        </w:tc>
        <w:tc>
          <w:tcPr>
            <w:tcW w:w="9214" w:type="dxa"/>
            <w:gridSpan w:val="2"/>
            <w:shd w:val="clear" w:color="auto" w:fill="92D050"/>
          </w:tcPr>
          <w:p w14:paraId="32E60AD1" w14:textId="3BE807E4" w:rsidR="00F02D67" w:rsidRDefault="00F02D67" w:rsidP="00F02D67">
            <w:pPr>
              <w:jc w:val="center"/>
              <w:rPr>
                <w:rFonts w:hint="eastAsia"/>
              </w:rPr>
            </w:pPr>
            <w:r>
              <w:t>Déroulement de la séance</w:t>
            </w:r>
          </w:p>
        </w:tc>
        <w:tc>
          <w:tcPr>
            <w:tcW w:w="2409" w:type="dxa"/>
            <w:shd w:val="clear" w:color="auto" w:fill="92D050"/>
          </w:tcPr>
          <w:p w14:paraId="7C807E63" w14:textId="3EDEEAD0" w:rsidR="00F02D67" w:rsidRDefault="00F02D67" w:rsidP="00B0355F">
            <w:pPr>
              <w:rPr>
                <w:rFonts w:hint="eastAsia"/>
              </w:rPr>
            </w:pPr>
            <w:r>
              <w:t>Dispositif</w:t>
            </w:r>
          </w:p>
        </w:tc>
      </w:tr>
      <w:tr w:rsidR="00234BAC" w14:paraId="7BEFCF23" w14:textId="77777777" w:rsidTr="00752197">
        <w:tc>
          <w:tcPr>
            <w:tcW w:w="2547" w:type="dxa"/>
          </w:tcPr>
          <w:p w14:paraId="0A44DA81" w14:textId="6039C66B" w:rsidR="00234BAC" w:rsidRDefault="004B6BCF" w:rsidP="00B0355F">
            <w:pPr>
              <w:rPr>
                <w:rFonts w:hint="eastAsia"/>
              </w:rPr>
            </w:pPr>
            <w:r>
              <w:t>Séance n°1</w:t>
            </w:r>
          </w:p>
        </w:tc>
        <w:tc>
          <w:tcPr>
            <w:tcW w:w="11623" w:type="dxa"/>
            <w:gridSpan w:val="3"/>
          </w:tcPr>
          <w:p w14:paraId="71F26A95" w14:textId="3C224885" w:rsidR="00234BAC" w:rsidRDefault="00234BAC" w:rsidP="00B0355F">
            <w:pPr>
              <w:rPr>
                <w:rFonts w:hint="eastAsia"/>
              </w:rPr>
            </w:pPr>
            <w:r w:rsidRPr="002D4BF7">
              <w:rPr>
                <w:b/>
                <w:bCs/>
              </w:rPr>
              <w:t>Objectif de la séance</w:t>
            </w:r>
            <w:r>
              <w:t> : Reconnaitre les phrases simples des phrases complexes par repérage des verbes conjugués</w:t>
            </w:r>
          </w:p>
        </w:tc>
      </w:tr>
      <w:tr w:rsidR="00234BAC" w14:paraId="30C073EA" w14:textId="77777777" w:rsidTr="00752197">
        <w:tc>
          <w:tcPr>
            <w:tcW w:w="2547" w:type="dxa"/>
          </w:tcPr>
          <w:p w14:paraId="39EA590B" w14:textId="05E8793A" w:rsidR="00234BAC" w:rsidRDefault="00234BAC" w:rsidP="00B0355F">
            <w:pPr>
              <w:rPr>
                <w:rFonts w:hint="eastAsia"/>
              </w:rPr>
            </w:pPr>
            <w:r>
              <w:t xml:space="preserve">Durée : </w:t>
            </w:r>
            <w:r w:rsidR="00752197">
              <w:t>50 à 60</w:t>
            </w:r>
            <w:r>
              <w:t xml:space="preserve"> minutes</w:t>
            </w:r>
          </w:p>
        </w:tc>
        <w:tc>
          <w:tcPr>
            <w:tcW w:w="9214" w:type="dxa"/>
            <w:gridSpan w:val="2"/>
          </w:tcPr>
          <w:p w14:paraId="6E66C10D" w14:textId="0E7F4595" w:rsidR="00234BAC" w:rsidRDefault="00234BAC" w:rsidP="00B0355F">
            <w:pPr>
              <w:rPr>
                <w:rFonts w:hint="eastAsia"/>
              </w:rPr>
            </w:pPr>
            <w:proofErr w:type="spellStart"/>
            <w:r>
              <w:t>Pré-requis</w:t>
            </w:r>
            <w:proofErr w:type="spellEnd"/>
            <w:r>
              <w:t> : savoir repérer un verbe (conjugué) dans une phrase</w:t>
            </w:r>
          </w:p>
        </w:tc>
        <w:tc>
          <w:tcPr>
            <w:tcW w:w="2409" w:type="dxa"/>
          </w:tcPr>
          <w:p w14:paraId="7709098E" w14:textId="7615A697" w:rsidR="00234BAC" w:rsidRDefault="00480ED6" w:rsidP="00B0355F">
            <w:pPr>
              <w:rPr>
                <w:rFonts w:hint="eastAsia"/>
              </w:rPr>
            </w:pPr>
            <w:r>
              <w:t>Dispositif</w:t>
            </w:r>
          </w:p>
        </w:tc>
      </w:tr>
      <w:tr w:rsidR="00234BAC" w14:paraId="3F21874F" w14:textId="77777777" w:rsidTr="00752197">
        <w:tc>
          <w:tcPr>
            <w:tcW w:w="2547" w:type="dxa"/>
            <w:vMerge w:val="restart"/>
          </w:tcPr>
          <w:p w14:paraId="03BA0B51" w14:textId="77777777" w:rsidR="00234BAC" w:rsidRDefault="00234BAC" w:rsidP="00B0355F">
            <w:pPr>
              <w:rPr>
                <w:rFonts w:hint="eastAsia"/>
              </w:rPr>
            </w:pPr>
          </w:p>
          <w:p w14:paraId="523C3AED" w14:textId="77777777" w:rsidR="00B84F4A" w:rsidRDefault="00B84F4A" w:rsidP="00B0355F">
            <w:pPr>
              <w:rPr>
                <w:rFonts w:hint="eastAsia"/>
              </w:rPr>
            </w:pPr>
          </w:p>
          <w:p w14:paraId="7A2A3F25" w14:textId="77777777" w:rsidR="00B84F4A" w:rsidRDefault="00B84F4A" w:rsidP="00B0355F">
            <w:pPr>
              <w:rPr>
                <w:rFonts w:hint="eastAsia"/>
              </w:rPr>
            </w:pPr>
          </w:p>
          <w:p w14:paraId="4F017860" w14:textId="77777777" w:rsidR="00B84F4A" w:rsidRDefault="00B84F4A" w:rsidP="00B0355F">
            <w:pPr>
              <w:rPr>
                <w:rFonts w:hint="eastAsia"/>
              </w:rPr>
            </w:pPr>
          </w:p>
          <w:p w14:paraId="27354551" w14:textId="77777777" w:rsidR="00B84F4A" w:rsidRDefault="00B84F4A" w:rsidP="00B0355F">
            <w:pPr>
              <w:rPr>
                <w:rFonts w:hint="eastAsia"/>
              </w:rPr>
            </w:pPr>
          </w:p>
          <w:p w14:paraId="007E4C3F" w14:textId="223595AB" w:rsidR="00234BAC" w:rsidRDefault="00234BAC" w:rsidP="00B0355F">
            <w:pPr>
              <w:rPr>
                <w:rFonts w:hint="eastAsia"/>
              </w:rPr>
            </w:pPr>
            <w:r>
              <w:t>1</w:t>
            </w:r>
            <w:r w:rsidR="00131488">
              <w:t>5</w:t>
            </w:r>
            <w:r>
              <w:t>’</w:t>
            </w:r>
          </w:p>
          <w:p w14:paraId="12DFE926" w14:textId="77777777" w:rsidR="00C546F6" w:rsidRDefault="00C546F6" w:rsidP="00B0355F">
            <w:pPr>
              <w:rPr>
                <w:rFonts w:hint="eastAsia"/>
              </w:rPr>
            </w:pPr>
          </w:p>
          <w:p w14:paraId="241FC7B0" w14:textId="77777777" w:rsidR="00C546F6" w:rsidRDefault="00C546F6" w:rsidP="00B0355F">
            <w:pPr>
              <w:rPr>
                <w:rFonts w:hint="eastAsia"/>
              </w:rPr>
            </w:pPr>
          </w:p>
          <w:p w14:paraId="133690A4" w14:textId="77777777" w:rsidR="00C546F6" w:rsidRDefault="00C546F6" w:rsidP="00B0355F">
            <w:pPr>
              <w:rPr>
                <w:rFonts w:hint="eastAsia"/>
              </w:rPr>
            </w:pPr>
          </w:p>
          <w:p w14:paraId="4FDD33A7" w14:textId="77777777" w:rsidR="00C546F6" w:rsidRDefault="00C546F6" w:rsidP="00B0355F">
            <w:pPr>
              <w:rPr>
                <w:rFonts w:hint="eastAsia"/>
              </w:rPr>
            </w:pPr>
          </w:p>
          <w:p w14:paraId="272BFB43" w14:textId="77777777" w:rsidR="00C546F6" w:rsidRDefault="00C546F6" w:rsidP="00B0355F">
            <w:pPr>
              <w:rPr>
                <w:rFonts w:hint="eastAsia"/>
              </w:rPr>
            </w:pPr>
          </w:p>
          <w:p w14:paraId="55D1ABDE" w14:textId="77777777" w:rsidR="00C546F6" w:rsidRDefault="00C546F6" w:rsidP="00B0355F">
            <w:pPr>
              <w:rPr>
                <w:rFonts w:hint="eastAsia"/>
              </w:rPr>
            </w:pPr>
          </w:p>
          <w:p w14:paraId="154F74CB" w14:textId="77777777" w:rsidR="00C546F6" w:rsidRDefault="00C546F6" w:rsidP="00B0355F">
            <w:pPr>
              <w:rPr>
                <w:rFonts w:hint="eastAsia"/>
              </w:rPr>
            </w:pPr>
          </w:p>
          <w:p w14:paraId="3977DDE8" w14:textId="77777777" w:rsidR="00F94A7C" w:rsidRDefault="00F94A7C" w:rsidP="00B0355F">
            <w:pPr>
              <w:rPr>
                <w:rFonts w:hint="eastAsia"/>
              </w:rPr>
            </w:pPr>
          </w:p>
          <w:p w14:paraId="0C0BE574" w14:textId="52B30948" w:rsidR="00C546F6" w:rsidRDefault="00C546F6" w:rsidP="00B0355F">
            <w:pPr>
              <w:rPr>
                <w:rFonts w:hint="eastAsia"/>
              </w:rPr>
            </w:pPr>
            <w:r>
              <w:t>10’</w:t>
            </w:r>
          </w:p>
          <w:p w14:paraId="02EE8037" w14:textId="77777777" w:rsidR="00752197" w:rsidRDefault="00752197" w:rsidP="00B0355F">
            <w:pPr>
              <w:rPr>
                <w:rFonts w:hint="eastAsia"/>
              </w:rPr>
            </w:pPr>
          </w:p>
          <w:p w14:paraId="6E9BAEAD" w14:textId="77777777" w:rsidR="00752197" w:rsidRDefault="00752197" w:rsidP="00B0355F">
            <w:pPr>
              <w:rPr>
                <w:rFonts w:hint="eastAsia"/>
              </w:rPr>
            </w:pPr>
          </w:p>
          <w:p w14:paraId="58072792" w14:textId="77777777" w:rsidR="00752197" w:rsidRDefault="00752197" w:rsidP="00B0355F">
            <w:pPr>
              <w:rPr>
                <w:rFonts w:hint="eastAsia"/>
              </w:rPr>
            </w:pPr>
          </w:p>
          <w:p w14:paraId="1EC7C3C8" w14:textId="77777777" w:rsidR="00752197" w:rsidRDefault="00752197" w:rsidP="00B0355F">
            <w:pPr>
              <w:rPr>
                <w:rFonts w:hint="eastAsia"/>
              </w:rPr>
            </w:pPr>
          </w:p>
          <w:p w14:paraId="7300547A" w14:textId="77777777" w:rsidR="00752197" w:rsidRDefault="00752197" w:rsidP="00B0355F">
            <w:pPr>
              <w:rPr>
                <w:rFonts w:hint="eastAsia"/>
              </w:rPr>
            </w:pPr>
          </w:p>
          <w:p w14:paraId="4CFB9EE1" w14:textId="77777777" w:rsidR="00752197" w:rsidRDefault="00752197" w:rsidP="00B0355F">
            <w:pPr>
              <w:rPr>
                <w:rFonts w:hint="eastAsia"/>
              </w:rPr>
            </w:pPr>
          </w:p>
          <w:p w14:paraId="7AA9475E" w14:textId="77777777" w:rsidR="00752197" w:rsidRDefault="00752197" w:rsidP="00B0355F">
            <w:pPr>
              <w:rPr>
                <w:rFonts w:hint="eastAsia"/>
              </w:rPr>
            </w:pPr>
          </w:p>
          <w:p w14:paraId="622B9E10" w14:textId="107C98E4" w:rsidR="00752197" w:rsidRDefault="00F94A7C" w:rsidP="00B0355F">
            <w:pPr>
              <w:rPr>
                <w:rFonts w:hint="eastAsia"/>
              </w:rPr>
            </w:pPr>
            <w:r>
              <w:t>15</w:t>
            </w:r>
            <w:r w:rsidR="00752197">
              <w:t>’</w:t>
            </w:r>
          </w:p>
        </w:tc>
        <w:tc>
          <w:tcPr>
            <w:tcW w:w="9214" w:type="dxa"/>
            <w:gridSpan w:val="2"/>
          </w:tcPr>
          <w:p w14:paraId="3E5BC5A5" w14:textId="7CF6A1C7" w:rsidR="00234BAC" w:rsidRDefault="00234BAC" w:rsidP="00B0355F">
            <w:pPr>
              <w:rPr>
                <w:rFonts w:hint="eastAsia"/>
              </w:rPr>
            </w:pPr>
            <w:r>
              <w:t>Déroulement</w:t>
            </w:r>
          </w:p>
        </w:tc>
        <w:tc>
          <w:tcPr>
            <w:tcW w:w="2409" w:type="dxa"/>
            <w:vMerge w:val="restart"/>
          </w:tcPr>
          <w:p w14:paraId="56D017D1" w14:textId="77777777" w:rsidR="00234BAC" w:rsidRDefault="00234BAC" w:rsidP="00B0355F">
            <w:pPr>
              <w:rPr>
                <w:rFonts w:hint="eastAsia"/>
              </w:rPr>
            </w:pPr>
          </w:p>
          <w:p w14:paraId="7F19BAA9" w14:textId="77777777" w:rsidR="00480ED6" w:rsidRDefault="00480ED6" w:rsidP="00B0355F">
            <w:pPr>
              <w:rPr>
                <w:rFonts w:hint="eastAsia"/>
              </w:rPr>
            </w:pPr>
          </w:p>
          <w:p w14:paraId="2AF3F7BC" w14:textId="0FCB4371" w:rsidR="007F4B08" w:rsidRDefault="002D4BF7" w:rsidP="00B0355F">
            <w:pPr>
              <w:rPr>
                <w:rFonts w:hint="eastAsia"/>
              </w:rPr>
            </w:pPr>
            <w:r>
              <w:t>Groupe</w:t>
            </w:r>
            <w:r w:rsidR="004C1779">
              <w:t xml:space="preserve"> </w:t>
            </w:r>
            <w:r>
              <w:t>classe</w:t>
            </w:r>
          </w:p>
          <w:p w14:paraId="2EDC57DD" w14:textId="77777777" w:rsidR="007F4B08" w:rsidRDefault="007F4B08" w:rsidP="00B0355F">
            <w:pPr>
              <w:rPr>
                <w:rFonts w:hint="eastAsia"/>
              </w:rPr>
            </w:pPr>
          </w:p>
          <w:p w14:paraId="2C09D8BB" w14:textId="77777777" w:rsidR="007F4B08" w:rsidRDefault="007F4B08" w:rsidP="00B0355F">
            <w:pPr>
              <w:rPr>
                <w:rFonts w:hint="eastAsia"/>
              </w:rPr>
            </w:pPr>
          </w:p>
          <w:p w14:paraId="0A169B31" w14:textId="77777777" w:rsidR="007F4B08" w:rsidRDefault="007F4B08" w:rsidP="00B0355F">
            <w:pPr>
              <w:rPr>
                <w:rFonts w:hint="eastAsia"/>
              </w:rPr>
            </w:pPr>
          </w:p>
          <w:p w14:paraId="0C29FE9F" w14:textId="10CC5647" w:rsidR="00480ED6" w:rsidRDefault="00480ED6" w:rsidP="00B0355F">
            <w:pPr>
              <w:rPr>
                <w:rFonts w:hint="eastAsia"/>
              </w:rPr>
            </w:pPr>
            <w:r>
              <w:t>Texte de Marcel Aymé : « Delphine et Marinette et le Loup »</w:t>
            </w:r>
          </w:p>
          <w:p w14:paraId="74AC7A44" w14:textId="77777777" w:rsidR="006D181F" w:rsidRDefault="006D181F" w:rsidP="00B0355F">
            <w:pPr>
              <w:rPr>
                <w:rFonts w:hint="eastAsia"/>
              </w:rPr>
            </w:pPr>
          </w:p>
          <w:p w14:paraId="5AB2B608" w14:textId="77777777" w:rsidR="006D181F" w:rsidRDefault="006D181F" w:rsidP="00B0355F">
            <w:pPr>
              <w:rPr>
                <w:rFonts w:hint="eastAsia"/>
              </w:rPr>
            </w:pPr>
          </w:p>
          <w:p w14:paraId="75F15099" w14:textId="77777777" w:rsidR="006D181F" w:rsidRDefault="006D181F" w:rsidP="00B0355F">
            <w:pPr>
              <w:rPr>
                <w:rFonts w:hint="eastAsia"/>
              </w:rPr>
            </w:pPr>
          </w:p>
          <w:p w14:paraId="68215E62" w14:textId="77777777" w:rsidR="00D15661" w:rsidRDefault="00D15661" w:rsidP="00B0355F">
            <w:pPr>
              <w:rPr>
                <w:rFonts w:hint="eastAsia"/>
              </w:rPr>
            </w:pPr>
          </w:p>
          <w:p w14:paraId="11E4EA07" w14:textId="77777777" w:rsidR="00D15661" w:rsidRDefault="00D15661" w:rsidP="00B0355F">
            <w:pPr>
              <w:rPr>
                <w:rFonts w:hint="eastAsia"/>
              </w:rPr>
            </w:pPr>
          </w:p>
          <w:p w14:paraId="1CA57004" w14:textId="77777777" w:rsidR="00D15661" w:rsidRDefault="00D15661" w:rsidP="00B0355F">
            <w:pPr>
              <w:rPr>
                <w:rFonts w:hint="eastAsia"/>
              </w:rPr>
            </w:pPr>
          </w:p>
          <w:p w14:paraId="0FF4FD98" w14:textId="77777777" w:rsidR="006D181F" w:rsidRDefault="006D181F" w:rsidP="00B0355F">
            <w:pPr>
              <w:rPr>
                <w:rFonts w:hint="eastAsia"/>
              </w:rPr>
            </w:pPr>
            <w:r>
              <w:t>Groupe classe</w:t>
            </w:r>
          </w:p>
          <w:p w14:paraId="66839BBA" w14:textId="77777777" w:rsidR="00D15661" w:rsidRDefault="00D15661" w:rsidP="00B0355F">
            <w:pPr>
              <w:rPr>
                <w:rFonts w:hint="eastAsia"/>
              </w:rPr>
            </w:pPr>
          </w:p>
          <w:p w14:paraId="54434639" w14:textId="77777777" w:rsidR="00D15661" w:rsidRDefault="00D15661" w:rsidP="00B0355F">
            <w:pPr>
              <w:rPr>
                <w:rFonts w:hint="eastAsia"/>
              </w:rPr>
            </w:pPr>
          </w:p>
          <w:p w14:paraId="2EDFB845" w14:textId="77777777" w:rsidR="00D15661" w:rsidRDefault="00D15661" w:rsidP="00B0355F">
            <w:pPr>
              <w:rPr>
                <w:rFonts w:hint="eastAsia"/>
              </w:rPr>
            </w:pPr>
          </w:p>
          <w:p w14:paraId="236107C9" w14:textId="77777777" w:rsidR="00D15661" w:rsidRDefault="00D15661" w:rsidP="00B0355F">
            <w:pPr>
              <w:rPr>
                <w:rFonts w:hint="eastAsia"/>
              </w:rPr>
            </w:pPr>
          </w:p>
          <w:p w14:paraId="5AA1520B" w14:textId="77777777" w:rsidR="00C91ED1" w:rsidRDefault="00C91ED1" w:rsidP="00B0355F">
            <w:pPr>
              <w:rPr>
                <w:rFonts w:hint="eastAsia"/>
              </w:rPr>
            </w:pPr>
          </w:p>
          <w:p w14:paraId="4AE66141" w14:textId="77777777" w:rsidR="002D4BF7" w:rsidRDefault="002D4BF7" w:rsidP="00B0355F">
            <w:pPr>
              <w:rPr>
                <w:rFonts w:hint="eastAsia"/>
              </w:rPr>
            </w:pPr>
          </w:p>
          <w:p w14:paraId="61BA321E" w14:textId="42E79FB3" w:rsidR="00D15661" w:rsidRDefault="00C91ED1" w:rsidP="00B0355F">
            <w:pPr>
              <w:rPr>
                <w:rFonts w:hint="eastAsia"/>
              </w:rPr>
            </w:pPr>
            <w:r>
              <w:t>D’abord i</w:t>
            </w:r>
            <w:r w:rsidR="00D15661">
              <w:t>ndividuel puis en groupes (5 à 6 groupes de 4 élèves)</w:t>
            </w:r>
          </w:p>
        </w:tc>
      </w:tr>
      <w:tr w:rsidR="007F4B08" w14:paraId="156F8F48" w14:textId="77777777" w:rsidTr="00752197">
        <w:trPr>
          <w:trHeight w:val="838"/>
        </w:trPr>
        <w:tc>
          <w:tcPr>
            <w:tcW w:w="2547" w:type="dxa"/>
            <w:vMerge/>
          </w:tcPr>
          <w:p w14:paraId="3FC36EC6" w14:textId="77777777" w:rsidR="007F4B08" w:rsidRDefault="007F4B08" w:rsidP="00B0355F">
            <w:pPr>
              <w:rPr>
                <w:rFonts w:hint="eastAsia"/>
              </w:rPr>
            </w:pPr>
          </w:p>
        </w:tc>
        <w:tc>
          <w:tcPr>
            <w:tcW w:w="1833" w:type="dxa"/>
          </w:tcPr>
          <w:p w14:paraId="477D81FD" w14:textId="57D5C0AA" w:rsidR="007F4B08" w:rsidRDefault="007F4B08" w:rsidP="00B0355F">
            <w:pPr>
              <w:rPr>
                <w:rFonts w:hint="eastAsia"/>
              </w:rPr>
            </w:pPr>
            <w:r>
              <w:t>Phase 0</w:t>
            </w:r>
          </w:p>
        </w:tc>
        <w:tc>
          <w:tcPr>
            <w:tcW w:w="7381" w:type="dxa"/>
          </w:tcPr>
          <w:p w14:paraId="34F09B81" w14:textId="40CDC2BA" w:rsidR="007F4B08" w:rsidRPr="007F4B08" w:rsidRDefault="007F4B08" w:rsidP="00B0355F">
            <w:pPr>
              <w:rPr>
                <w:rFonts w:hint="eastAsia"/>
              </w:rPr>
            </w:pPr>
            <w:r w:rsidRPr="007F4B08">
              <w:t xml:space="preserve">Rappel </w:t>
            </w:r>
            <w:r w:rsidR="00415690">
              <w:t xml:space="preserve">rapide </w:t>
            </w:r>
            <w:r w:rsidRPr="007F4B08">
              <w:t>sur le repérage d’un verbe conjugué dans une phrase (affiche en classe)</w:t>
            </w:r>
            <w:r>
              <w:t xml:space="preserve"> = c’est le mot qui se conjugue</w:t>
            </w:r>
            <w:r w:rsidR="00752197">
              <w:t xml:space="preserve"> (je change la personne, je change le temps)</w:t>
            </w:r>
            <w:r w:rsidR="00415690">
              <w:t>, qui peut se mettre à l’infinitif, je peux l’encadrer par ne…pas…</w:t>
            </w:r>
          </w:p>
        </w:tc>
        <w:tc>
          <w:tcPr>
            <w:tcW w:w="2409" w:type="dxa"/>
            <w:vMerge/>
          </w:tcPr>
          <w:p w14:paraId="0D8A807A" w14:textId="77777777" w:rsidR="007F4B08" w:rsidRDefault="007F4B08" w:rsidP="00B0355F">
            <w:pPr>
              <w:rPr>
                <w:rFonts w:hint="eastAsia"/>
              </w:rPr>
            </w:pPr>
          </w:p>
        </w:tc>
      </w:tr>
      <w:tr w:rsidR="00234BAC" w14:paraId="28BD6782" w14:textId="77777777" w:rsidTr="00752197">
        <w:trPr>
          <w:trHeight w:val="838"/>
        </w:trPr>
        <w:tc>
          <w:tcPr>
            <w:tcW w:w="2547" w:type="dxa"/>
            <w:vMerge/>
          </w:tcPr>
          <w:p w14:paraId="0450B672" w14:textId="77777777" w:rsidR="00234BAC" w:rsidRDefault="00234BAC" w:rsidP="00B0355F">
            <w:pPr>
              <w:rPr>
                <w:rFonts w:hint="eastAsia"/>
              </w:rPr>
            </w:pPr>
          </w:p>
        </w:tc>
        <w:tc>
          <w:tcPr>
            <w:tcW w:w="1833" w:type="dxa"/>
          </w:tcPr>
          <w:p w14:paraId="620FCF41" w14:textId="4FBCAF78" w:rsidR="00234BAC" w:rsidRDefault="00234BAC" w:rsidP="00B0355F">
            <w:pPr>
              <w:rPr>
                <w:rFonts w:hint="eastAsia"/>
              </w:rPr>
            </w:pPr>
            <w:r>
              <w:t>Phase 1</w:t>
            </w:r>
          </w:p>
        </w:tc>
        <w:tc>
          <w:tcPr>
            <w:tcW w:w="7381" w:type="dxa"/>
          </w:tcPr>
          <w:p w14:paraId="7AB83F99" w14:textId="034501AA" w:rsidR="00234BAC" w:rsidRDefault="00234BAC" w:rsidP="00B0355F">
            <w:pPr>
              <w:rPr>
                <w:rFonts w:hint="eastAsia"/>
              </w:rPr>
            </w:pPr>
            <w:r w:rsidRPr="00F02D67">
              <w:rPr>
                <w:u w:val="single"/>
              </w:rPr>
              <w:t>Compréhension du texte</w:t>
            </w:r>
            <w:r w:rsidR="009707E2">
              <w:t> </w:t>
            </w:r>
            <w:r w:rsidR="0018476E">
              <w:t xml:space="preserve">(Annexe 1) </w:t>
            </w:r>
            <w:r w:rsidR="009707E2">
              <w:t>: faire lire aux élèves le texte silencieusement et vérifier la compréhension en posant des questions</w:t>
            </w:r>
            <w:r w:rsidR="00BF469F">
              <w:t> :</w:t>
            </w:r>
          </w:p>
          <w:p w14:paraId="187E37AB" w14:textId="77777777" w:rsidR="00BF469F" w:rsidRDefault="00BF469F" w:rsidP="00BF469F">
            <w:pPr>
              <w:pStyle w:val="Paragraphedeliste"/>
              <w:numPr>
                <w:ilvl w:val="0"/>
                <w:numId w:val="1"/>
              </w:numPr>
              <w:rPr>
                <w:rFonts w:hint="eastAsia"/>
              </w:rPr>
            </w:pPr>
            <w:r w:rsidRPr="00F02D67">
              <w:rPr>
                <w:rFonts w:hint="eastAsia"/>
                <w:u w:val="single"/>
              </w:rPr>
              <w:t>S</w:t>
            </w:r>
            <w:r w:rsidRPr="00F02D67">
              <w:rPr>
                <w:u w:val="single"/>
              </w:rPr>
              <w:t>ur le vocabulaire</w:t>
            </w:r>
            <w:r>
              <w:t> : sauvage, fourneau, un signe d’amitié, jeta par le nez</w:t>
            </w:r>
          </w:p>
          <w:p w14:paraId="1AF75B8C" w14:textId="0CF97940" w:rsidR="00BF469F" w:rsidRDefault="00BF469F" w:rsidP="00BF469F">
            <w:pPr>
              <w:pStyle w:val="Paragraphedeliste"/>
              <w:numPr>
                <w:ilvl w:val="0"/>
                <w:numId w:val="1"/>
              </w:numPr>
              <w:rPr>
                <w:rFonts w:hint="eastAsia"/>
              </w:rPr>
            </w:pPr>
            <w:r w:rsidRPr="00F02D67">
              <w:rPr>
                <w:rFonts w:hint="eastAsia"/>
                <w:u w:val="single"/>
              </w:rPr>
              <w:t>S</w:t>
            </w:r>
            <w:r w:rsidRPr="00F02D67">
              <w:rPr>
                <w:u w:val="single"/>
              </w:rPr>
              <w:t>ur le contenu du texte</w:t>
            </w:r>
            <w:r>
              <w:t xml:space="preserve"> : </w:t>
            </w:r>
            <w:r w:rsidR="00B84F4A">
              <w:t>Quel est le narrateur ? Que veut le loup ? Quelle petite fille se méfie du loup ? Pourquoi les petites filles n’ouvrent-elles pas la porte ? Comment réagit le loup ?</w:t>
            </w:r>
            <w:r w:rsidR="00C91ED1">
              <w:t xml:space="preserve"> A quel autre texte cela vous fait-il penser ?</w:t>
            </w:r>
          </w:p>
          <w:p w14:paraId="2773F79A" w14:textId="14629345" w:rsidR="00B84F4A" w:rsidRDefault="00B84F4A" w:rsidP="00B84F4A">
            <w:pPr>
              <w:rPr>
                <w:rFonts w:hint="eastAsia"/>
              </w:rPr>
            </w:pPr>
            <w:r>
              <w:t>Eventuellement, proposer une lecture expressive du texte à plusieurs voix.</w:t>
            </w:r>
          </w:p>
        </w:tc>
        <w:tc>
          <w:tcPr>
            <w:tcW w:w="2409" w:type="dxa"/>
            <w:vMerge/>
          </w:tcPr>
          <w:p w14:paraId="26EE8DAA" w14:textId="77777777" w:rsidR="00234BAC" w:rsidRDefault="00234BAC" w:rsidP="00B0355F">
            <w:pPr>
              <w:rPr>
                <w:rFonts w:hint="eastAsia"/>
              </w:rPr>
            </w:pPr>
          </w:p>
        </w:tc>
      </w:tr>
      <w:tr w:rsidR="00234BAC" w14:paraId="4F12CA17" w14:textId="77777777" w:rsidTr="00752197">
        <w:tc>
          <w:tcPr>
            <w:tcW w:w="2547" w:type="dxa"/>
            <w:vMerge/>
          </w:tcPr>
          <w:p w14:paraId="335CFBD5" w14:textId="77777777" w:rsidR="00234BAC" w:rsidRDefault="00234BAC" w:rsidP="00B0355F">
            <w:pPr>
              <w:rPr>
                <w:rFonts w:hint="eastAsia"/>
              </w:rPr>
            </w:pPr>
          </w:p>
        </w:tc>
        <w:tc>
          <w:tcPr>
            <w:tcW w:w="1833" w:type="dxa"/>
          </w:tcPr>
          <w:p w14:paraId="0274CE49" w14:textId="05F607AB" w:rsidR="00234BAC" w:rsidRDefault="00234BAC" w:rsidP="00B0355F">
            <w:pPr>
              <w:rPr>
                <w:rFonts w:hint="eastAsia"/>
              </w:rPr>
            </w:pPr>
            <w:r>
              <w:t>Phase 2</w:t>
            </w:r>
          </w:p>
        </w:tc>
        <w:tc>
          <w:tcPr>
            <w:tcW w:w="7381" w:type="dxa"/>
          </w:tcPr>
          <w:p w14:paraId="55CDFB9F" w14:textId="1194B3FF" w:rsidR="00234BAC" w:rsidRDefault="00234BAC" w:rsidP="00B0355F">
            <w:pPr>
              <w:rPr>
                <w:rFonts w:hint="eastAsia"/>
              </w:rPr>
            </w:pPr>
            <w:r w:rsidRPr="00F02D67">
              <w:rPr>
                <w:u w:val="single"/>
              </w:rPr>
              <w:t>Repérer les verbes</w:t>
            </w:r>
            <w:r w:rsidR="00B84F4A" w:rsidRPr="00F02D67">
              <w:rPr>
                <w:u w:val="single"/>
              </w:rPr>
              <w:t xml:space="preserve"> dans les phrases suivantes</w:t>
            </w:r>
            <w:r w:rsidR="00B84F4A">
              <w:t xml:space="preserve"> (écrire </w:t>
            </w:r>
            <w:r w:rsidR="00F02D67">
              <w:t xml:space="preserve">les phrases </w:t>
            </w:r>
            <w:r w:rsidR="00B84F4A">
              <w:t>au tableau) : « </w:t>
            </w:r>
            <w:r w:rsidR="00F02D67">
              <w:t>L</w:t>
            </w:r>
            <w:r w:rsidR="00B84F4A">
              <w:t>es petites filles se regardaient un peu surprises. » et « </w:t>
            </w:r>
            <w:r w:rsidR="008F7CB0">
              <w:t>Il poussa encore un grand soupir qui fit venir les larmes dans les yeux de Marinette.</w:t>
            </w:r>
            <w:r w:rsidR="006D181F">
              <w:t> »</w:t>
            </w:r>
          </w:p>
          <w:p w14:paraId="3E88B737" w14:textId="50A5A4CB" w:rsidR="00C546F6" w:rsidRDefault="00C546F6" w:rsidP="00B0355F">
            <w:pPr>
              <w:rPr>
                <w:rFonts w:hint="eastAsia"/>
              </w:rPr>
            </w:pPr>
            <w:r>
              <w:t xml:space="preserve">Entourer les verbes (se regardaient, </w:t>
            </w:r>
            <w:r w:rsidR="00637EE0">
              <w:t>poussa</w:t>
            </w:r>
            <w:r>
              <w:t xml:space="preserve">, </w:t>
            </w:r>
            <w:r w:rsidR="00637EE0">
              <w:t>fit</w:t>
            </w:r>
            <w:r>
              <w:t xml:space="preserve">). Repérer les sujets et les souligner. Que remarque-t-on au niveau des actions faites par le(s) sujet (s) ? Qu’observez-vous au niveau des verbes ? </w:t>
            </w:r>
            <w:r w:rsidR="00D15661">
              <w:t>Comment appell</w:t>
            </w:r>
            <w:r w:rsidR="00D15661">
              <w:rPr>
                <w:rFonts w:hint="eastAsia"/>
              </w:rPr>
              <w:t>e</w:t>
            </w:r>
            <w:r w:rsidR="00D15661">
              <w:t>-t-on une</w:t>
            </w:r>
          </w:p>
          <w:p w14:paraId="1135F0A0" w14:textId="4A65C68C" w:rsidR="00F02D67" w:rsidRDefault="00D15661" w:rsidP="00B0355F">
            <w:pPr>
              <w:rPr>
                <w:rFonts w:hint="eastAsia"/>
              </w:rPr>
            </w:pPr>
            <w:proofErr w:type="gramStart"/>
            <w:r>
              <w:t>une</w:t>
            </w:r>
            <w:proofErr w:type="gramEnd"/>
            <w:r>
              <w:t xml:space="preserve"> phrase avec un seul verbe conjugué ? Et plusieurs ?</w:t>
            </w:r>
          </w:p>
        </w:tc>
        <w:tc>
          <w:tcPr>
            <w:tcW w:w="2409" w:type="dxa"/>
            <w:vMerge/>
          </w:tcPr>
          <w:p w14:paraId="5D5CE039" w14:textId="77777777" w:rsidR="00234BAC" w:rsidRDefault="00234BAC" w:rsidP="00B0355F">
            <w:pPr>
              <w:rPr>
                <w:rFonts w:hint="eastAsia"/>
              </w:rPr>
            </w:pPr>
          </w:p>
        </w:tc>
      </w:tr>
      <w:tr w:rsidR="00234BAC" w14:paraId="1DB95A4E" w14:textId="77777777" w:rsidTr="00752197">
        <w:tc>
          <w:tcPr>
            <w:tcW w:w="2547" w:type="dxa"/>
            <w:vMerge/>
          </w:tcPr>
          <w:p w14:paraId="1EDFB6F7" w14:textId="77777777" w:rsidR="00234BAC" w:rsidRDefault="00234BAC" w:rsidP="00B0355F">
            <w:pPr>
              <w:rPr>
                <w:rFonts w:hint="eastAsia"/>
              </w:rPr>
            </w:pPr>
          </w:p>
        </w:tc>
        <w:tc>
          <w:tcPr>
            <w:tcW w:w="1833" w:type="dxa"/>
          </w:tcPr>
          <w:p w14:paraId="4FFDC65D" w14:textId="772517D6" w:rsidR="00234BAC" w:rsidRDefault="00D15661" w:rsidP="00B0355F">
            <w:pPr>
              <w:rPr>
                <w:rFonts w:hint="eastAsia"/>
              </w:rPr>
            </w:pPr>
            <w:r>
              <w:t>Phase 3</w:t>
            </w:r>
          </w:p>
        </w:tc>
        <w:tc>
          <w:tcPr>
            <w:tcW w:w="7381" w:type="dxa"/>
          </w:tcPr>
          <w:p w14:paraId="077AD6B5" w14:textId="50CD05C7" w:rsidR="00234BAC" w:rsidRDefault="00D15661" w:rsidP="00B0355F">
            <w:pPr>
              <w:rPr>
                <w:rFonts w:hint="eastAsia"/>
              </w:rPr>
            </w:pPr>
            <w:r w:rsidRPr="00D15661">
              <w:rPr>
                <w:u w:val="single"/>
              </w:rPr>
              <w:t>Recherche </w:t>
            </w:r>
            <w:r>
              <w:t>: Etiquettes de phrases extraites du texte</w:t>
            </w:r>
            <w:r w:rsidR="0018476E">
              <w:t xml:space="preserve">. Classer ces phrases et justifier </w:t>
            </w:r>
            <w:r w:rsidR="00C91ED1">
              <w:t>votre</w:t>
            </w:r>
            <w:r w:rsidR="0018476E">
              <w:t xml:space="preserve"> classement. (</w:t>
            </w:r>
            <w:proofErr w:type="gramStart"/>
            <w:r w:rsidR="0018476E">
              <w:t>voir</w:t>
            </w:r>
            <w:proofErr w:type="gramEnd"/>
            <w:r w:rsidR="0018476E">
              <w:t xml:space="preserve"> </w:t>
            </w:r>
            <w:r w:rsidR="00C91ED1">
              <w:t xml:space="preserve">phrases- </w:t>
            </w:r>
            <w:r w:rsidR="0018476E">
              <w:t>étiquettes – Annexe 2).</w:t>
            </w:r>
          </w:p>
        </w:tc>
        <w:tc>
          <w:tcPr>
            <w:tcW w:w="2409" w:type="dxa"/>
            <w:vMerge/>
          </w:tcPr>
          <w:p w14:paraId="0E8BA158" w14:textId="77777777" w:rsidR="00234BAC" w:rsidRDefault="00234BAC" w:rsidP="00B0355F">
            <w:pPr>
              <w:rPr>
                <w:rFonts w:hint="eastAsia"/>
              </w:rPr>
            </w:pPr>
          </w:p>
        </w:tc>
      </w:tr>
      <w:tr w:rsidR="00A91A6E" w14:paraId="1590199F" w14:textId="77777777" w:rsidTr="00752197">
        <w:tc>
          <w:tcPr>
            <w:tcW w:w="2547" w:type="dxa"/>
          </w:tcPr>
          <w:p w14:paraId="2570FEAC" w14:textId="77777777" w:rsidR="00A91A6E" w:rsidRDefault="00A91A6E" w:rsidP="00B0355F">
            <w:pPr>
              <w:rPr>
                <w:rFonts w:hint="eastAsia"/>
              </w:rPr>
            </w:pPr>
          </w:p>
          <w:p w14:paraId="7DF7F68C" w14:textId="32ED3FBD" w:rsidR="00F94A7C" w:rsidRDefault="00F94A7C" w:rsidP="00B0355F">
            <w:pPr>
              <w:rPr>
                <w:rFonts w:hint="eastAsia"/>
              </w:rPr>
            </w:pPr>
            <w:r>
              <w:t>15’</w:t>
            </w:r>
          </w:p>
        </w:tc>
        <w:tc>
          <w:tcPr>
            <w:tcW w:w="1833" w:type="dxa"/>
          </w:tcPr>
          <w:p w14:paraId="2CBA4C1A" w14:textId="3EA5CE9D" w:rsidR="00A91A6E" w:rsidRDefault="00C91ED1" w:rsidP="00B0355F">
            <w:pPr>
              <w:rPr>
                <w:rFonts w:hint="eastAsia"/>
              </w:rPr>
            </w:pPr>
            <w:r>
              <w:t>Phase 4</w:t>
            </w:r>
          </w:p>
        </w:tc>
        <w:tc>
          <w:tcPr>
            <w:tcW w:w="7381" w:type="dxa"/>
          </w:tcPr>
          <w:p w14:paraId="393C9C28" w14:textId="77777777" w:rsidR="00A91A6E" w:rsidRDefault="00C91ED1" w:rsidP="00B0355F">
            <w:pPr>
              <w:rPr>
                <w:rFonts w:hint="eastAsia"/>
              </w:rPr>
            </w:pPr>
            <w:r w:rsidRPr="00C91ED1">
              <w:rPr>
                <w:u w:val="single"/>
              </w:rPr>
              <w:t>Mise en commun</w:t>
            </w:r>
            <w:r>
              <w:t> :</w:t>
            </w:r>
            <w:r w:rsidR="00C31DCE">
              <w:t xml:space="preserve"> les groupes interrogés par l’intermédiaire du rapporteur font leurs propositions</w:t>
            </w:r>
            <w:r w:rsidR="00415690">
              <w:t xml:space="preserve"> en explicitant leur choix qui est débattu collectivement.</w:t>
            </w:r>
            <w:r w:rsidR="0051420F">
              <w:t xml:space="preserve"> Validation en classant les étiquettes (en grand format) au </w:t>
            </w:r>
            <w:r w:rsidR="0051420F">
              <w:lastRenderedPageBreak/>
              <w:t>tableau. Sinon, il est possible aussi d’utiliser un TBI.</w:t>
            </w:r>
          </w:p>
          <w:p w14:paraId="02064303" w14:textId="7CBB8BAC" w:rsidR="0051420F" w:rsidRDefault="0051420F" w:rsidP="00B0355F">
            <w:pPr>
              <w:rPr>
                <w:rFonts w:hint="eastAsia"/>
              </w:rPr>
            </w:pPr>
          </w:p>
        </w:tc>
        <w:tc>
          <w:tcPr>
            <w:tcW w:w="2409" w:type="dxa"/>
          </w:tcPr>
          <w:p w14:paraId="45457B18" w14:textId="363640BC" w:rsidR="00A91A6E" w:rsidRDefault="00C91ED1" w:rsidP="00B0355F">
            <w:pPr>
              <w:rPr>
                <w:rFonts w:hint="eastAsia"/>
              </w:rPr>
            </w:pPr>
            <w:r>
              <w:lastRenderedPageBreak/>
              <w:t>Un rapporteur de chaque groupe/groupe classe</w:t>
            </w:r>
          </w:p>
        </w:tc>
      </w:tr>
      <w:tr w:rsidR="00A91A6E" w14:paraId="1B35890B" w14:textId="77777777" w:rsidTr="00752197">
        <w:tc>
          <w:tcPr>
            <w:tcW w:w="2547" w:type="dxa"/>
          </w:tcPr>
          <w:p w14:paraId="432C9C97" w14:textId="3C42FA81" w:rsidR="00A91A6E" w:rsidRDefault="002475DA" w:rsidP="00B0355F">
            <w:pPr>
              <w:rPr>
                <w:rFonts w:hint="eastAsia"/>
              </w:rPr>
            </w:pPr>
            <w:r>
              <w:t>10’</w:t>
            </w:r>
          </w:p>
        </w:tc>
        <w:tc>
          <w:tcPr>
            <w:tcW w:w="1833" w:type="dxa"/>
          </w:tcPr>
          <w:p w14:paraId="21802B1E" w14:textId="521B2C52" w:rsidR="00A91A6E" w:rsidRDefault="00752197" w:rsidP="00B0355F">
            <w:pPr>
              <w:rPr>
                <w:rFonts w:hint="eastAsia"/>
              </w:rPr>
            </w:pPr>
            <w:r>
              <w:t>Phase 5</w:t>
            </w:r>
          </w:p>
        </w:tc>
        <w:tc>
          <w:tcPr>
            <w:tcW w:w="7381" w:type="dxa"/>
          </w:tcPr>
          <w:p w14:paraId="688D091A" w14:textId="5D2410F2" w:rsidR="002475DA" w:rsidRDefault="00F94A7C" w:rsidP="002475DA">
            <w:pPr>
              <w:pStyle w:val="Standard"/>
              <w:jc w:val="both"/>
              <w:rPr>
                <w:rFonts w:hint="eastAsia"/>
              </w:rPr>
            </w:pPr>
            <w:r>
              <w:t xml:space="preserve">Phase d’institutionnalisation : trace écrite à trous </w:t>
            </w:r>
            <w:r w:rsidR="002475DA">
              <w:rPr>
                <w:rFonts w:ascii="Times New Roman" w:hAnsi="Times New Roman"/>
                <w:b/>
                <w:bCs/>
              </w:rPr>
              <w:t>:</w:t>
            </w:r>
            <w:r w:rsidR="002475DA">
              <w:rPr>
                <w:rFonts w:ascii="Times New Roman" w:hAnsi="Times New Roman"/>
              </w:rPr>
              <w:t xml:space="preserve"> « Les phrases simples contiennent </w:t>
            </w:r>
            <w:r w:rsidR="002475DA">
              <w:rPr>
                <w:rFonts w:ascii="Times New Roman" w:hAnsi="Times New Roman"/>
                <w:u w:val="single"/>
              </w:rPr>
              <w:t>un seul verbe conjugué</w:t>
            </w:r>
            <w:r w:rsidR="002475DA">
              <w:rPr>
                <w:rFonts w:ascii="Times New Roman" w:hAnsi="Times New Roman"/>
              </w:rPr>
              <w:t xml:space="preserve"> et les phrases complexes </w:t>
            </w:r>
            <w:r w:rsidR="002475DA">
              <w:rPr>
                <w:rFonts w:ascii="Times New Roman" w:hAnsi="Times New Roman"/>
                <w:u w:val="single"/>
              </w:rPr>
              <w:t>plusieurs verbes conjugués</w:t>
            </w:r>
            <w:r w:rsidR="002475DA">
              <w:rPr>
                <w:rFonts w:ascii="Times New Roman" w:hAnsi="Times New Roman"/>
              </w:rPr>
              <w:t xml:space="preserve">. Une proposition est l’ensemble des mots qui se rapportent au même </w:t>
            </w:r>
            <w:r w:rsidR="002475DA">
              <w:rPr>
                <w:rFonts w:ascii="Times New Roman" w:hAnsi="Times New Roman"/>
                <w:u w:val="single"/>
              </w:rPr>
              <w:t>verbe</w:t>
            </w:r>
            <w:r w:rsidR="002475DA">
              <w:rPr>
                <w:rFonts w:ascii="Times New Roman" w:hAnsi="Times New Roman"/>
              </w:rPr>
              <w:t xml:space="preserve">. Il y a autant de </w:t>
            </w:r>
            <w:r w:rsidR="002475DA">
              <w:rPr>
                <w:rFonts w:ascii="Times New Roman" w:hAnsi="Times New Roman"/>
                <w:u w:val="single"/>
              </w:rPr>
              <w:t>propositions</w:t>
            </w:r>
            <w:r w:rsidR="002475DA">
              <w:rPr>
                <w:rFonts w:ascii="Times New Roman" w:hAnsi="Times New Roman"/>
              </w:rPr>
              <w:t xml:space="preserve"> que de verbes. » Les éléments soulignés sont à compléter par les élèves de manière individuelle. Création d’une affiche (si besoin) en groupe classe (à mettre au propre pour affichage).</w:t>
            </w:r>
          </w:p>
          <w:p w14:paraId="4D02E4B5" w14:textId="7FC2B9A5" w:rsidR="00A91A6E" w:rsidRDefault="00F94A7C" w:rsidP="00B0355F">
            <w:pPr>
              <w:rPr>
                <w:rFonts w:hint="eastAsia"/>
              </w:rPr>
            </w:pPr>
            <w:r>
              <w:t xml:space="preserve">Proposer une phrase </w:t>
            </w:r>
            <w:r w:rsidR="002475DA">
              <w:t xml:space="preserve">non verbale extraite du texte de Marcel </w:t>
            </w:r>
            <w:r w:rsidR="00637EE0">
              <w:t xml:space="preserve">Aymé </w:t>
            </w:r>
            <w:r w:rsidR="00637EE0">
              <w:rPr>
                <w:rFonts w:hint="eastAsia"/>
              </w:rPr>
              <w:t>:</w:t>
            </w:r>
            <w:r w:rsidR="002475DA">
              <w:t xml:space="preserve"> « Et l’agneau, alors ? » Est-ce une phrase ? (</w:t>
            </w:r>
            <w:proofErr w:type="gramStart"/>
            <w:r w:rsidR="002475DA">
              <w:t>ponctuation</w:t>
            </w:r>
            <w:proofErr w:type="gramEnd"/>
            <w:r w:rsidR="002475DA">
              <w:t>, sens) Expliquer qu’il s’agit d’une phrase non verbale</w:t>
            </w:r>
          </w:p>
        </w:tc>
        <w:tc>
          <w:tcPr>
            <w:tcW w:w="2409" w:type="dxa"/>
          </w:tcPr>
          <w:p w14:paraId="3AC66791" w14:textId="77777777" w:rsidR="00A91A6E" w:rsidRDefault="00A91A6E" w:rsidP="00B0355F">
            <w:pPr>
              <w:rPr>
                <w:rFonts w:hint="eastAsia"/>
              </w:rPr>
            </w:pPr>
          </w:p>
          <w:p w14:paraId="030CC02F" w14:textId="52C55643" w:rsidR="002475DA" w:rsidRDefault="002475DA" w:rsidP="00B0355F">
            <w:pPr>
              <w:rPr>
                <w:rFonts w:hint="eastAsia"/>
              </w:rPr>
            </w:pPr>
            <w:r>
              <w:t>Groupe</w:t>
            </w:r>
            <w:r w:rsidR="004C1779">
              <w:t xml:space="preserve"> </w:t>
            </w:r>
            <w:r>
              <w:t>classe</w:t>
            </w:r>
          </w:p>
        </w:tc>
      </w:tr>
      <w:tr w:rsidR="00A91A6E" w14:paraId="1930097A" w14:textId="77777777" w:rsidTr="00752197">
        <w:tc>
          <w:tcPr>
            <w:tcW w:w="2547" w:type="dxa"/>
          </w:tcPr>
          <w:p w14:paraId="34186EB1" w14:textId="4B96AF02" w:rsidR="00A91A6E" w:rsidRDefault="002475DA" w:rsidP="00B0355F">
            <w:pPr>
              <w:rPr>
                <w:rFonts w:hint="eastAsia"/>
              </w:rPr>
            </w:pPr>
            <w:r>
              <w:t>5’</w:t>
            </w:r>
          </w:p>
        </w:tc>
        <w:tc>
          <w:tcPr>
            <w:tcW w:w="1833" w:type="dxa"/>
          </w:tcPr>
          <w:p w14:paraId="285B4FEC" w14:textId="070F9369" w:rsidR="00A91A6E" w:rsidRDefault="002475DA" w:rsidP="00B0355F">
            <w:pPr>
              <w:rPr>
                <w:rFonts w:hint="eastAsia"/>
              </w:rPr>
            </w:pPr>
            <w:r>
              <w:t>Phase 6</w:t>
            </w:r>
          </w:p>
        </w:tc>
        <w:tc>
          <w:tcPr>
            <w:tcW w:w="7381" w:type="dxa"/>
          </w:tcPr>
          <w:p w14:paraId="5215DF7C" w14:textId="4873A422" w:rsidR="00A91A6E" w:rsidRDefault="002475DA" w:rsidP="00B0355F">
            <w:pPr>
              <w:rPr>
                <w:rFonts w:hint="eastAsia"/>
              </w:rPr>
            </w:pPr>
            <w:r>
              <w:t xml:space="preserve">Retour </w:t>
            </w:r>
            <w:proofErr w:type="spellStart"/>
            <w:r>
              <w:t>métacognif</w:t>
            </w:r>
            <w:proofErr w:type="spellEnd"/>
            <w:r>
              <w:t> : « Qu’avons-nous appris aujourd’hui ? » sous la forme d’un petit écrit de travail individuel puis collectif.</w:t>
            </w:r>
          </w:p>
        </w:tc>
        <w:tc>
          <w:tcPr>
            <w:tcW w:w="2409" w:type="dxa"/>
          </w:tcPr>
          <w:p w14:paraId="2C2B6E37" w14:textId="2F0FD75E" w:rsidR="00A91A6E" w:rsidRDefault="002475DA" w:rsidP="00B0355F">
            <w:pPr>
              <w:rPr>
                <w:rFonts w:hint="eastAsia"/>
              </w:rPr>
            </w:pPr>
            <w:r>
              <w:t>Individuel puis groupe</w:t>
            </w:r>
            <w:r w:rsidR="004C1779">
              <w:t xml:space="preserve"> </w:t>
            </w:r>
            <w:r>
              <w:t>classe</w:t>
            </w:r>
          </w:p>
        </w:tc>
      </w:tr>
    </w:tbl>
    <w:p w14:paraId="082A5F59" w14:textId="78220C39" w:rsidR="00B0355F" w:rsidRDefault="00B0355F" w:rsidP="00B0355F">
      <w:pPr>
        <w:rPr>
          <w:rFonts w:hint="eastAsia"/>
        </w:rPr>
      </w:pPr>
    </w:p>
    <w:p w14:paraId="61FD22C7" w14:textId="79A07345" w:rsidR="00B0355F" w:rsidRDefault="00B0355F" w:rsidP="00B0355F">
      <w:pPr>
        <w:rPr>
          <w:rFonts w:hint="eastAsia"/>
        </w:rPr>
      </w:pPr>
    </w:p>
    <w:p w14:paraId="2923AF58" w14:textId="4C6E39F1" w:rsidR="009707E2" w:rsidRDefault="009707E2" w:rsidP="00B0355F">
      <w:pPr>
        <w:rPr>
          <w:rFonts w:hint="eastAsia"/>
        </w:rPr>
        <w:sectPr w:rsidR="009707E2" w:rsidSect="009707E2">
          <w:pgSz w:w="16838" w:h="11906" w:orient="landscape"/>
          <w:pgMar w:top="1418" w:right="1418" w:bottom="1418" w:left="1418" w:header="709" w:footer="709" w:gutter="0"/>
          <w:cols w:space="708"/>
          <w:docGrid w:linePitch="360"/>
        </w:sectPr>
      </w:pPr>
    </w:p>
    <w:p w14:paraId="7A75646D" w14:textId="77777777" w:rsidR="00C31DCE" w:rsidRDefault="00C31DCE" w:rsidP="007E0F5A">
      <w:pPr>
        <w:pStyle w:val="Standard"/>
        <w:jc w:val="both"/>
        <w:rPr>
          <w:rFonts w:ascii="Times New Roman" w:hAnsi="Times New Roman"/>
          <w:b/>
          <w:bCs/>
          <w:color w:val="000000"/>
          <w:sz w:val="23"/>
          <w:szCs w:val="23"/>
        </w:rPr>
      </w:pPr>
    </w:p>
    <w:p w14:paraId="2D570653" w14:textId="1470B4A2" w:rsidR="0018476E" w:rsidRDefault="00C31DCE" w:rsidP="007E0F5A">
      <w:pPr>
        <w:pStyle w:val="Standard"/>
        <w:jc w:val="both"/>
        <w:rPr>
          <w:rFonts w:ascii="Times New Roman" w:hAnsi="Times New Roman"/>
          <w:b/>
          <w:bCs/>
          <w:color w:val="000000"/>
          <w:sz w:val="23"/>
          <w:szCs w:val="23"/>
        </w:rPr>
      </w:pPr>
      <w:r>
        <w:rPr>
          <w:rFonts w:ascii="Times New Roman" w:hAnsi="Times New Roman"/>
          <w:b/>
          <w:bCs/>
          <w:color w:val="000000"/>
          <w:sz w:val="23"/>
          <w:szCs w:val="23"/>
        </w:rPr>
        <w:t>Annexe 1 :</w:t>
      </w:r>
    </w:p>
    <w:p w14:paraId="42CE71F5" w14:textId="04F6AC4F" w:rsidR="00131488" w:rsidRDefault="00131488" w:rsidP="007E0F5A">
      <w:pPr>
        <w:pStyle w:val="Standard"/>
        <w:jc w:val="both"/>
        <w:rPr>
          <w:rFonts w:ascii="Times New Roman" w:hAnsi="Times New Roman"/>
          <w:b/>
          <w:bCs/>
          <w:color w:val="000000"/>
          <w:sz w:val="23"/>
          <w:szCs w:val="23"/>
        </w:rPr>
      </w:pPr>
    </w:p>
    <w:p w14:paraId="063D002F" w14:textId="77777777" w:rsidR="00131488" w:rsidRDefault="00131488" w:rsidP="007E0F5A">
      <w:pPr>
        <w:pStyle w:val="Standard"/>
        <w:jc w:val="both"/>
        <w:rPr>
          <w:rFonts w:ascii="Times New Roman" w:hAnsi="Times New Roman"/>
          <w:b/>
          <w:bCs/>
          <w:color w:val="000000"/>
          <w:sz w:val="23"/>
          <w:szCs w:val="23"/>
        </w:rPr>
      </w:pPr>
    </w:p>
    <w:p w14:paraId="3C29A29C" w14:textId="24501AF5" w:rsidR="0018476E" w:rsidRDefault="0018476E" w:rsidP="00131488">
      <w:pPr>
        <w:pStyle w:val="Standard"/>
        <w:jc w:val="center"/>
        <w:rPr>
          <w:rFonts w:ascii="Times New Roman" w:hAnsi="Times New Roman"/>
          <w:b/>
          <w:bCs/>
          <w:color w:val="000000"/>
          <w:sz w:val="23"/>
          <w:szCs w:val="23"/>
        </w:rPr>
      </w:pPr>
      <w:r w:rsidRPr="00D17CEB">
        <w:rPr>
          <w:rFonts w:ascii="Times New Roman" w:hAnsi="Times New Roman" w:cs="Times New Roman"/>
          <w:noProof/>
          <w:color w:val="000000"/>
          <w:lang w:eastAsia="fr-FR" w:bidi="ar-SA"/>
        </w:rPr>
        <w:drawing>
          <wp:inline distT="0" distB="0" distL="0" distR="0" wp14:anchorId="3026EC24" wp14:editId="603DF153">
            <wp:extent cx="4518717" cy="6073197"/>
            <wp:effectExtent l="0" t="0" r="0" b="3810"/>
            <wp:docPr id="1" name="Imag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extLst>
                        <a:ext uri="{28A0092B-C50C-407E-A947-70E740481C1C}">
                          <a14:useLocalDpi xmlns:a14="http://schemas.microsoft.com/office/drawing/2010/main" val="0"/>
                        </a:ext>
                      </a:extLst>
                    </a:blip>
                    <a:srcRect/>
                    <a:stretch>
                      <a:fillRect/>
                    </a:stretch>
                  </pic:blipFill>
                  <pic:spPr>
                    <a:xfrm>
                      <a:off x="0" y="0"/>
                      <a:ext cx="4518717" cy="6073197"/>
                    </a:xfrm>
                    <a:prstGeom prst="rect">
                      <a:avLst/>
                    </a:prstGeom>
                    <a:noFill/>
                    <a:ln>
                      <a:noFill/>
                      <a:prstDash/>
                    </a:ln>
                  </pic:spPr>
                </pic:pic>
              </a:graphicData>
            </a:graphic>
          </wp:inline>
        </w:drawing>
      </w:r>
    </w:p>
    <w:p w14:paraId="33B3E206" w14:textId="7BD2FB5B" w:rsidR="007E0F5A" w:rsidRDefault="007E0F5A" w:rsidP="007E0F5A">
      <w:pPr>
        <w:pStyle w:val="Standard"/>
        <w:jc w:val="both"/>
        <w:rPr>
          <w:rFonts w:ascii="Times New Roman" w:hAnsi="Times New Roman"/>
          <w:b/>
          <w:bCs/>
          <w:color w:val="000000"/>
          <w:sz w:val="23"/>
          <w:szCs w:val="23"/>
        </w:rPr>
      </w:pPr>
    </w:p>
    <w:p w14:paraId="7AF0E286" w14:textId="08BB7D1E" w:rsidR="007E0F5A" w:rsidRDefault="007E0F5A" w:rsidP="007E0F5A">
      <w:pPr>
        <w:pStyle w:val="Standard"/>
        <w:jc w:val="both"/>
        <w:rPr>
          <w:rFonts w:ascii="Times New Roman" w:hAnsi="Times New Roman"/>
          <w:b/>
          <w:bCs/>
          <w:color w:val="000000"/>
          <w:sz w:val="23"/>
          <w:szCs w:val="23"/>
        </w:rPr>
      </w:pPr>
    </w:p>
    <w:p w14:paraId="0717EA33" w14:textId="77777777" w:rsidR="00131488" w:rsidRDefault="00131488" w:rsidP="00C31DCE">
      <w:pPr>
        <w:pStyle w:val="Standard"/>
        <w:jc w:val="both"/>
        <w:rPr>
          <w:rFonts w:ascii="Times New Roman" w:hAnsi="Times New Roman"/>
          <w:b/>
          <w:bCs/>
          <w:color w:val="000000"/>
          <w:sz w:val="23"/>
          <w:szCs w:val="23"/>
        </w:rPr>
      </w:pPr>
    </w:p>
    <w:p w14:paraId="4499BA97" w14:textId="77777777" w:rsidR="00131488" w:rsidRDefault="00131488" w:rsidP="00C31DCE">
      <w:pPr>
        <w:pStyle w:val="Standard"/>
        <w:jc w:val="both"/>
        <w:rPr>
          <w:rFonts w:ascii="Times New Roman" w:hAnsi="Times New Roman"/>
          <w:b/>
          <w:bCs/>
          <w:color w:val="000000"/>
          <w:sz w:val="23"/>
          <w:szCs w:val="23"/>
        </w:rPr>
      </w:pPr>
    </w:p>
    <w:p w14:paraId="5AAAABAA" w14:textId="77777777" w:rsidR="00131488" w:rsidRDefault="00131488" w:rsidP="00C31DCE">
      <w:pPr>
        <w:pStyle w:val="Standard"/>
        <w:jc w:val="both"/>
        <w:rPr>
          <w:rFonts w:ascii="Times New Roman" w:hAnsi="Times New Roman"/>
          <w:b/>
          <w:bCs/>
          <w:color w:val="000000"/>
          <w:sz w:val="23"/>
          <w:szCs w:val="23"/>
        </w:rPr>
      </w:pPr>
    </w:p>
    <w:p w14:paraId="6FD48FE7" w14:textId="77777777" w:rsidR="00131488" w:rsidRDefault="00131488" w:rsidP="00C31DCE">
      <w:pPr>
        <w:pStyle w:val="Standard"/>
        <w:jc w:val="both"/>
        <w:rPr>
          <w:rFonts w:ascii="Times New Roman" w:hAnsi="Times New Roman"/>
          <w:b/>
          <w:bCs/>
          <w:color w:val="000000"/>
          <w:sz w:val="23"/>
          <w:szCs w:val="23"/>
        </w:rPr>
      </w:pPr>
    </w:p>
    <w:p w14:paraId="78E76867" w14:textId="77777777" w:rsidR="00131488" w:rsidRDefault="00131488" w:rsidP="00C31DCE">
      <w:pPr>
        <w:pStyle w:val="Standard"/>
        <w:jc w:val="both"/>
        <w:rPr>
          <w:rFonts w:ascii="Times New Roman" w:hAnsi="Times New Roman"/>
          <w:b/>
          <w:bCs/>
          <w:color w:val="000000"/>
          <w:sz w:val="23"/>
          <w:szCs w:val="23"/>
        </w:rPr>
      </w:pPr>
    </w:p>
    <w:p w14:paraId="09660C35" w14:textId="77777777" w:rsidR="00131488" w:rsidRDefault="00131488" w:rsidP="00C31DCE">
      <w:pPr>
        <w:pStyle w:val="Standard"/>
        <w:jc w:val="both"/>
        <w:rPr>
          <w:rFonts w:ascii="Times New Roman" w:hAnsi="Times New Roman"/>
          <w:b/>
          <w:bCs/>
          <w:color w:val="000000"/>
          <w:sz w:val="23"/>
          <w:szCs w:val="23"/>
        </w:rPr>
      </w:pPr>
    </w:p>
    <w:p w14:paraId="2CA00741" w14:textId="77777777" w:rsidR="00131488" w:rsidRDefault="00131488" w:rsidP="00C31DCE">
      <w:pPr>
        <w:pStyle w:val="Standard"/>
        <w:jc w:val="both"/>
        <w:rPr>
          <w:rFonts w:ascii="Times New Roman" w:hAnsi="Times New Roman"/>
          <w:b/>
          <w:bCs/>
          <w:color w:val="000000"/>
          <w:sz w:val="23"/>
          <w:szCs w:val="23"/>
        </w:rPr>
      </w:pPr>
    </w:p>
    <w:p w14:paraId="34796EB8" w14:textId="77777777" w:rsidR="00131488" w:rsidRDefault="00131488" w:rsidP="00C31DCE">
      <w:pPr>
        <w:pStyle w:val="Standard"/>
        <w:jc w:val="both"/>
        <w:rPr>
          <w:rFonts w:ascii="Times New Roman" w:hAnsi="Times New Roman"/>
          <w:b/>
          <w:bCs/>
          <w:color w:val="000000"/>
          <w:sz w:val="23"/>
          <w:szCs w:val="23"/>
        </w:rPr>
      </w:pPr>
    </w:p>
    <w:p w14:paraId="62ED5672" w14:textId="77777777" w:rsidR="00131488" w:rsidRDefault="00131488" w:rsidP="00C31DCE">
      <w:pPr>
        <w:pStyle w:val="Standard"/>
        <w:jc w:val="both"/>
        <w:rPr>
          <w:rFonts w:ascii="Times New Roman" w:hAnsi="Times New Roman"/>
          <w:b/>
          <w:bCs/>
          <w:color w:val="000000"/>
          <w:sz w:val="23"/>
          <w:szCs w:val="23"/>
        </w:rPr>
      </w:pPr>
    </w:p>
    <w:p w14:paraId="76DC360C" w14:textId="77777777" w:rsidR="00131488" w:rsidRDefault="00131488" w:rsidP="00C31DCE">
      <w:pPr>
        <w:pStyle w:val="Standard"/>
        <w:jc w:val="both"/>
        <w:rPr>
          <w:rFonts w:ascii="Times New Roman" w:hAnsi="Times New Roman"/>
          <w:b/>
          <w:bCs/>
          <w:color w:val="000000"/>
          <w:sz w:val="23"/>
          <w:szCs w:val="23"/>
        </w:rPr>
      </w:pPr>
    </w:p>
    <w:p w14:paraId="7CE423A3" w14:textId="77777777" w:rsidR="00131488" w:rsidRDefault="00131488" w:rsidP="00C31DCE">
      <w:pPr>
        <w:pStyle w:val="Standard"/>
        <w:jc w:val="both"/>
        <w:rPr>
          <w:rFonts w:ascii="Times New Roman" w:hAnsi="Times New Roman"/>
          <w:b/>
          <w:bCs/>
          <w:color w:val="000000"/>
          <w:sz w:val="23"/>
          <w:szCs w:val="23"/>
        </w:rPr>
      </w:pPr>
    </w:p>
    <w:p w14:paraId="1FC2EFA8" w14:textId="77777777" w:rsidR="00131488" w:rsidRDefault="00131488" w:rsidP="00C31DCE">
      <w:pPr>
        <w:pStyle w:val="Standard"/>
        <w:jc w:val="both"/>
        <w:rPr>
          <w:rFonts w:ascii="Times New Roman" w:hAnsi="Times New Roman"/>
          <w:b/>
          <w:bCs/>
          <w:color w:val="000000"/>
          <w:sz w:val="23"/>
          <w:szCs w:val="23"/>
        </w:rPr>
      </w:pPr>
    </w:p>
    <w:p w14:paraId="049A9353" w14:textId="402768AE" w:rsidR="00C31DCE" w:rsidRDefault="00C31DCE" w:rsidP="00C31DCE">
      <w:pPr>
        <w:pStyle w:val="Standard"/>
        <w:jc w:val="both"/>
        <w:rPr>
          <w:rFonts w:ascii="Times New Roman" w:hAnsi="Times New Roman"/>
          <w:b/>
          <w:bCs/>
          <w:color w:val="000000"/>
          <w:sz w:val="23"/>
          <w:szCs w:val="23"/>
        </w:rPr>
      </w:pPr>
      <w:r>
        <w:rPr>
          <w:rFonts w:ascii="Times New Roman" w:hAnsi="Times New Roman"/>
          <w:b/>
          <w:bCs/>
          <w:color w:val="000000"/>
          <w:sz w:val="23"/>
          <w:szCs w:val="23"/>
        </w:rPr>
        <w:t>Annexe 2 : Phrases-étiquettes</w:t>
      </w:r>
      <w:r w:rsidR="002D4BF7">
        <w:rPr>
          <w:rFonts w:ascii="Times New Roman" w:hAnsi="Times New Roman"/>
          <w:b/>
          <w:bCs/>
          <w:color w:val="000000"/>
          <w:sz w:val="23"/>
          <w:szCs w:val="23"/>
        </w:rPr>
        <w:t xml:space="preserve"> (à découper)</w:t>
      </w:r>
    </w:p>
    <w:p w14:paraId="39129605" w14:textId="77777777" w:rsidR="00C31DCE" w:rsidRDefault="00C31DCE" w:rsidP="00C31DCE">
      <w:pPr>
        <w:pStyle w:val="Standard"/>
        <w:jc w:val="both"/>
        <w:rPr>
          <w:rFonts w:ascii="Times New Roman" w:hAnsi="Times New Roman"/>
          <w:b/>
          <w:bCs/>
          <w:color w:val="000000"/>
          <w:sz w:val="23"/>
          <w:szCs w:val="23"/>
        </w:rPr>
      </w:pPr>
    </w:p>
    <w:tbl>
      <w:tblPr>
        <w:tblStyle w:val="Grilledutableau"/>
        <w:tblW w:w="0" w:type="auto"/>
        <w:tblLook w:val="04A0" w:firstRow="1" w:lastRow="0" w:firstColumn="1" w:lastColumn="0" w:noHBand="0" w:noVBand="1"/>
      </w:tblPr>
      <w:tblGrid>
        <w:gridCol w:w="9062"/>
      </w:tblGrid>
      <w:tr w:rsidR="00C31DCE" w14:paraId="62AA21AA" w14:textId="77777777" w:rsidTr="007E418A">
        <w:tc>
          <w:tcPr>
            <w:tcW w:w="9062" w:type="dxa"/>
          </w:tcPr>
          <w:p w14:paraId="19120081"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Le loup prit sa voix la plus tendre</w:t>
            </w:r>
            <w:r>
              <w:rPr>
                <w:rFonts w:ascii="Times New Roman" w:hAnsi="Times New Roman"/>
                <w:color w:val="000000"/>
                <w:sz w:val="23"/>
                <w:szCs w:val="23"/>
              </w:rPr>
              <w:t>.</w:t>
            </w:r>
          </w:p>
        </w:tc>
      </w:tr>
      <w:tr w:rsidR="00C31DCE" w14:paraId="5A5E233A" w14:textId="77777777" w:rsidTr="007E418A">
        <w:tc>
          <w:tcPr>
            <w:tcW w:w="9062" w:type="dxa"/>
          </w:tcPr>
          <w:p w14:paraId="33DA5791"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J’ai froid, dit-il, et j’ai une patte qui me fait bien mal…</w:t>
            </w:r>
          </w:p>
        </w:tc>
      </w:tr>
      <w:tr w:rsidR="00C31DCE" w14:paraId="353C7972" w14:textId="77777777" w:rsidTr="007E418A">
        <w:tc>
          <w:tcPr>
            <w:tcW w:w="9062" w:type="dxa"/>
          </w:tcPr>
          <w:p w14:paraId="687A41D5"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Mais Delphine n’était pas de cet avis […]</w:t>
            </w:r>
          </w:p>
        </w:tc>
      </w:tr>
      <w:tr w:rsidR="00C31DCE" w14:paraId="1FCD3CF3" w14:textId="77777777" w:rsidTr="007E418A">
        <w:tc>
          <w:tcPr>
            <w:tcW w:w="9062" w:type="dxa"/>
          </w:tcPr>
          <w:p w14:paraId="6C0BE7EC"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Allez-vous-en, dit-elle, vous êtes le loup.</w:t>
            </w:r>
          </w:p>
        </w:tc>
      </w:tr>
      <w:tr w:rsidR="00C31DCE" w14:paraId="0BECB2AE" w14:textId="77777777" w:rsidTr="007E418A">
        <w:tc>
          <w:tcPr>
            <w:tcW w:w="9062" w:type="dxa"/>
          </w:tcPr>
          <w:p w14:paraId="1FA805A1"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Alors le loup poussa un grand soupir.</w:t>
            </w:r>
          </w:p>
        </w:tc>
      </w:tr>
      <w:tr w:rsidR="00C31DCE" w14:paraId="240B1FCD" w14:textId="77777777" w:rsidTr="007E418A">
        <w:tc>
          <w:tcPr>
            <w:tcW w:w="9062" w:type="dxa"/>
          </w:tcPr>
          <w:p w14:paraId="128F71BD"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Vous savez, dit-il, on raconte beaucoup d’histoires sur le loup.</w:t>
            </w:r>
          </w:p>
        </w:tc>
      </w:tr>
      <w:tr w:rsidR="00C31DCE" w14:paraId="124051E1" w14:textId="77777777" w:rsidTr="007E418A">
        <w:tc>
          <w:tcPr>
            <w:tcW w:w="9062" w:type="dxa"/>
          </w:tcPr>
          <w:p w14:paraId="59CFC188"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Les petites étaient ennuyées de savoir que le loup avait froid et qu’il avait mal à une patte.</w:t>
            </w:r>
          </w:p>
        </w:tc>
      </w:tr>
      <w:tr w:rsidR="00C31DCE" w14:paraId="202030A2" w14:textId="77777777" w:rsidTr="007E418A">
        <w:tc>
          <w:tcPr>
            <w:tcW w:w="9062" w:type="dxa"/>
          </w:tcPr>
          <w:p w14:paraId="4891E58D"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Elle lui jeta par le nez […]</w:t>
            </w:r>
          </w:p>
        </w:tc>
      </w:tr>
      <w:tr w:rsidR="00C31DCE" w14:paraId="465630C4" w14:textId="77777777" w:rsidTr="007E418A">
        <w:tc>
          <w:tcPr>
            <w:tcW w:w="9062" w:type="dxa"/>
          </w:tcPr>
          <w:p w14:paraId="0DF68B99"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Il disait cela tout tranquillement, comme une chose simple.</w:t>
            </w:r>
          </w:p>
        </w:tc>
      </w:tr>
      <w:tr w:rsidR="00C31DCE" w14:paraId="6AA60944" w14:textId="77777777" w:rsidTr="007E418A">
        <w:tc>
          <w:tcPr>
            <w:tcW w:w="9062" w:type="dxa"/>
          </w:tcPr>
          <w:p w14:paraId="7399B447"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Je ne vois pas où est le mal.</w:t>
            </w:r>
          </w:p>
        </w:tc>
      </w:tr>
      <w:tr w:rsidR="00C31DCE" w14:paraId="6B061F3A" w14:textId="77777777" w:rsidTr="007E418A">
        <w:tc>
          <w:tcPr>
            <w:tcW w:w="9062" w:type="dxa"/>
          </w:tcPr>
          <w:p w14:paraId="7EBE711B"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Vous en mangez bien, vous.</w:t>
            </w:r>
          </w:p>
        </w:tc>
      </w:tr>
      <w:tr w:rsidR="00C31DCE" w14:paraId="572C7BF8" w14:textId="77777777" w:rsidTr="007E418A">
        <w:tc>
          <w:tcPr>
            <w:tcW w:w="9062" w:type="dxa"/>
          </w:tcPr>
          <w:p w14:paraId="64E8EF2D" w14:textId="77777777" w:rsidR="00C31DCE" w:rsidRPr="00C31DCE" w:rsidRDefault="00C31DCE" w:rsidP="007E418A">
            <w:pPr>
              <w:pStyle w:val="Standard"/>
              <w:jc w:val="both"/>
              <w:rPr>
                <w:rFonts w:ascii="Times New Roman" w:hAnsi="Times New Roman"/>
                <w:color w:val="000000"/>
                <w:sz w:val="23"/>
                <w:szCs w:val="23"/>
              </w:rPr>
            </w:pPr>
            <w:r w:rsidRPr="00C31DCE">
              <w:rPr>
                <w:rFonts w:ascii="Times New Roman" w:hAnsi="Times New Roman"/>
                <w:color w:val="000000"/>
                <w:sz w:val="23"/>
                <w:szCs w:val="23"/>
              </w:rPr>
              <w:t>On venait justement de manger du gigot au déjeuner de midi.</w:t>
            </w:r>
          </w:p>
        </w:tc>
      </w:tr>
    </w:tbl>
    <w:p w14:paraId="609CC524" w14:textId="77777777" w:rsidR="00C31DCE" w:rsidRDefault="00C31DCE" w:rsidP="00C31DCE">
      <w:pPr>
        <w:pStyle w:val="Standard"/>
        <w:jc w:val="both"/>
        <w:rPr>
          <w:rFonts w:ascii="Times New Roman" w:hAnsi="Times New Roman"/>
          <w:b/>
          <w:bCs/>
          <w:color w:val="000000"/>
          <w:sz w:val="23"/>
          <w:szCs w:val="23"/>
        </w:rPr>
      </w:pPr>
    </w:p>
    <w:p w14:paraId="59D3351C" w14:textId="200D95AE" w:rsidR="007E0F5A" w:rsidRDefault="007E0F5A" w:rsidP="007E0F5A">
      <w:pPr>
        <w:pStyle w:val="Standard"/>
        <w:jc w:val="both"/>
        <w:rPr>
          <w:rFonts w:ascii="Times New Roman" w:hAnsi="Times New Roman"/>
          <w:b/>
          <w:bCs/>
          <w:color w:val="000000"/>
          <w:sz w:val="23"/>
          <w:szCs w:val="23"/>
        </w:rPr>
      </w:pPr>
    </w:p>
    <w:p w14:paraId="771927FA" w14:textId="730327AE" w:rsidR="007E0F5A" w:rsidRDefault="007E0F5A" w:rsidP="007E0F5A">
      <w:pPr>
        <w:pStyle w:val="Standard"/>
        <w:jc w:val="both"/>
        <w:rPr>
          <w:rFonts w:ascii="Times New Roman" w:hAnsi="Times New Roman"/>
          <w:b/>
          <w:bCs/>
          <w:color w:val="000000"/>
          <w:sz w:val="23"/>
          <w:szCs w:val="23"/>
        </w:rPr>
      </w:pPr>
    </w:p>
    <w:p w14:paraId="249254CB" w14:textId="3E96E3C1" w:rsidR="007E0F5A" w:rsidRDefault="007E0F5A" w:rsidP="007E0F5A">
      <w:pPr>
        <w:pStyle w:val="Standard"/>
        <w:jc w:val="both"/>
        <w:rPr>
          <w:rFonts w:ascii="Times New Roman" w:hAnsi="Times New Roman"/>
          <w:b/>
          <w:bCs/>
          <w:color w:val="000000"/>
          <w:sz w:val="23"/>
          <w:szCs w:val="23"/>
        </w:rPr>
      </w:pPr>
    </w:p>
    <w:p w14:paraId="4CAEA2F4" w14:textId="1DB3B30E" w:rsidR="007E0F5A" w:rsidRDefault="007E0F5A" w:rsidP="007E0F5A">
      <w:pPr>
        <w:pStyle w:val="Standard"/>
        <w:jc w:val="both"/>
        <w:rPr>
          <w:rFonts w:ascii="Times New Roman" w:hAnsi="Times New Roman"/>
          <w:b/>
          <w:bCs/>
          <w:color w:val="000000"/>
          <w:sz w:val="23"/>
          <w:szCs w:val="23"/>
        </w:rPr>
      </w:pPr>
    </w:p>
    <w:p w14:paraId="5482BD77" w14:textId="2EF1BCBF" w:rsidR="007E0F5A" w:rsidRDefault="007E0F5A" w:rsidP="007E0F5A">
      <w:pPr>
        <w:pStyle w:val="Standard"/>
        <w:jc w:val="both"/>
        <w:rPr>
          <w:rFonts w:ascii="Times New Roman" w:hAnsi="Times New Roman"/>
          <w:b/>
          <w:bCs/>
          <w:color w:val="000000"/>
          <w:sz w:val="23"/>
          <w:szCs w:val="23"/>
        </w:rPr>
      </w:pPr>
    </w:p>
    <w:p w14:paraId="66391DE4" w14:textId="6B5CDEE0" w:rsidR="007E0F5A" w:rsidRDefault="007E0F5A" w:rsidP="007E0F5A">
      <w:pPr>
        <w:pStyle w:val="Standard"/>
        <w:jc w:val="both"/>
        <w:rPr>
          <w:rFonts w:ascii="Times New Roman" w:hAnsi="Times New Roman"/>
          <w:b/>
          <w:bCs/>
          <w:color w:val="000000"/>
          <w:sz w:val="23"/>
          <w:szCs w:val="23"/>
        </w:rPr>
      </w:pPr>
    </w:p>
    <w:p w14:paraId="0849F152" w14:textId="144CFB7D" w:rsidR="007E0F5A" w:rsidRDefault="007E0F5A" w:rsidP="007E0F5A">
      <w:pPr>
        <w:pStyle w:val="Standard"/>
        <w:jc w:val="both"/>
        <w:rPr>
          <w:rFonts w:ascii="Times New Roman" w:hAnsi="Times New Roman"/>
          <w:b/>
          <w:bCs/>
          <w:color w:val="000000"/>
          <w:sz w:val="23"/>
          <w:szCs w:val="23"/>
        </w:rPr>
      </w:pPr>
    </w:p>
    <w:p w14:paraId="0FB44FE3" w14:textId="77777777" w:rsidR="007E0F5A" w:rsidRDefault="007E0F5A" w:rsidP="007E0F5A">
      <w:pPr>
        <w:pStyle w:val="Standard"/>
        <w:jc w:val="both"/>
        <w:rPr>
          <w:rFonts w:ascii="Times New Roman" w:hAnsi="Times New Roman"/>
          <w:b/>
          <w:bCs/>
          <w:color w:val="000000"/>
          <w:sz w:val="23"/>
          <w:szCs w:val="23"/>
        </w:rPr>
      </w:pPr>
    </w:p>
    <w:p w14:paraId="51602CE2" w14:textId="77777777" w:rsidR="007E0F5A" w:rsidRDefault="007E0F5A" w:rsidP="007E0F5A">
      <w:pPr>
        <w:pStyle w:val="Standard"/>
        <w:jc w:val="both"/>
        <w:rPr>
          <w:rFonts w:ascii="Times New Roman" w:hAnsi="Times New Roman"/>
          <w:b/>
          <w:bCs/>
          <w:color w:val="000000"/>
          <w:sz w:val="23"/>
          <w:szCs w:val="23"/>
        </w:rPr>
      </w:pPr>
    </w:p>
    <w:p w14:paraId="30CF2052" w14:textId="77777777" w:rsidR="007E0F5A" w:rsidRDefault="007E0F5A" w:rsidP="007E0F5A">
      <w:pPr>
        <w:pStyle w:val="Standard"/>
        <w:jc w:val="both"/>
        <w:rPr>
          <w:rFonts w:ascii="Times New Roman" w:hAnsi="Times New Roman"/>
          <w:b/>
          <w:bCs/>
          <w:color w:val="000000"/>
          <w:sz w:val="23"/>
          <w:szCs w:val="23"/>
        </w:rPr>
      </w:pPr>
    </w:p>
    <w:p w14:paraId="48716EEC" w14:textId="77777777" w:rsidR="007E0F5A" w:rsidRDefault="007E0F5A" w:rsidP="007E0F5A">
      <w:pPr>
        <w:pStyle w:val="Standard"/>
        <w:jc w:val="both"/>
        <w:rPr>
          <w:rFonts w:ascii="Times New Roman" w:hAnsi="Times New Roman"/>
          <w:b/>
          <w:bCs/>
          <w:color w:val="000000"/>
          <w:sz w:val="23"/>
          <w:szCs w:val="23"/>
        </w:rPr>
      </w:pPr>
    </w:p>
    <w:p w14:paraId="57215A89" w14:textId="77777777" w:rsidR="007E0F5A" w:rsidRDefault="007E0F5A" w:rsidP="007E0F5A">
      <w:pPr>
        <w:pStyle w:val="Standard"/>
        <w:jc w:val="both"/>
        <w:rPr>
          <w:rFonts w:ascii="Times New Roman" w:hAnsi="Times New Roman"/>
          <w:b/>
          <w:bCs/>
          <w:color w:val="000000"/>
          <w:sz w:val="23"/>
          <w:szCs w:val="23"/>
        </w:rPr>
      </w:pPr>
    </w:p>
    <w:p w14:paraId="1BCFFC61" w14:textId="77777777" w:rsidR="007E0F5A" w:rsidRDefault="007E0F5A" w:rsidP="007E0F5A">
      <w:pPr>
        <w:pStyle w:val="Standard"/>
        <w:jc w:val="both"/>
        <w:rPr>
          <w:rFonts w:ascii="Times New Roman" w:hAnsi="Times New Roman"/>
          <w:b/>
          <w:bCs/>
          <w:color w:val="000000"/>
          <w:sz w:val="23"/>
          <w:szCs w:val="23"/>
        </w:rPr>
      </w:pPr>
    </w:p>
    <w:p w14:paraId="65E0AB11" w14:textId="77777777" w:rsidR="007E0F5A" w:rsidRDefault="007E0F5A" w:rsidP="007E0F5A">
      <w:pPr>
        <w:pStyle w:val="Standard"/>
        <w:jc w:val="both"/>
        <w:rPr>
          <w:rFonts w:ascii="Times New Roman" w:hAnsi="Times New Roman"/>
          <w:b/>
          <w:bCs/>
          <w:color w:val="000000"/>
          <w:sz w:val="23"/>
          <w:szCs w:val="23"/>
        </w:rPr>
      </w:pPr>
    </w:p>
    <w:p w14:paraId="29D63779" w14:textId="77777777" w:rsidR="007E0F5A" w:rsidRDefault="007E0F5A" w:rsidP="007E0F5A">
      <w:pPr>
        <w:pStyle w:val="Standard"/>
        <w:jc w:val="both"/>
        <w:rPr>
          <w:rFonts w:ascii="Times New Roman" w:hAnsi="Times New Roman"/>
          <w:b/>
          <w:bCs/>
          <w:color w:val="000000"/>
          <w:sz w:val="23"/>
          <w:szCs w:val="23"/>
        </w:rPr>
      </w:pPr>
    </w:p>
    <w:p w14:paraId="1272FBB9" w14:textId="77777777" w:rsidR="007E0F5A" w:rsidRDefault="007E0F5A" w:rsidP="007E0F5A">
      <w:pPr>
        <w:pStyle w:val="Standard"/>
        <w:jc w:val="both"/>
        <w:rPr>
          <w:rFonts w:ascii="Times New Roman" w:hAnsi="Times New Roman"/>
          <w:b/>
          <w:bCs/>
          <w:color w:val="000000"/>
          <w:sz w:val="23"/>
          <w:szCs w:val="23"/>
        </w:rPr>
      </w:pPr>
    </w:p>
    <w:p w14:paraId="220218F6" w14:textId="2DB29F3B" w:rsidR="00B0355F" w:rsidRDefault="00B0355F" w:rsidP="00B0355F">
      <w:pPr>
        <w:rPr>
          <w:rFonts w:hint="eastAsia"/>
        </w:rPr>
      </w:pPr>
    </w:p>
    <w:sectPr w:rsidR="00B035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93A5" w14:textId="77777777" w:rsidR="00F737F8" w:rsidRDefault="00F737F8" w:rsidP="001B3E20">
      <w:pPr>
        <w:rPr>
          <w:rFonts w:hint="eastAsia"/>
        </w:rPr>
      </w:pPr>
      <w:r>
        <w:separator/>
      </w:r>
    </w:p>
  </w:endnote>
  <w:endnote w:type="continuationSeparator" w:id="0">
    <w:p w14:paraId="131D6239" w14:textId="77777777" w:rsidR="00F737F8" w:rsidRDefault="00F737F8" w:rsidP="001B3E2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44028"/>
      <w:docPartObj>
        <w:docPartGallery w:val="Page Numbers (Bottom of Page)"/>
        <w:docPartUnique/>
      </w:docPartObj>
    </w:sdtPr>
    <w:sdtEndPr/>
    <w:sdtContent>
      <w:p w14:paraId="5BC9BFD6" w14:textId="2BE5831A" w:rsidR="001B3E20" w:rsidRDefault="001B3E20">
        <w:pPr>
          <w:pStyle w:val="Pieddepage"/>
          <w:jc w:val="center"/>
          <w:rPr>
            <w:rFonts w:hint="eastAsia"/>
          </w:rPr>
        </w:pPr>
        <w:r>
          <w:fldChar w:fldCharType="begin"/>
        </w:r>
        <w:r>
          <w:instrText>PAGE   \* MERGEFORMAT</w:instrText>
        </w:r>
        <w:r>
          <w:fldChar w:fldCharType="separate"/>
        </w:r>
        <w:r w:rsidR="001802D0">
          <w:rPr>
            <w:rFonts w:hint="eastAsia"/>
            <w:noProof/>
          </w:rPr>
          <w:t>2</w:t>
        </w:r>
        <w:r>
          <w:fldChar w:fldCharType="end"/>
        </w:r>
      </w:p>
    </w:sdtContent>
  </w:sdt>
  <w:p w14:paraId="61498B34" w14:textId="77777777" w:rsidR="001B3E20" w:rsidRDefault="001B3E20">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CF6C" w14:textId="77777777" w:rsidR="00F737F8" w:rsidRDefault="00F737F8" w:rsidP="001B3E20">
      <w:pPr>
        <w:rPr>
          <w:rFonts w:hint="eastAsia"/>
        </w:rPr>
      </w:pPr>
      <w:r>
        <w:separator/>
      </w:r>
    </w:p>
  </w:footnote>
  <w:footnote w:type="continuationSeparator" w:id="0">
    <w:p w14:paraId="6CBAAB82" w14:textId="77777777" w:rsidR="00F737F8" w:rsidRDefault="00F737F8" w:rsidP="001B3E2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56FC2"/>
    <w:multiLevelType w:val="hybridMultilevel"/>
    <w:tmpl w:val="8988A3E6"/>
    <w:lvl w:ilvl="0" w:tplc="E9CE091A">
      <w:numFmt w:val="bullet"/>
      <w:lvlText w:val="-"/>
      <w:lvlJc w:val="left"/>
      <w:pPr>
        <w:ind w:left="720" w:hanging="360"/>
      </w:pPr>
      <w:rPr>
        <w:rFonts w:ascii="Liberation Serif" w:eastAsia="NSimSun" w:hAnsi="Liberation Serif"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55F"/>
    <w:rsid w:val="00131488"/>
    <w:rsid w:val="00143799"/>
    <w:rsid w:val="00147FB6"/>
    <w:rsid w:val="001802D0"/>
    <w:rsid w:val="0018476E"/>
    <w:rsid w:val="001B3E20"/>
    <w:rsid w:val="001D2D77"/>
    <w:rsid w:val="001F6430"/>
    <w:rsid w:val="00234BAC"/>
    <w:rsid w:val="002475DA"/>
    <w:rsid w:val="002948AD"/>
    <w:rsid w:val="002D4BF7"/>
    <w:rsid w:val="00323662"/>
    <w:rsid w:val="0038796E"/>
    <w:rsid w:val="003A46A7"/>
    <w:rsid w:val="00415690"/>
    <w:rsid w:val="00480ED6"/>
    <w:rsid w:val="00482E50"/>
    <w:rsid w:val="004B6BCF"/>
    <w:rsid w:val="004C1779"/>
    <w:rsid w:val="0051420F"/>
    <w:rsid w:val="005B3929"/>
    <w:rsid w:val="00637EE0"/>
    <w:rsid w:val="00683449"/>
    <w:rsid w:val="00684FAA"/>
    <w:rsid w:val="006D181F"/>
    <w:rsid w:val="00742FB3"/>
    <w:rsid w:val="00752197"/>
    <w:rsid w:val="00773902"/>
    <w:rsid w:val="0077397F"/>
    <w:rsid w:val="007D6232"/>
    <w:rsid w:val="007E0F5A"/>
    <w:rsid w:val="007F4B08"/>
    <w:rsid w:val="008329B5"/>
    <w:rsid w:val="008F7CB0"/>
    <w:rsid w:val="009707E2"/>
    <w:rsid w:val="00987FAD"/>
    <w:rsid w:val="009A2F59"/>
    <w:rsid w:val="00A11E08"/>
    <w:rsid w:val="00A62EEE"/>
    <w:rsid w:val="00A7455F"/>
    <w:rsid w:val="00A91A6E"/>
    <w:rsid w:val="00AA6ADF"/>
    <w:rsid w:val="00B0355F"/>
    <w:rsid w:val="00B458ED"/>
    <w:rsid w:val="00B84F4A"/>
    <w:rsid w:val="00BF469F"/>
    <w:rsid w:val="00C31DCE"/>
    <w:rsid w:val="00C3650D"/>
    <w:rsid w:val="00C546F6"/>
    <w:rsid w:val="00C85D73"/>
    <w:rsid w:val="00C91ED1"/>
    <w:rsid w:val="00C96A25"/>
    <w:rsid w:val="00D15661"/>
    <w:rsid w:val="00D37C33"/>
    <w:rsid w:val="00F02D67"/>
    <w:rsid w:val="00F737F8"/>
    <w:rsid w:val="00F94A7C"/>
    <w:rsid w:val="00FD4CBA"/>
    <w:rsid w:val="00FF48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874DE"/>
  <w15:docId w15:val="{EB7728C5-FAC9-48A3-B03D-F4D30316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55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0355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efault">
    <w:name w:val="Default"/>
    <w:rsid w:val="00B0355F"/>
    <w:pPr>
      <w:suppressAutoHyphens/>
      <w:autoSpaceDN w:val="0"/>
      <w:spacing w:after="0" w:line="240" w:lineRule="auto"/>
      <w:textAlignment w:val="baseline"/>
    </w:pPr>
    <w:rPr>
      <w:rFonts w:ascii="Liberation Serif" w:eastAsia="NSimSun" w:hAnsi="Liberation Serif" w:cs="Lucida Sans"/>
      <w:color w:val="000000"/>
      <w:kern w:val="3"/>
      <w:sz w:val="24"/>
      <w:szCs w:val="24"/>
      <w:lang w:eastAsia="zh-CN" w:bidi="hi-IN"/>
    </w:rPr>
  </w:style>
  <w:style w:type="character" w:styleId="Marquedecommentaire">
    <w:name w:val="annotation reference"/>
    <w:basedOn w:val="Policepardfaut"/>
    <w:rsid w:val="00B0355F"/>
    <w:rPr>
      <w:sz w:val="16"/>
      <w:szCs w:val="16"/>
    </w:rPr>
  </w:style>
  <w:style w:type="paragraph" w:styleId="Commentaire">
    <w:name w:val="annotation text"/>
    <w:basedOn w:val="Normal"/>
    <w:link w:val="CommentaireCar"/>
    <w:rsid w:val="00B0355F"/>
    <w:rPr>
      <w:rFonts w:cs="Mangal"/>
      <w:sz w:val="20"/>
      <w:szCs w:val="18"/>
    </w:rPr>
  </w:style>
  <w:style w:type="character" w:customStyle="1" w:styleId="CommentaireCar">
    <w:name w:val="Commentaire Car"/>
    <w:basedOn w:val="Policepardfaut"/>
    <w:link w:val="Commentaire"/>
    <w:rsid w:val="00B0355F"/>
    <w:rPr>
      <w:rFonts w:ascii="Liberation Serif" w:eastAsia="NSimSun" w:hAnsi="Liberation Serif" w:cs="Mangal"/>
      <w:kern w:val="3"/>
      <w:sz w:val="20"/>
      <w:szCs w:val="18"/>
      <w:lang w:eastAsia="zh-CN" w:bidi="hi-IN"/>
    </w:rPr>
  </w:style>
  <w:style w:type="character" w:styleId="Lienhypertexte">
    <w:name w:val="Hyperlink"/>
    <w:basedOn w:val="Policepardfaut"/>
    <w:uiPriority w:val="99"/>
    <w:unhideWhenUsed/>
    <w:rsid w:val="00B0355F"/>
    <w:rPr>
      <w:color w:val="0563C1" w:themeColor="hyperlink"/>
      <w:u w:val="single"/>
    </w:rPr>
  </w:style>
  <w:style w:type="character" w:customStyle="1" w:styleId="Mentionnonrsolue1">
    <w:name w:val="Mention non résolue1"/>
    <w:basedOn w:val="Policepardfaut"/>
    <w:uiPriority w:val="99"/>
    <w:semiHidden/>
    <w:unhideWhenUsed/>
    <w:rsid w:val="00B0355F"/>
    <w:rPr>
      <w:color w:val="605E5C"/>
      <w:shd w:val="clear" w:color="auto" w:fill="E1DFDD"/>
    </w:rPr>
  </w:style>
  <w:style w:type="character" w:styleId="Lienhypertextesuivivisit">
    <w:name w:val="FollowedHyperlink"/>
    <w:basedOn w:val="Policepardfaut"/>
    <w:uiPriority w:val="99"/>
    <w:semiHidden/>
    <w:unhideWhenUsed/>
    <w:rsid w:val="00143799"/>
    <w:rPr>
      <w:color w:val="954F72" w:themeColor="followedHyperlink"/>
      <w:u w:val="single"/>
    </w:rPr>
  </w:style>
  <w:style w:type="table" w:styleId="Grilledutableau">
    <w:name w:val="Table Grid"/>
    <w:basedOn w:val="TableauNormal"/>
    <w:uiPriority w:val="39"/>
    <w:rsid w:val="00FD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F469F"/>
    <w:pPr>
      <w:ind w:left="720"/>
      <w:contextualSpacing/>
    </w:pPr>
    <w:rPr>
      <w:rFonts w:cs="Mangal"/>
      <w:szCs w:val="21"/>
    </w:rPr>
  </w:style>
  <w:style w:type="paragraph" w:styleId="En-tte">
    <w:name w:val="header"/>
    <w:basedOn w:val="Normal"/>
    <w:link w:val="En-tteCar"/>
    <w:uiPriority w:val="99"/>
    <w:unhideWhenUsed/>
    <w:rsid w:val="001B3E20"/>
    <w:pPr>
      <w:tabs>
        <w:tab w:val="center" w:pos="4536"/>
        <w:tab w:val="right" w:pos="9072"/>
      </w:tabs>
    </w:pPr>
    <w:rPr>
      <w:rFonts w:cs="Mangal"/>
      <w:szCs w:val="21"/>
    </w:rPr>
  </w:style>
  <w:style w:type="character" w:customStyle="1" w:styleId="En-tteCar">
    <w:name w:val="En-tête Car"/>
    <w:basedOn w:val="Policepardfaut"/>
    <w:link w:val="En-tte"/>
    <w:uiPriority w:val="99"/>
    <w:rsid w:val="001B3E20"/>
    <w:rPr>
      <w:rFonts w:ascii="Liberation Serif" w:eastAsia="NSimSun" w:hAnsi="Liberation Serif" w:cs="Mangal"/>
      <w:kern w:val="3"/>
      <w:sz w:val="24"/>
      <w:szCs w:val="21"/>
      <w:lang w:eastAsia="zh-CN" w:bidi="hi-IN"/>
    </w:rPr>
  </w:style>
  <w:style w:type="paragraph" w:styleId="Pieddepage">
    <w:name w:val="footer"/>
    <w:basedOn w:val="Normal"/>
    <w:link w:val="PieddepageCar"/>
    <w:uiPriority w:val="99"/>
    <w:unhideWhenUsed/>
    <w:rsid w:val="001B3E20"/>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1B3E20"/>
    <w:rPr>
      <w:rFonts w:ascii="Liberation Serif" w:eastAsia="NSimSun" w:hAnsi="Liberation Serif" w:cs="Mangal"/>
      <w:kern w:val="3"/>
      <w:sz w:val="24"/>
      <w:szCs w:val="21"/>
      <w:lang w:eastAsia="zh-CN" w:bidi="hi-IN"/>
    </w:rPr>
  </w:style>
  <w:style w:type="paragraph" w:styleId="Objetducommentaire">
    <w:name w:val="annotation subject"/>
    <w:basedOn w:val="Commentaire"/>
    <w:next w:val="Commentaire"/>
    <w:link w:val="ObjetducommentaireCar"/>
    <w:uiPriority w:val="99"/>
    <w:semiHidden/>
    <w:unhideWhenUsed/>
    <w:rsid w:val="001802D0"/>
    <w:rPr>
      <w:b/>
      <w:bCs/>
    </w:rPr>
  </w:style>
  <w:style w:type="character" w:customStyle="1" w:styleId="ObjetducommentaireCar">
    <w:name w:val="Objet du commentaire Car"/>
    <w:basedOn w:val="CommentaireCar"/>
    <w:link w:val="Objetducommentaire"/>
    <w:uiPriority w:val="99"/>
    <w:semiHidden/>
    <w:rsid w:val="001802D0"/>
    <w:rPr>
      <w:rFonts w:ascii="Liberation Serif" w:eastAsia="NSimSun" w:hAnsi="Liberation Serif" w:cs="Mangal"/>
      <w:b/>
      <w:bCs/>
      <w:kern w:val="3"/>
      <w:sz w:val="20"/>
      <w:szCs w:val="18"/>
      <w:lang w:eastAsia="zh-CN" w:bidi="hi-IN"/>
    </w:rPr>
  </w:style>
  <w:style w:type="paragraph" w:styleId="Textedebulles">
    <w:name w:val="Balloon Text"/>
    <w:basedOn w:val="Normal"/>
    <w:link w:val="TextedebullesCar"/>
    <w:uiPriority w:val="99"/>
    <w:semiHidden/>
    <w:unhideWhenUsed/>
    <w:rsid w:val="001802D0"/>
    <w:rPr>
      <w:rFonts w:ascii="Tahoma" w:hAnsi="Tahoma" w:cs="Mangal"/>
      <w:sz w:val="16"/>
      <w:szCs w:val="14"/>
    </w:rPr>
  </w:style>
  <w:style w:type="character" w:customStyle="1" w:styleId="TextedebullesCar">
    <w:name w:val="Texte de bulles Car"/>
    <w:basedOn w:val="Policepardfaut"/>
    <w:link w:val="Textedebulles"/>
    <w:uiPriority w:val="99"/>
    <w:semiHidden/>
    <w:rsid w:val="001802D0"/>
    <w:rPr>
      <w:rFonts w:ascii="Tahoma" w:eastAsia="N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5702-6F28-4CB6-B71B-976E5A70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2633</Words>
  <Characters>14485</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 Ventresque</dc:creator>
  <cp:lastModifiedBy>Françoise Ventresque</cp:lastModifiedBy>
  <cp:revision>4</cp:revision>
  <dcterms:created xsi:type="dcterms:W3CDTF">2022-02-07T10:29:00Z</dcterms:created>
  <dcterms:modified xsi:type="dcterms:W3CDTF">2022-02-07T18:40:00Z</dcterms:modified>
</cp:coreProperties>
</file>