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32F0" w14:textId="77777777" w:rsidR="002D3DE3" w:rsidRPr="009E3991" w:rsidRDefault="002D3DE3" w:rsidP="009E3991">
      <w:pPr>
        <w:rPr>
          <w:b/>
        </w:rPr>
      </w:pPr>
      <w:r>
        <w:rPr>
          <w:noProof/>
        </w:rPr>
        <w:drawing>
          <wp:inline distT="0" distB="0" distL="0" distR="0" wp14:anchorId="724DC084" wp14:editId="2BDF79FF">
            <wp:extent cx="5972175" cy="16287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02D2" w14:textId="77777777" w:rsidR="002172ED" w:rsidRDefault="002172ED" w:rsidP="002172ED">
      <w:pPr>
        <w:autoSpaceDE w:val="0"/>
        <w:autoSpaceDN w:val="0"/>
        <w:adjustRightInd w:val="0"/>
        <w:rPr>
          <w:iCs/>
        </w:rPr>
      </w:pPr>
    </w:p>
    <w:p w14:paraId="13E3FFC5" w14:textId="773E10D3" w:rsidR="002172ED" w:rsidRPr="005D122B" w:rsidRDefault="002172ED" w:rsidP="002172ED">
      <w:pPr>
        <w:shd w:val="clear" w:color="auto" w:fill="EEECE1" w:themeFill="background2"/>
        <w:autoSpaceDE w:val="0"/>
        <w:autoSpaceDN w:val="0"/>
        <w:adjustRightInd w:val="0"/>
        <w:rPr>
          <w:b/>
          <w:color w:val="000000"/>
        </w:rPr>
      </w:pPr>
      <w:r>
        <w:rPr>
          <w:b/>
          <w:u w:val="single"/>
        </w:rPr>
        <w:t xml:space="preserve">Rappel sujet </w:t>
      </w:r>
      <w:r w:rsidR="00080C78">
        <w:rPr>
          <w:b/>
          <w:u w:val="single"/>
        </w:rPr>
        <w:t>Grammaire cycle 3 : phrases simples et complexes</w:t>
      </w:r>
    </w:p>
    <w:p w14:paraId="2CD7D500" w14:textId="77777777" w:rsidR="002172ED" w:rsidRDefault="002172ED" w:rsidP="002172ED">
      <w:pPr>
        <w:autoSpaceDE w:val="0"/>
        <w:autoSpaceDN w:val="0"/>
        <w:adjustRightInd w:val="0"/>
        <w:rPr>
          <w:color w:val="000000"/>
        </w:rPr>
      </w:pPr>
    </w:p>
    <w:p w14:paraId="4E1E8ECA" w14:textId="032E0BFE" w:rsidR="00CA4005" w:rsidRDefault="00513DE9" w:rsidP="00513DE9">
      <w:pPr>
        <w:jc w:val="both"/>
      </w:pPr>
      <w:r w:rsidRPr="00D17CEB">
        <w:t xml:space="preserve">Dans un exposé de quinze minutes, vous présenterez la première séance </w:t>
      </w:r>
      <w:r>
        <w:t xml:space="preserve">d’une séquence </w:t>
      </w:r>
      <w:r w:rsidRPr="00D17CEB">
        <w:t xml:space="preserve">d’enseignement ayant pour objet la distinction entre la phrase simple et la phrase complexe. </w:t>
      </w:r>
      <w:r>
        <w:t>Pour ce faire, vous vous appuierez sur le document 3.</w:t>
      </w:r>
    </w:p>
    <w:p w14:paraId="188EBC62" w14:textId="77777777" w:rsidR="00513DE9" w:rsidRPr="005B16F8" w:rsidRDefault="00513DE9" w:rsidP="002D3DE3">
      <w:pPr>
        <w:jc w:val="center"/>
        <w:rPr>
          <w:rFonts w:ascii="Arial" w:hAnsi="Arial" w:cs="Arial"/>
        </w:rPr>
      </w:pPr>
    </w:p>
    <w:p w14:paraId="0558ACD5" w14:textId="77777777" w:rsidR="00ED1DA0" w:rsidRPr="00CA4005" w:rsidRDefault="002D3DE3" w:rsidP="00CA4005">
      <w:pPr>
        <w:shd w:val="clear" w:color="auto" w:fill="EEECE1" w:themeFill="background2"/>
        <w:rPr>
          <w:b/>
          <w:u w:val="single"/>
        </w:rPr>
      </w:pPr>
      <w:r w:rsidRPr="00CA4005">
        <w:rPr>
          <w:b/>
          <w:u w:val="single"/>
        </w:rPr>
        <w:t xml:space="preserve">Liste de questions </w:t>
      </w:r>
      <w:r w:rsidR="00CA4005" w:rsidRPr="00CA4005">
        <w:rPr>
          <w:b/>
          <w:u w:val="single"/>
        </w:rPr>
        <w:t>additionnelles</w:t>
      </w:r>
      <w:r w:rsidR="009E3991">
        <w:rPr>
          <w:b/>
          <w:u w:val="single"/>
        </w:rPr>
        <w:t xml:space="preserve"> pour le jury </w:t>
      </w:r>
    </w:p>
    <w:p w14:paraId="35EB2BDD" w14:textId="77777777" w:rsidR="002D3DE3" w:rsidRDefault="002D3DE3"/>
    <w:p w14:paraId="19FE97E0" w14:textId="6F593F39" w:rsidR="002D3DE3" w:rsidRPr="002D3DE3" w:rsidRDefault="002D3DE3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 w:rsidRPr="002D3DE3">
        <w:rPr>
          <w:i/>
        </w:rPr>
        <w:t xml:space="preserve">Quelles difficultés </w:t>
      </w:r>
      <w:r w:rsidR="00513DE9">
        <w:rPr>
          <w:i/>
        </w:rPr>
        <w:t>peuvent rencontrer les élèves dans l’étude de cette notion</w:t>
      </w:r>
      <w:r w:rsidRPr="002D3DE3">
        <w:rPr>
          <w:i/>
        </w:rPr>
        <w:t> ?</w:t>
      </w:r>
    </w:p>
    <w:p w14:paraId="57153701" w14:textId="26790288" w:rsidR="002D3DE3" w:rsidRPr="002D3DE3" w:rsidRDefault="00513DE9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Quelle différence faites-vous entre la démarche déductive et la démarche inductive en étude de la langue</w:t>
      </w:r>
      <w:r w:rsidR="002D3DE3" w:rsidRPr="002D3DE3">
        <w:rPr>
          <w:i/>
        </w:rPr>
        <w:t> ?</w:t>
      </w:r>
      <w:r w:rsidR="00EE32B2">
        <w:rPr>
          <w:i/>
        </w:rPr>
        <w:t xml:space="preserve"> Quelles sont les 4 étapes fondamentales d’une leçon de grammaire ?</w:t>
      </w:r>
    </w:p>
    <w:p w14:paraId="63EBF7E7" w14:textId="7D3CB376" w:rsidR="002D3DE3" w:rsidRPr="002D3DE3" w:rsidRDefault="00513DE9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Quel prolongement proposeriez-vous à cette séance ? séquence ?</w:t>
      </w:r>
    </w:p>
    <w:p w14:paraId="6E925140" w14:textId="3C3822CD" w:rsidR="002D3DE3" w:rsidRPr="002D3DE3" w:rsidRDefault="00513DE9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Comment faire avec des élèves de cycle 3 qui ne repèrent pas le verbe dans une phrase ?</w:t>
      </w:r>
    </w:p>
    <w:p w14:paraId="10C7FAC6" w14:textId="6C642F7A" w:rsidR="009E3991" w:rsidRPr="009E3991" w:rsidRDefault="009E3991" w:rsidP="009E3991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 xml:space="preserve">Comment peut-on évaluer le travail </w:t>
      </w:r>
      <w:r w:rsidR="00083722">
        <w:rPr>
          <w:i/>
        </w:rPr>
        <w:t>sur la phrase complexe ?</w:t>
      </w:r>
    </w:p>
    <w:p w14:paraId="62EC2BDC" w14:textId="77777777" w:rsidR="002D3DE3" w:rsidRDefault="002D3DE3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Quelle seraient les grandes lignes d’une séquence intégrant votre séance 1 ?</w:t>
      </w:r>
    </w:p>
    <w:p w14:paraId="195B7E07" w14:textId="2CFA46CC" w:rsidR="002D3DE3" w:rsidRDefault="00083722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A quoi sert la grammaire</w:t>
      </w:r>
      <w:r w:rsidR="002D3DE3">
        <w:rPr>
          <w:i/>
        </w:rPr>
        <w:t> ?</w:t>
      </w:r>
    </w:p>
    <w:p w14:paraId="65FE839E" w14:textId="37154193" w:rsidR="002D3DE3" w:rsidRDefault="00083722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Quelles activités mettre en place pour donner du sens à l’apprentissage de la grammaire ? Donnez des exemples.</w:t>
      </w:r>
    </w:p>
    <w:p w14:paraId="4D0DB511" w14:textId="77777777" w:rsidR="00EE32B2" w:rsidRDefault="00083722" w:rsidP="00EE32B2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A quoi sert un affichage en classe ? Comment faire évoluer cet outil ?</w:t>
      </w:r>
    </w:p>
    <w:p w14:paraId="756EBB48" w14:textId="6A5071C6" w:rsidR="00CA4005" w:rsidRPr="00EE32B2" w:rsidRDefault="00EE32B2" w:rsidP="00EE32B2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Dans quel cycle et à quel niveau travaille-t-on la notion de verbe et comment</w:t>
      </w:r>
      <w:r w:rsidR="00083722" w:rsidRPr="00EE32B2">
        <w:rPr>
          <w:i/>
        </w:rPr>
        <w:t> ?</w:t>
      </w:r>
    </w:p>
    <w:p w14:paraId="3413AFD8" w14:textId="20B40693" w:rsidR="00CA4005" w:rsidRPr="003E4EC6" w:rsidRDefault="00EE32B2" w:rsidP="003E4EC6">
      <w:pPr>
        <w:pStyle w:val="Paragraphedeliste"/>
        <w:numPr>
          <w:ilvl w:val="0"/>
          <w:numId w:val="2"/>
        </w:numPr>
        <w:spacing w:line="720" w:lineRule="auto"/>
        <w:rPr>
          <w:i/>
        </w:rPr>
      </w:pPr>
      <w:r>
        <w:rPr>
          <w:i/>
        </w:rPr>
        <w:t>Comment éviter que le texte littéraire ne soit qu’un prétexte à l’étude de la langue ?</w:t>
      </w:r>
    </w:p>
    <w:sectPr w:rsidR="00CA4005" w:rsidRPr="003E4EC6" w:rsidSect="003E4EC6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35DFF"/>
    <w:multiLevelType w:val="hybridMultilevel"/>
    <w:tmpl w:val="53600E64"/>
    <w:lvl w:ilvl="0" w:tplc="CFFA51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31BD3"/>
    <w:multiLevelType w:val="hybridMultilevel"/>
    <w:tmpl w:val="0B5ACC08"/>
    <w:lvl w:ilvl="0" w:tplc="D3F0395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DE3"/>
    <w:rsid w:val="00076426"/>
    <w:rsid w:val="00080C78"/>
    <w:rsid w:val="00083722"/>
    <w:rsid w:val="00136A03"/>
    <w:rsid w:val="002172ED"/>
    <w:rsid w:val="002D3DE3"/>
    <w:rsid w:val="003E4EC6"/>
    <w:rsid w:val="00513DE9"/>
    <w:rsid w:val="009E3991"/>
    <w:rsid w:val="00CA4005"/>
    <w:rsid w:val="00E158CC"/>
    <w:rsid w:val="00E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8EB0"/>
  <w15:docId w15:val="{4EEB2407-42C0-4C22-851D-456A8FF7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D3D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3D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3DE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D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Bouaillon</dc:creator>
  <cp:lastModifiedBy>Françoise Ventresque</cp:lastModifiedBy>
  <cp:revision>8</cp:revision>
  <dcterms:created xsi:type="dcterms:W3CDTF">2022-02-01T15:28:00Z</dcterms:created>
  <dcterms:modified xsi:type="dcterms:W3CDTF">2022-02-04T19:52:00Z</dcterms:modified>
</cp:coreProperties>
</file>