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D0" w:rsidRDefault="00FD2C31" w:rsidP="006C7A3F">
      <w:pPr>
        <w:pStyle w:val="Titre1"/>
        <w:ind w:left="426" w:right="22"/>
        <w:jc w:val="right"/>
        <w:rPr>
          <w:rFonts w:asciiTheme="minorHAnsi" w:hAnsiTheme="minorHAnsi" w:cstheme="minorHAnsi"/>
        </w:rPr>
      </w:pPr>
      <w:r>
        <w:rPr>
          <w:rFonts w:asciiTheme="minorHAnsi" w:hAnsiTheme="minorHAnsi" w:cstheme="minorHAnsi"/>
          <w:noProof/>
        </w:rPr>
        <w:drawing>
          <wp:anchor distT="0" distB="0" distL="114300" distR="114300" simplePos="0" relativeHeight="251648000" behindDoc="0" locked="0" layoutInCell="1" allowOverlap="1">
            <wp:simplePos x="0" y="0"/>
            <wp:positionH relativeFrom="column">
              <wp:posOffset>5821053</wp:posOffset>
            </wp:positionH>
            <wp:positionV relativeFrom="paragraph">
              <wp:posOffset>-263525</wp:posOffset>
            </wp:positionV>
            <wp:extent cx="889618" cy="889618"/>
            <wp:effectExtent l="0" t="0" r="635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89618" cy="889618"/>
                    </a:xfrm>
                    <a:prstGeom prst="rect">
                      <a:avLst/>
                    </a:prstGeom>
                    <a:noFill/>
                  </pic:spPr>
                </pic:pic>
              </a:graphicData>
            </a:graphic>
            <wp14:sizeRelH relativeFrom="page">
              <wp14:pctWidth>0</wp14:pctWidth>
            </wp14:sizeRelH>
            <wp14:sizeRelV relativeFrom="page">
              <wp14:pctHeight>0</wp14:pctHeight>
            </wp14:sizeRelV>
          </wp:anchor>
        </w:drawing>
      </w:r>
      <w:r w:rsidR="00747F2B">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1059180</wp:posOffset>
                </wp:positionH>
                <wp:positionV relativeFrom="paragraph">
                  <wp:posOffset>-236220</wp:posOffset>
                </wp:positionV>
                <wp:extent cx="4724400" cy="86169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724400" cy="861695"/>
                        </a:xfrm>
                        <a:prstGeom prst="rect">
                          <a:avLst/>
                        </a:prstGeom>
                        <a:noFill/>
                        <a:ln w="6350">
                          <a:noFill/>
                        </a:ln>
                      </wps:spPr>
                      <wps:txbx>
                        <w:txbxContent>
                          <w:p w:rsidR="00142B4B" w:rsidRPr="00142B4B" w:rsidRDefault="00142B4B" w:rsidP="00747F2B">
                            <w:pPr>
                              <w:pStyle w:val="Titre1"/>
                              <w:spacing w:after="120"/>
                              <w:ind w:left="-142" w:right="-231"/>
                              <w:jc w:val="center"/>
                              <w:rPr>
                                <w:rFonts w:ascii="Arial Narrow" w:hAnsi="Arial Narrow" w:cs="Arial"/>
                                <w:spacing w:val="30"/>
                                <w:sz w:val="28"/>
                                <w:szCs w:val="28"/>
                              </w:rPr>
                            </w:pPr>
                            <w:r w:rsidRPr="00142B4B">
                              <w:rPr>
                                <w:rFonts w:ascii="Arial Narrow" w:hAnsi="Arial Narrow" w:cs="Arial"/>
                                <w:spacing w:val="30"/>
                                <w:sz w:val="28"/>
                                <w:szCs w:val="28"/>
                              </w:rPr>
                              <w:t>FACULT</w:t>
                            </w:r>
                            <w:r w:rsidR="00BC5496">
                              <w:rPr>
                                <w:rFonts w:ascii="Arial Narrow" w:hAnsi="Arial Narrow" w:cs="Arial"/>
                                <w:spacing w:val="30"/>
                                <w:sz w:val="28"/>
                                <w:szCs w:val="28"/>
                              </w:rPr>
                              <w:t>É</w:t>
                            </w:r>
                            <w:r w:rsidRPr="00142B4B">
                              <w:rPr>
                                <w:rFonts w:ascii="Arial Narrow" w:hAnsi="Arial Narrow" w:cs="Arial"/>
                                <w:spacing w:val="30"/>
                                <w:sz w:val="28"/>
                                <w:szCs w:val="28"/>
                              </w:rPr>
                              <w:t xml:space="preserve"> DE DROIT ET DE SCIENCE POLITIQUE</w:t>
                            </w:r>
                          </w:p>
                          <w:p w:rsidR="00142B4B" w:rsidRPr="00142B4B" w:rsidRDefault="00142B4B" w:rsidP="00747F2B">
                            <w:pPr>
                              <w:pStyle w:val="Titre1"/>
                              <w:ind w:left="-142" w:right="-231"/>
                              <w:jc w:val="center"/>
                              <w:rPr>
                                <w:rFonts w:ascii="Arial Narrow" w:hAnsi="Arial Narrow" w:cs="Arial"/>
                                <w:sz w:val="28"/>
                                <w:szCs w:val="28"/>
                              </w:rPr>
                            </w:pPr>
                          </w:p>
                          <w:p w:rsidR="00142B4B" w:rsidRPr="00142B4B" w:rsidRDefault="00BC5496" w:rsidP="00747F2B">
                            <w:pPr>
                              <w:pStyle w:val="Titre1"/>
                              <w:ind w:left="-142" w:right="-231"/>
                              <w:jc w:val="center"/>
                              <w:rPr>
                                <w:rFonts w:ascii="Arial Narrow" w:hAnsi="Arial Narrow" w:cs="Arial"/>
                                <w:spacing w:val="30"/>
                                <w:sz w:val="28"/>
                                <w:szCs w:val="28"/>
                              </w:rPr>
                            </w:pPr>
                            <w:r>
                              <w:rPr>
                                <w:rFonts w:ascii="Arial Narrow" w:hAnsi="Arial Narrow" w:cs="Arial"/>
                                <w:spacing w:val="30"/>
                                <w:sz w:val="28"/>
                                <w:szCs w:val="28"/>
                              </w:rPr>
                              <w:t>EXAMENS ANNÉ</w:t>
                            </w:r>
                            <w:r w:rsidR="00142B4B" w:rsidRPr="00142B4B">
                              <w:rPr>
                                <w:rFonts w:ascii="Arial Narrow" w:hAnsi="Arial Narrow" w:cs="Arial"/>
                                <w:spacing w:val="30"/>
                                <w:sz w:val="28"/>
                                <w:szCs w:val="28"/>
                              </w:rPr>
                              <w:t xml:space="preserve">E UNIVERSITAIRE </w:t>
                            </w:r>
                            <w:r w:rsidR="00F13357">
                              <w:rPr>
                                <w:rFonts w:ascii="Arial Narrow" w:hAnsi="Arial Narrow" w:cs="Arial"/>
                                <w:spacing w:val="30"/>
                                <w:sz w:val="28"/>
                                <w:szCs w:val="28"/>
                              </w:rPr>
                              <w:t>2024-2025</w:t>
                            </w:r>
                          </w:p>
                          <w:p w:rsidR="00142B4B" w:rsidRDefault="00142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83.4pt;margin-top:-18.6pt;width:372pt;height:6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pMgIAAFYEAAAOAAAAZHJzL2Uyb0RvYy54bWysVE1rGzEQvRf6H4Tu9a4/kyxeBzfBpRCS&#10;gBMCvclaybsgaVRJ9q776zvS2o5Jeyq9yCPN7Hy898bz204rshfON2BKOhzklAjDoWrMtqSvL6sv&#10;15T4wEzFFBhR0oPw9Hbx+dO8tYUYQQ2qEo5gEuOL1pa0DsEWWeZ5LTTzA7DCoFOC0yzg1W2zyrEW&#10;s2uVjfJ8lrXgKuuAC+/x9b530kXKL6Xg4UlKLwJRJcXeQjpdOjfxzBZzVmwds3XDj22wf+hCs8Zg&#10;0XOqexYY2bnmj1S64Q48yDDgoDOQsuEizYDTDPMP06xrZkWaBcHx9gyT/39p+eP+2ZGmKumYEsM0&#10;UvQDiSKVIEF0QZBxhKi1vsDItcXY0H2FDqk+vXt8jJN30un4izMR9CPYhzPAmIlwfJxcjSaTHF0c&#10;fdez4exmGtNk719b58M3AZpEo6QOCUy4sv2DD33oKSQWM7BqlEokKkPaks7G0zx9cPZgcmWwRpyh&#10;7zVaodt0x8E2UB1wLge9OLzlqwaLPzAfnplDNWC/qPDwhIdUgEXgaFFSg/v1t/cYjyShl5IW1VVS&#10;/3PHnKBEfTdI380QcUA5pstkejXCi7v0bC49ZqfvAAU8xF2yPJkxPqiTKR3oN1yEZayKLmY41i5p&#10;OJl3odc8LhIXy2UKQgFaFh7M2vKYOsIZoX3p3pizR/yjBh7hpENWfKChj+2JWO4CyCZxFAHuUT3i&#10;juJNLB8XLW7H5T1Fvf8dLH4DAAD//wMAUEsDBBQABgAIAAAAIQDAbYu54QAAAAoBAAAPAAAAZHJz&#10;L2Rvd25yZXYueG1sTI9BT8MwDIXvSPyHyEjctnRFK6U0naZKExKCw8Yu3NzGayuapDTZVvbr8U5w&#10;87Ofnr+XrybTixONvnNWwWIegSBbO93ZRsH+YzNLQfiAVmPvLCn4IQ+r4vYmx0y7s93SaRcawSHW&#10;Z6igDWHIpPR1Swb93A1k+XZwo8HAcmykHvHM4aaXcRQl0mBn+UOLA5Ut1V+7o1HwWm7ecVvFJr30&#10;5cvbYT187z+XSt3fTetnEIGm8GeGKz6jQ8FMlTta7UXPOkkYPSiYPTzGINjxtIh4U/GQLkEWufxf&#10;ofgFAAD//wMAUEsBAi0AFAAGAAgAAAAhALaDOJL+AAAA4QEAABMAAAAAAAAAAAAAAAAAAAAAAFtD&#10;b250ZW50X1R5cGVzXS54bWxQSwECLQAUAAYACAAAACEAOP0h/9YAAACUAQAACwAAAAAAAAAAAAAA&#10;AAAvAQAAX3JlbHMvLnJlbHNQSwECLQAUAAYACAAAACEAF/4+aTICAABWBAAADgAAAAAAAAAAAAAA&#10;AAAuAgAAZHJzL2Uyb0RvYy54bWxQSwECLQAUAAYACAAAACEAwG2LueEAAAAKAQAADwAAAAAAAAAA&#10;AAAAAACMBAAAZHJzL2Rvd25yZXYueG1sUEsFBgAAAAAEAAQA8wAAAJoFAAAAAA==&#10;" filled="f" stroked="f" strokeweight=".5pt">
                <v:textbox>
                  <w:txbxContent>
                    <w:p w:rsidR="00142B4B" w:rsidRPr="00142B4B" w:rsidRDefault="00142B4B" w:rsidP="00747F2B">
                      <w:pPr>
                        <w:pStyle w:val="Titre1"/>
                        <w:spacing w:after="120"/>
                        <w:ind w:left="-142" w:right="-231"/>
                        <w:jc w:val="center"/>
                        <w:rPr>
                          <w:rFonts w:ascii="Arial Narrow" w:hAnsi="Arial Narrow" w:cs="Arial"/>
                          <w:spacing w:val="30"/>
                          <w:sz w:val="28"/>
                          <w:szCs w:val="28"/>
                        </w:rPr>
                      </w:pPr>
                      <w:r w:rsidRPr="00142B4B">
                        <w:rPr>
                          <w:rFonts w:ascii="Arial Narrow" w:hAnsi="Arial Narrow" w:cs="Arial"/>
                          <w:spacing w:val="30"/>
                          <w:sz w:val="28"/>
                          <w:szCs w:val="28"/>
                        </w:rPr>
                        <w:t>FACULT</w:t>
                      </w:r>
                      <w:r w:rsidR="00BC5496">
                        <w:rPr>
                          <w:rFonts w:ascii="Arial Narrow" w:hAnsi="Arial Narrow" w:cs="Arial"/>
                          <w:spacing w:val="30"/>
                          <w:sz w:val="28"/>
                          <w:szCs w:val="28"/>
                        </w:rPr>
                        <w:t>É</w:t>
                      </w:r>
                      <w:r w:rsidRPr="00142B4B">
                        <w:rPr>
                          <w:rFonts w:ascii="Arial Narrow" w:hAnsi="Arial Narrow" w:cs="Arial"/>
                          <w:spacing w:val="30"/>
                          <w:sz w:val="28"/>
                          <w:szCs w:val="28"/>
                        </w:rPr>
                        <w:t xml:space="preserve"> DE DROIT ET DE SCIENCE POLITIQUE</w:t>
                      </w:r>
                    </w:p>
                    <w:p w:rsidR="00142B4B" w:rsidRPr="00142B4B" w:rsidRDefault="00142B4B" w:rsidP="00747F2B">
                      <w:pPr>
                        <w:pStyle w:val="Titre1"/>
                        <w:ind w:left="-142" w:right="-231"/>
                        <w:jc w:val="center"/>
                        <w:rPr>
                          <w:rFonts w:ascii="Arial Narrow" w:hAnsi="Arial Narrow" w:cs="Arial"/>
                          <w:sz w:val="28"/>
                          <w:szCs w:val="28"/>
                        </w:rPr>
                      </w:pPr>
                    </w:p>
                    <w:p w:rsidR="00142B4B" w:rsidRPr="00142B4B" w:rsidRDefault="00BC5496" w:rsidP="00747F2B">
                      <w:pPr>
                        <w:pStyle w:val="Titre1"/>
                        <w:ind w:left="-142" w:right="-231"/>
                        <w:jc w:val="center"/>
                        <w:rPr>
                          <w:rFonts w:ascii="Arial Narrow" w:hAnsi="Arial Narrow" w:cs="Arial"/>
                          <w:spacing w:val="30"/>
                          <w:sz w:val="28"/>
                          <w:szCs w:val="28"/>
                        </w:rPr>
                      </w:pPr>
                      <w:r>
                        <w:rPr>
                          <w:rFonts w:ascii="Arial Narrow" w:hAnsi="Arial Narrow" w:cs="Arial"/>
                          <w:spacing w:val="30"/>
                          <w:sz w:val="28"/>
                          <w:szCs w:val="28"/>
                        </w:rPr>
                        <w:t>EXAMENS ANNÉ</w:t>
                      </w:r>
                      <w:r w:rsidR="00142B4B" w:rsidRPr="00142B4B">
                        <w:rPr>
                          <w:rFonts w:ascii="Arial Narrow" w:hAnsi="Arial Narrow" w:cs="Arial"/>
                          <w:spacing w:val="30"/>
                          <w:sz w:val="28"/>
                          <w:szCs w:val="28"/>
                        </w:rPr>
                        <w:t xml:space="preserve">E UNIVERSITAIRE </w:t>
                      </w:r>
                      <w:r w:rsidR="00F13357">
                        <w:rPr>
                          <w:rFonts w:ascii="Arial Narrow" w:hAnsi="Arial Narrow" w:cs="Arial"/>
                          <w:spacing w:val="30"/>
                          <w:sz w:val="28"/>
                          <w:szCs w:val="28"/>
                        </w:rPr>
                        <w:t>2024-2025</w:t>
                      </w:r>
                    </w:p>
                    <w:p w:rsidR="00142B4B" w:rsidRDefault="00142B4B"/>
                  </w:txbxContent>
                </v:textbox>
              </v:shape>
            </w:pict>
          </mc:Fallback>
        </mc:AlternateContent>
      </w:r>
      <w:r w:rsidR="00747F2B">
        <w:rPr>
          <w:rFonts w:ascii="Open Sans" w:hAnsi="Open Sans" w:cs="Open Sans"/>
          <w:b w:val="0"/>
          <w:bCs w:val="0"/>
          <w:noProof/>
        </w:rPr>
        <mc:AlternateContent>
          <mc:Choice Requires="wps">
            <w:drawing>
              <wp:anchor distT="0" distB="0" distL="114300" distR="114300" simplePos="0" relativeHeight="251678720" behindDoc="0" locked="0" layoutInCell="1" allowOverlap="1">
                <wp:simplePos x="0" y="0"/>
                <wp:positionH relativeFrom="column">
                  <wp:posOffset>2983230</wp:posOffset>
                </wp:positionH>
                <wp:positionV relativeFrom="paragraph">
                  <wp:posOffset>136525</wp:posOffset>
                </wp:positionV>
                <wp:extent cx="857250" cy="0"/>
                <wp:effectExtent l="0" t="0" r="19050" b="19050"/>
                <wp:wrapNone/>
                <wp:docPr id="4" name="Connecteur droit 4"/>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620F6AE" id="Connecteur droit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pt,10.75pt" to="30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ZavAEAAL4DAAAOAAAAZHJzL2Uyb0RvYy54bWysU8uOEzEQvCPxD5bvZCbRLqxGmewhK7gg&#10;iHjdvXY7Y+GX2t7M5O9pe5IB8ZAQ4mK57erqrnJ7ez85y06AyQTf8/Wq5Qy8DMr4Y88/f3r94o6z&#10;lIVXwgYPPT9D4ve758+2Y+xgE4ZgFSAjEp+6MfZ8yDl2TZPkAE6kVYjg6VIHdCJTiMdGoRiJ3dlm&#10;07YvmzGgihgkpESnD/Ml31V+rUHm91onyMz2nHrLdcW6Ppa12W1Fd0QRByMvbYh/6MIJ46noQvUg&#10;smBPaH6hckZiSEHnlQyuCVobCVUDqVm3P6n5OIgIVQuZk+JiU/p/tPLd6YDMqJ7fcOaFoyfaB+/J&#10;N3hCpjCYzG6KS2NMHYH3/oCXKMUDFsmTRse0NfELDUA1gWSxqXp8XjyGKTNJh3e3rza39BLyetXM&#10;DIUpYspvIDhWNj23xhf1ohOntylTVYJeIRSUjuYe6i6fLRSw9R9AkyKqNXdTZwn2FtlJ0BSor+ui&#10;h7gqsqRoY+2S1NaSf0y6YEsa1Pn628QFXSsGn5dEZ3zA31XN07VVPeOvqmetRfZjUOf6ItUOGpKq&#10;7DLQZQp/jGv692+3+wYAAP//AwBQSwMEFAAGAAgAAAAhAA+ujIHdAAAACQEAAA8AAABkcnMvZG93&#10;bnJldi54bWxMj01OwzAQhfdI3MEaJDZV6zRqQwlxKlSJDSwopQdwkiGJsMchdlP39gxiAcv3ozff&#10;FNtojZhw9L0jBctFAgKpdk1PrYLj+9N8A8IHTY02jlDBBT1sy+urQueNO9MbTofQCh4hn2sFXQhD&#10;LqWvO7TaL9yAxNmHG60OLMdWNqM+87g1Mk2STFrdE1/o9IC7DuvPw8kqeH7dzy5pzGZfd+tqF6eN&#10;iS/eKHV7Ex8fQASM4a8MP/iMDiUzVe5EjRdGwSq7Z/SgIF2uQXAhS1ZsVL+GLAv5/4PyGwAA//8D&#10;AFBLAQItABQABgAIAAAAIQC2gziS/gAAAOEBAAATAAAAAAAAAAAAAAAAAAAAAABbQ29udGVudF9U&#10;eXBlc10ueG1sUEsBAi0AFAAGAAgAAAAhADj9If/WAAAAlAEAAAsAAAAAAAAAAAAAAAAALwEAAF9y&#10;ZWxzLy5yZWxzUEsBAi0AFAAGAAgAAAAhAMwQRlq8AQAAvgMAAA4AAAAAAAAAAAAAAAAALgIAAGRy&#10;cy9lMm9Eb2MueG1sUEsBAi0AFAAGAAgAAAAhAA+ujIHdAAAACQEAAA8AAAAAAAAAAAAAAAAAFgQA&#10;AGRycy9kb3ducmV2LnhtbFBLBQYAAAAABAAEAPMAAAAgBQAAAAA=&#10;" strokecolor="black [3040]"/>
            </w:pict>
          </mc:Fallback>
        </mc:AlternateContent>
      </w:r>
      <w:r w:rsidR="00142B4B">
        <w:rPr>
          <w:rFonts w:asciiTheme="minorHAnsi" w:hAnsiTheme="minorHAnsi" w:cstheme="minorHAnsi"/>
          <w:noProof/>
        </w:rPr>
        <w:drawing>
          <wp:anchor distT="0" distB="0" distL="114300" distR="114300" simplePos="0" relativeHeight="251668480" behindDoc="0" locked="0" layoutInCell="1" allowOverlap="1" wp14:anchorId="1B63DF78" wp14:editId="6180CDDE">
            <wp:simplePos x="0" y="0"/>
            <wp:positionH relativeFrom="column">
              <wp:posOffset>-188595</wp:posOffset>
            </wp:positionH>
            <wp:positionV relativeFrom="paragraph">
              <wp:posOffset>-273050</wp:posOffset>
            </wp:positionV>
            <wp:extent cx="1619885" cy="89979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A3F" w:rsidRDefault="006C7A3F" w:rsidP="006C7A3F">
      <w:pPr>
        <w:pStyle w:val="Titre1"/>
        <w:ind w:left="426" w:right="22"/>
        <w:jc w:val="center"/>
        <w:rPr>
          <w:rFonts w:ascii="Arial" w:hAnsi="Arial" w:cs="Arial"/>
          <w:sz w:val="28"/>
          <w:szCs w:val="28"/>
        </w:rPr>
      </w:pPr>
    </w:p>
    <w:p w:rsidR="00142B4B" w:rsidRDefault="00142B4B" w:rsidP="00142B4B"/>
    <w:p w:rsidR="00142B4B" w:rsidRPr="00142B4B" w:rsidRDefault="00142B4B" w:rsidP="00142B4B"/>
    <w:p w:rsidR="00874275" w:rsidRPr="00142B4B" w:rsidRDefault="003B4B8F" w:rsidP="006C7A3F">
      <w:pPr>
        <w:pStyle w:val="Titre4"/>
        <w:ind w:left="425"/>
        <w:jc w:val="left"/>
        <w:rPr>
          <w:rFonts w:ascii="Arial" w:hAnsi="Arial" w:cs="Arial"/>
          <w:sz w:val="8"/>
        </w:rPr>
      </w:pPr>
      <w:r w:rsidRPr="00142B4B">
        <w:rPr>
          <w:rFonts w:ascii="Arial" w:hAnsi="Arial" w:cs="Arial"/>
          <w:sz w:val="36"/>
          <w:szCs w:val="36"/>
        </w:rPr>
        <w:tab/>
      </w:r>
      <w:r w:rsidRPr="00142B4B">
        <w:rPr>
          <w:rFonts w:ascii="Arial" w:hAnsi="Arial" w:cs="Arial"/>
        </w:rPr>
        <w:tab/>
      </w:r>
      <w:r w:rsidRPr="00142B4B">
        <w:rPr>
          <w:rFonts w:ascii="Arial" w:hAnsi="Arial" w:cs="Arial"/>
        </w:rPr>
        <w:tab/>
      </w:r>
    </w:p>
    <w:p w:rsidR="000D5B3C" w:rsidRPr="00142B4B" w:rsidRDefault="000D5B3C" w:rsidP="000D5B3C">
      <w:pPr>
        <w:rPr>
          <w:rFonts w:ascii="Arial" w:hAnsi="Arial" w:cs="Arial"/>
        </w:rPr>
      </w:pPr>
    </w:p>
    <w:tbl>
      <w:tblPr>
        <w:tblStyle w:val="Grilledutableau"/>
        <w:tblW w:w="0" w:type="auto"/>
        <w:tblInd w:w="426" w:type="dxa"/>
        <w:tblLook w:val="04A0" w:firstRow="1" w:lastRow="0" w:firstColumn="1" w:lastColumn="0" w:noHBand="0" w:noVBand="1"/>
      </w:tblPr>
      <w:tblGrid>
        <w:gridCol w:w="2866"/>
        <w:gridCol w:w="2628"/>
        <w:gridCol w:w="416"/>
        <w:gridCol w:w="2497"/>
        <w:gridCol w:w="1504"/>
      </w:tblGrid>
      <w:tr w:rsidR="00E876BF" w:rsidRPr="00142B4B" w:rsidTr="008B465F">
        <w:trPr>
          <w:trHeight w:val="302"/>
        </w:trPr>
        <w:tc>
          <w:tcPr>
            <w:tcW w:w="2943" w:type="dxa"/>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Année d’étude</w:t>
            </w:r>
          </w:p>
        </w:tc>
        <w:tc>
          <w:tcPr>
            <w:tcW w:w="2693" w:type="dxa"/>
            <w:tcBorders>
              <w:right w:val="single" w:sz="4" w:space="0" w:color="auto"/>
            </w:tcBorders>
            <w:vAlign w:val="center"/>
          </w:tcPr>
          <w:p w:rsidR="00E876BF" w:rsidRPr="00142B4B" w:rsidRDefault="00CE355D" w:rsidP="00A7296C">
            <w:pPr>
              <w:pStyle w:val="Titre4"/>
              <w:ind w:left="175"/>
              <w:outlineLvl w:val="3"/>
              <w:rPr>
                <w:rFonts w:ascii="Arial" w:hAnsi="Arial" w:cs="Arial"/>
                <w:sz w:val="24"/>
              </w:rPr>
            </w:pPr>
            <w:r>
              <w:rPr>
                <w:rFonts w:ascii="Arial" w:hAnsi="Arial" w:cs="Arial"/>
                <w:sz w:val="24"/>
              </w:rPr>
              <w:t>Master 1</w:t>
            </w:r>
          </w:p>
        </w:tc>
        <w:tc>
          <w:tcPr>
            <w:tcW w:w="425" w:type="dxa"/>
            <w:tcBorders>
              <w:top w:val="nil"/>
              <w:left w:val="single" w:sz="4" w:space="0" w:color="auto"/>
              <w:bottom w:val="nil"/>
              <w:right w:val="single" w:sz="4" w:space="0" w:color="auto"/>
            </w:tcBorders>
          </w:tcPr>
          <w:p w:rsidR="00E876BF" w:rsidRPr="00142B4B" w:rsidRDefault="00E876BF" w:rsidP="002909C2">
            <w:pPr>
              <w:pStyle w:val="Titre4"/>
              <w:ind w:left="175"/>
              <w:jc w:val="both"/>
              <w:outlineLvl w:val="3"/>
              <w:rPr>
                <w:rFonts w:ascii="Arial" w:hAnsi="Arial" w:cs="Arial"/>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Notation</w:t>
            </w:r>
          </w:p>
        </w:tc>
        <w:tc>
          <w:tcPr>
            <w:tcW w:w="1524" w:type="dxa"/>
            <w:tcBorders>
              <w:top w:val="single" w:sz="4" w:space="0" w:color="auto"/>
              <w:bottom w:val="single" w:sz="4" w:space="0" w:color="auto"/>
            </w:tcBorders>
            <w:vAlign w:val="center"/>
          </w:tcPr>
          <w:p w:rsidR="00E876BF" w:rsidRPr="00747F2B" w:rsidRDefault="00E876BF" w:rsidP="004B0F54">
            <w:pPr>
              <w:pStyle w:val="Titre4"/>
              <w:ind w:left="175"/>
              <w:outlineLvl w:val="3"/>
              <w:rPr>
                <w:rFonts w:ascii="Arial" w:hAnsi="Arial" w:cs="Arial"/>
                <w:sz w:val="20"/>
              </w:rPr>
            </w:pPr>
            <w:r w:rsidRPr="00747F2B">
              <w:rPr>
                <w:rFonts w:ascii="Arial" w:hAnsi="Arial" w:cs="Arial"/>
                <w:sz w:val="20"/>
              </w:rPr>
              <w:t>/20</w:t>
            </w:r>
          </w:p>
        </w:tc>
      </w:tr>
      <w:tr w:rsidR="00E876BF" w:rsidRPr="00142B4B" w:rsidTr="008B465F">
        <w:trPr>
          <w:trHeight w:val="302"/>
        </w:trPr>
        <w:tc>
          <w:tcPr>
            <w:tcW w:w="2943" w:type="dxa"/>
            <w:tcBorders>
              <w:bottom w:val="single" w:sz="4" w:space="0" w:color="auto"/>
            </w:tcBorders>
            <w:vAlign w:val="center"/>
          </w:tcPr>
          <w:p w:rsidR="00E876BF" w:rsidRPr="00747F2B" w:rsidRDefault="00E876BF" w:rsidP="00CC298E">
            <w:pPr>
              <w:pStyle w:val="Titre4"/>
              <w:jc w:val="left"/>
              <w:outlineLvl w:val="3"/>
              <w:rPr>
                <w:rFonts w:ascii="Arial" w:hAnsi="Arial" w:cs="Arial"/>
                <w:i/>
                <w:sz w:val="20"/>
                <w:szCs w:val="22"/>
              </w:rPr>
            </w:pPr>
            <w:r w:rsidRPr="00DF1D58">
              <w:rPr>
                <w:rFonts w:ascii="Arial" w:hAnsi="Arial" w:cs="Arial"/>
                <w:i/>
                <w:sz w:val="20"/>
                <w:szCs w:val="22"/>
              </w:rPr>
              <w:t>Groupe</w:t>
            </w:r>
            <w:r w:rsidR="004D3F8D" w:rsidRPr="00DF1D58">
              <w:rPr>
                <w:rFonts w:ascii="Arial" w:hAnsi="Arial" w:cs="Arial"/>
                <w:i/>
                <w:sz w:val="20"/>
                <w:szCs w:val="22"/>
              </w:rPr>
              <w:t xml:space="preserve"> (ou </w:t>
            </w:r>
            <w:r w:rsidR="00BA2C62" w:rsidRPr="00DF1D58">
              <w:rPr>
                <w:rFonts w:ascii="Arial" w:hAnsi="Arial" w:cs="Arial"/>
                <w:i/>
                <w:sz w:val="20"/>
                <w:szCs w:val="22"/>
              </w:rPr>
              <w:t>mention</w:t>
            </w:r>
            <w:r w:rsidR="004D3F8D" w:rsidRPr="00DF1D58">
              <w:rPr>
                <w:rFonts w:ascii="Arial" w:hAnsi="Arial" w:cs="Arial"/>
                <w:i/>
                <w:sz w:val="20"/>
                <w:szCs w:val="22"/>
              </w:rPr>
              <w:t>)</w:t>
            </w:r>
          </w:p>
        </w:tc>
        <w:tc>
          <w:tcPr>
            <w:tcW w:w="2693" w:type="dxa"/>
            <w:tcBorders>
              <w:bottom w:val="single" w:sz="4" w:space="0" w:color="auto"/>
              <w:right w:val="single" w:sz="4" w:space="0" w:color="auto"/>
            </w:tcBorders>
            <w:vAlign w:val="center"/>
          </w:tcPr>
          <w:p w:rsidR="00E876BF" w:rsidRPr="00142B4B" w:rsidRDefault="00E876BF" w:rsidP="00A7296C">
            <w:pPr>
              <w:pStyle w:val="Titre4"/>
              <w:ind w:left="175"/>
              <w:outlineLvl w:val="3"/>
              <w:rPr>
                <w:rFonts w:ascii="Arial" w:hAnsi="Arial" w:cs="Arial"/>
                <w:sz w:val="24"/>
              </w:rPr>
            </w:pPr>
          </w:p>
        </w:tc>
        <w:tc>
          <w:tcPr>
            <w:tcW w:w="425" w:type="dxa"/>
            <w:tcBorders>
              <w:top w:val="nil"/>
              <w:left w:val="single" w:sz="4" w:space="0" w:color="auto"/>
              <w:bottom w:val="nil"/>
              <w:right w:val="single" w:sz="4" w:space="0" w:color="auto"/>
            </w:tcBorders>
          </w:tcPr>
          <w:p w:rsidR="00E876BF" w:rsidRPr="00142B4B" w:rsidRDefault="00E876BF" w:rsidP="002909C2">
            <w:pPr>
              <w:pStyle w:val="Titre4"/>
              <w:ind w:left="175"/>
              <w:jc w:val="both"/>
              <w:outlineLvl w:val="3"/>
              <w:rPr>
                <w:rFonts w:ascii="Arial" w:hAnsi="Arial" w:cs="Arial"/>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Durée de l’épreuve</w:t>
            </w:r>
          </w:p>
        </w:tc>
        <w:tc>
          <w:tcPr>
            <w:tcW w:w="1524" w:type="dxa"/>
            <w:tcBorders>
              <w:top w:val="single" w:sz="4" w:space="0" w:color="auto"/>
              <w:bottom w:val="single" w:sz="4" w:space="0" w:color="auto"/>
            </w:tcBorders>
            <w:vAlign w:val="center"/>
          </w:tcPr>
          <w:p w:rsidR="00E876BF" w:rsidRPr="00747F2B" w:rsidRDefault="00CE355D" w:rsidP="00A7296C">
            <w:pPr>
              <w:pStyle w:val="Titre4"/>
              <w:ind w:left="175"/>
              <w:outlineLvl w:val="3"/>
              <w:rPr>
                <w:rFonts w:ascii="Arial" w:hAnsi="Arial" w:cs="Arial"/>
                <w:sz w:val="20"/>
              </w:rPr>
            </w:pPr>
            <w:r>
              <w:rPr>
                <w:rFonts w:ascii="Arial" w:hAnsi="Arial" w:cs="Arial"/>
                <w:sz w:val="20"/>
              </w:rPr>
              <w:t>3 heures</w:t>
            </w:r>
          </w:p>
        </w:tc>
      </w:tr>
      <w:tr w:rsidR="00E876BF" w:rsidRPr="00142B4B" w:rsidTr="008B465F">
        <w:trPr>
          <w:trHeight w:val="302"/>
        </w:trPr>
        <w:tc>
          <w:tcPr>
            <w:tcW w:w="2943" w:type="dxa"/>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Session</w:t>
            </w:r>
          </w:p>
        </w:tc>
        <w:tc>
          <w:tcPr>
            <w:tcW w:w="2693" w:type="dxa"/>
            <w:tcBorders>
              <w:right w:val="single" w:sz="4" w:space="0" w:color="auto"/>
            </w:tcBorders>
            <w:vAlign w:val="center"/>
          </w:tcPr>
          <w:p w:rsidR="00E876BF" w:rsidRPr="00142B4B" w:rsidRDefault="00CE355D" w:rsidP="00A7296C">
            <w:pPr>
              <w:pStyle w:val="Titre4"/>
              <w:ind w:left="175"/>
              <w:outlineLvl w:val="3"/>
              <w:rPr>
                <w:rFonts w:ascii="Arial" w:hAnsi="Arial" w:cs="Arial"/>
                <w:sz w:val="24"/>
              </w:rPr>
            </w:pPr>
            <w:r>
              <w:rPr>
                <w:rFonts w:ascii="Arial" w:hAnsi="Arial" w:cs="Arial"/>
                <w:sz w:val="24"/>
              </w:rPr>
              <w:t>1</w:t>
            </w:r>
          </w:p>
        </w:tc>
        <w:tc>
          <w:tcPr>
            <w:tcW w:w="425" w:type="dxa"/>
            <w:tcBorders>
              <w:top w:val="nil"/>
              <w:left w:val="single" w:sz="4" w:space="0" w:color="auto"/>
              <w:bottom w:val="nil"/>
              <w:right w:val="single" w:sz="4" w:space="0" w:color="auto"/>
            </w:tcBorders>
          </w:tcPr>
          <w:p w:rsidR="00E876BF" w:rsidRPr="00142B4B" w:rsidRDefault="00E876BF" w:rsidP="00C875DB">
            <w:pPr>
              <w:pStyle w:val="Titre4"/>
              <w:ind w:left="175"/>
              <w:jc w:val="both"/>
              <w:outlineLvl w:val="3"/>
              <w:rPr>
                <w:rFonts w:ascii="Arial" w:hAnsi="Arial" w:cs="Arial"/>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Coefficient</w:t>
            </w:r>
          </w:p>
        </w:tc>
        <w:tc>
          <w:tcPr>
            <w:tcW w:w="1524" w:type="dxa"/>
            <w:tcBorders>
              <w:top w:val="single" w:sz="4" w:space="0" w:color="auto"/>
              <w:bottom w:val="single" w:sz="4" w:space="0" w:color="auto"/>
            </w:tcBorders>
            <w:vAlign w:val="center"/>
          </w:tcPr>
          <w:p w:rsidR="00E876BF" w:rsidRPr="00747F2B" w:rsidRDefault="00E876BF" w:rsidP="00A7296C">
            <w:pPr>
              <w:pStyle w:val="Titre4"/>
              <w:ind w:left="175"/>
              <w:outlineLvl w:val="3"/>
              <w:rPr>
                <w:rFonts w:ascii="Arial" w:hAnsi="Arial" w:cs="Arial"/>
                <w:sz w:val="20"/>
              </w:rPr>
            </w:pPr>
          </w:p>
        </w:tc>
      </w:tr>
      <w:tr w:rsidR="00E876BF" w:rsidRPr="00142B4B" w:rsidTr="008B465F">
        <w:trPr>
          <w:trHeight w:val="302"/>
        </w:trPr>
        <w:tc>
          <w:tcPr>
            <w:tcW w:w="2943" w:type="dxa"/>
            <w:vAlign w:val="center"/>
          </w:tcPr>
          <w:p w:rsidR="00E876BF" w:rsidRPr="00747F2B" w:rsidRDefault="00E876BF" w:rsidP="00CC298E">
            <w:pPr>
              <w:pStyle w:val="Titre4"/>
              <w:jc w:val="left"/>
              <w:outlineLvl w:val="3"/>
              <w:rPr>
                <w:rFonts w:ascii="Arial" w:hAnsi="Arial" w:cs="Arial"/>
                <w:i/>
                <w:sz w:val="20"/>
                <w:szCs w:val="22"/>
              </w:rPr>
            </w:pPr>
            <w:r w:rsidRPr="00747F2B">
              <w:rPr>
                <w:rFonts w:ascii="Arial" w:hAnsi="Arial" w:cs="Arial"/>
                <w:i/>
                <w:sz w:val="20"/>
                <w:szCs w:val="22"/>
              </w:rPr>
              <w:t xml:space="preserve">Semestre </w:t>
            </w:r>
          </w:p>
        </w:tc>
        <w:tc>
          <w:tcPr>
            <w:tcW w:w="2693" w:type="dxa"/>
            <w:tcBorders>
              <w:right w:val="single" w:sz="4" w:space="0" w:color="auto"/>
            </w:tcBorders>
            <w:vAlign w:val="center"/>
          </w:tcPr>
          <w:p w:rsidR="00E876BF" w:rsidRPr="00142B4B" w:rsidRDefault="00CE355D" w:rsidP="00A7296C">
            <w:pPr>
              <w:pStyle w:val="Titre4"/>
              <w:ind w:left="175"/>
              <w:outlineLvl w:val="3"/>
              <w:rPr>
                <w:rFonts w:ascii="Arial" w:hAnsi="Arial" w:cs="Arial"/>
                <w:sz w:val="24"/>
              </w:rPr>
            </w:pPr>
            <w:r>
              <w:rPr>
                <w:rFonts w:ascii="Arial" w:hAnsi="Arial" w:cs="Arial"/>
                <w:sz w:val="24"/>
              </w:rPr>
              <w:t>7</w:t>
            </w:r>
          </w:p>
        </w:tc>
        <w:tc>
          <w:tcPr>
            <w:tcW w:w="425" w:type="dxa"/>
            <w:tcBorders>
              <w:top w:val="nil"/>
              <w:left w:val="single" w:sz="4" w:space="0" w:color="auto"/>
              <w:bottom w:val="nil"/>
              <w:right w:val="nil"/>
            </w:tcBorders>
          </w:tcPr>
          <w:p w:rsidR="00E876BF" w:rsidRPr="00142B4B" w:rsidRDefault="00E876BF" w:rsidP="00C875DB">
            <w:pPr>
              <w:pStyle w:val="Titre4"/>
              <w:ind w:left="175"/>
              <w:jc w:val="both"/>
              <w:outlineLvl w:val="3"/>
              <w:rPr>
                <w:rFonts w:ascii="Arial" w:hAnsi="Arial" w:cs="Arial"/>
                <w:sz w:val="24"/>
              </w:rPr>
            </w:pPr>
          </w:p>
        </w:tc>
        <w:tc>
          <w:tcPr>
            <w:tcW w:w="2552" w:type="dxa"/>
            <w:tcBorders>
              <w:top w:val="single" w:sz="4" w:space="0" w:color="auto"/>
              <w:left w:val="nil"/>
              <w:bottom w:val="nil"/>
              <w:right w:val="nil"/>
            </w:tcBorders>
          </w:tcPr>
          <w:p w:rsidR="00E876BF" w:rsidRPr="00142B4B" w:rsidRDefault="00E876BF" w:rsidP="00C875DB">
            <w:pPr>
              <w:pStyle w:val="Titre4"/>
              <w:jc w:val="left"/>
              <w:outlineLvl w:val="3"/>
              <w:rPr>
                <w:rFonts w:ascii="Arial" w:hAnsi="Arial" w:cs="Arial"/>
                <w:i/>
                <w:sz w:val="22"/>
                <w:szCs w:val="22"/>
              </w:rPr>
            </w:pPr>
          </w:p>
        </w:tc>
        <w:tc>
          <w:tcPr>
            <w:tcW w:w="1524" w:type="dxa"/>
            <w:tcBorders>
              <w:top w:val="single" w:sz="4" w:space="0" w:color="auto"/>
              <w:left w:val="nil"/>
              <w:bottom w:val="nil"/>
              <w:right w:val="nil"/>
            </w:tcBorders>
          </w:tcPr>
          <w:p w:rsidR="00E876BF" w:rsidRPr="00142B4B" w:rsidRDefault="00E876BF" w:rsidP="00327556">
            <w:pPr>
              <w:pStyle w:val="Titre4"/>
              <w:ind w:left="175"/>
              <w:outlineLvl w:val="3"/>
              <w:rPr>
                <w:rFonts w:ascii="Arial" w:hAnsi="Arial" w:cs="Arial"/>
                <w:sz w:val="24"/>
              </w:rPr>
            </w:pPr>
          </w:p>
        </w:tc>
      </w:tr>
    </w:tbl>
    <w:p w:rsidR="009C461D" w:rsidRPr="00142B4B" w:rsidRDefault="009C461D" w:rsidP="000D5B3C">
      <w:pPr>
        <w:ind w:left="426"/>
        <w:rPr>
          <w:rFonts w:ascii="Arial" w:hAnsi="Arial" w:cs="Arial"/>
          <w:b/>
          <w:bCs/>
          <w:sz w:val="20"/>
          <w:szCs w:val="20"/>
        </w:rPr>
      </w:pPr>
    </w:p>
    <w:tbl>
      <w:tblPr>
        <w:tblStyle w:val="Grilledutableau"/>
        <w:tblW w:w="0" w:type="auto"/>
        <w:tblInd w:w="426" w:type="dxa"/>
        <w:tblLook w:val="04A0" w:firstRow="1" w:lastRow="0" w:firstColumn="1" w:lastColumn="0" w:noHBand="0" w:noVBand="1"/>
      </w:tblPr>
      <w:tblGrid>
        <w:gridCol w:w="2891"/>
        <w:gridCol w:w="7020"/>
      </w:tblGrid>
      <w:tr w:rsidR="00E876BF" w:rsidRPr="00142B4B" w:rsidTr="008B465F">
        <w:trPr>
          <w:trHeight w:val="307"/>
        </w:trPr>
        <w:tc>
          <w:tcPr>
            <w:tcW w:w="2943" w:type="dxa"/>
            <w:vAlign w:val="center"/>
          </w:tcPr>
          <w:p w:rsidR="00E876BF" w:rsidRPr="00747F2B" w:rsidRDefault="00E876BF" w:rsidP="008B465F">
            <w:pPr>
              <w:rPr>
                <w:rFonts w:ascii="Arial" w:hAnsi="Arial" w:cs="Arial"/>
                <w:b/>
                <w:bCs/>
                <w:i/>
                <w:sz w:val="20"/>
                <w:szCs w:val="22"/>
              </w:rPr>
            </w:pPr>
            <w:r w:rsidRPr="00747F2B">
              <w:rPr>
                <w:rFonts w:ascii="Arial" w:hAnsi="Arial" w:cs="Arial"/>
                <w:b/>
                <w:i/>
                <w:sz w:val="20"/>
                <w:szCs w:val="22"/>
              </w:rPr>
              <w:t>Intitulé de l’épreuve</w:t>
            </w:r>
          </w:p>
        </w:tc>
        <w:tc>
          <w:tcPr>
            <w:tcW w:w="7194" w:type="dxa"/>
            <w:vAlign w:val="center"/>
          </w:tcPr>
          <w:p w:rsidR="00E876BF" w:rsidRPr="00142B4B" w:rsidRDefault="00CE355D" w:rsidP="008B465F">
            <w:pPr>
              <w:ind w:left="175"/>
              <w:rPr>
                <w:rFonts w:ascii="Arial" w:hAnsi="Arial" w:cs="Arial"/>
                <w:b/>
                <w:bCs/>
                <w:lang w:eastAsia="en-US"/>
              </w:rPr>
            </w:pPr>
            <w:r>
              <w:rPr>
                <w:rFonts w:ascii="Arial" w:hAnsi="Arial" w:cs="Arial"/>
                <w:b/>
                <w:bCs/>
                <w:lang w:eastAsia="en-US"/>
              </w:rPr>
              <w:t>Droit des régimes matrimoniaux</w:t>
            </w:r>
          </w:p>
        </w:tc>
      </w:tr>
      <w:tr w:rsidR="00E876BF" w:rsidRPr="00142B4B" w:rsidTr="008B465F">
        <w:trPr>
          <w:trHeight w:val="307"/>
        </w:trPr>
        <w:tc>
          <w:tcPr>
            <w:tcW w:w="2943" w:type="dxa"/>
            <w:vAlign w:val="center"/>
          </w:tcPr>
          <w:p w:rsidR="00E876BF" w:rsidRPr="00747F2B" w:rsidRDefault="00E876BF" w:rsidP="008B465F">
            <w:pPr>
              <w:rPr>
                <w:rFonts w:ascii="Arial" w:hAnsi="Arial" w:cs="Arial"/>
                <w:b/>
                <w:i/>
                <w:sz w:val="20"/>
                <w:szCs w:val="22"/>
              </w:rPr>
            </w:pPr>
            <w:r w:rsidRPr="00747F2B">
              <w:rPr>
                <w:rFonts w:ascii="Arial" w:hAnsi="Arial" w:cs="Arial"/>
                <w:b/>
                <w:i/>
                <w:sz w:val="20"/>
                <w:szCs w:val="22"/>
              </w:rPr>
              <w:t>Matière avec ou sans TD</w:t>
            </w:r>
          </w:p>
        </w:tc>
        <w:tc>
          <w:tcPr>
            <w:tcW w:w="7194" w:type="dxa"/>
            <w:vAlign w:val="center"/>
          </w:tcPr>
          <w:p w:rsidR="00E876BF" w:rsidRPr="00142B4B" w:rsidRDefault="00CE355D" w:rsidP="008B465F">
            <w:pPr>
              <w:ind w:left="175"/>
              <w:rPr>
                <w:rFonts w:ascii="Arial" w:hAnsi="Arial" w:cs="Arial"/>
                <w:b/>
                <w:bCs/>
                <w:lang w:eastAsia="en-US"/>
              </w:rPr>
            </w:pPr>
            <w:r>
              <w:rPr>
                <w:rFonts w:ascii="Arial" w:hAnsi="Arial" w:cs="Arial"/>
                <w:b/>
                <w:bCs/>
                <w:lang w:eastAsia="en-US"/>
              </w:rPr>
              <w:t>Avec TD</w:t>
            </w:r>
          </w:p>
        </w:tc>
      </w:tr>
      <w:tr w:rsidR="00E876BF" w:rsidRPr="00142B4B" w:rsidTr="008B465F">
        <w:trPr>
          <w:trHeight w:val="307"/>
        </w:trPr>
        <w:tc>
          <w:tcPr>
            <w:tcW w:w="2943" w:type="dxa"/>
            <w:vAlign w:val="center"/>
          </w:tcPr>
          <w:p w:rsidR="00E876BF" w:rsidRPr="00747F2B" w:rsidRDefault="00E876BF" w:rsidP="008B465F">
            <w:pPr>
              <w:pStyle w:val="Titre4"/>
              <w:jc w:val="left"/>
              <w:outlineLvl w:val="3"/>
              <w:rPr>
                <w:rFonts w:ascii="Arial" w:hAnsi="Arial" w:cs="Arial"/>
                <w:i/>
                <w:sz w:val="20"/>
                <w:szCs w:val="22"/>
              </w:rPr>
            </w:pPr>
            <w:r w:rsidRPr="00747F2B">
              <w:rPr>
                <w:rFonts w:ascii="Arial" w:hAnsi="Arial" w:cs="Arial"/>
                <w:i/>
                <w:sz w:val="20"/>
                <w:szCs w:val="22"/>
              </w:rPr>
              <w:t>Nom de l’enseignant</w:t>
            </w:r>
          </w:p>
        </w:tc>
        <w:tc>
          <w:tcPr>
            <w:tcW w:w="7194" w:type="dxa"/>
            <w:vAlign w:val="center"/>
          </w:tcPr>
          <w:p w:rsidR="00E876BF" w:rsidRPr="00142B4B" w:rsidRDefault="00CE355D" w:rsidP="008B465F">
            <w:pPr>
              <w:pStyle w:val="Titre4"/>
              <w:ind w:left="175"/>
              <w:jc w:val="left"/>
              <w:outlineLvl w:val="3"/>
              <w:rPr>
                <w:rFonts w:ascii="Arial" w:hAnsi="Arial" w:cs="Arial"/>
                <w:sz w:val="24"/>
                <w:lang w:eastAsia="en-US"/>
              </w:rPr>
            </w:pPr>
            <w:r>
              <w:rPr>
                <w:rFonts w:ascii="Arial" w:hAnsi="Arial" w:cs="Arial"/>
                <w:sz w:val="24"/>
                <w:lang w:eastAsia="en-US"/>
              </w:rPr>
              <w:t>Pr. S. Cabrillac</w:t>
            </w:r>
          </w:p>
        </w:tc>
      </w:tr>
      <w:tr w:rsidR="00E876BF" w:rsidRPr="00142B4B" w:rsidTr="008B465F">
        <w:trPr>
          <w:trHeight w:val="307"/>
        </w:trPr>
        <w:tc>
          <w:tcPr>
            <w:tcW w:w="2943" w:type="dxa"/>
            <w:vAlign w:val="center"/>
          </w:tcPr>
          <w:p w:rsidR="00E876BF" w:rsidRPr="00747F2B" w:rsidRDefault="00093CAC" w:rsidP="008B465F">
            <w:pPr>
              <w:pStyle w:val="Titre4"/>
              <w:jc w:val="left"/>
              <w:outlineLvl w:val="3"/>
              <w:rPr>
                <w:rFonts w:ascii="Arial" w:hAnsi="Arial" w:cs="Arial"/>
                <w:i/>
                <w:sz w:val="20"/>
                <w:szCs w:val="22"/>
              </w:rPr>
            </w:pPr>
            <w:r w:rsidRPr="00747F2B">
              <w:rPr>
                <w:rFonts w:ascii="Arial" w:hAnsi="Arial" w:cs="Arial"/>
                <w:i/>
                <w:sz w:val="20"/>
                <w:szCs w:val="22"/>
              </w:rPr>
              <w:t>Documents autorisés</w:t>
            </w:r>
          </w:p>
        </w:tc>
        <w:tc>
          <w:tcPr>
            <w:tcW w:w="7194" w:type="dxa"/>
            <w:vAlign w:val="center"/>
          </w:tcPr>
          <w:p w:rsidR="00E876BF" w:rsidRPr="00142B4B" w:rsidRDefault="00CE355D" w:rsidP="008B465F">
            <w:pPr>
              <w:pStyle w:val="Titre4"/>
              <w:ind w:left="175"/>
              <w:jc w:val="left"/>
              <w:outlineLvl w:val="3"/>
              <w:rPr>
                <w:rFonts w:ascii="Arial" w:hAnsi="Arial" w:cs="Arial"/>
                <w:sz w:val="24"/>
                <w:lang w:eastAsia="en-US"/>
              </w:rPr>
            </w:pPr>
            <w:r>
              <w:rPr>
                <w:rFonts w:ascii="Arial" w:hAnsi="Arial" w:cs="Arial"/>
                <w:sz w:val="24"/>
                <w:lang w:eastAsia="en-US"/>
              </w:rPr>
              <w:t>Code civil et calculatrice sans mémoire alphabétique</w:t>
            </w:r>
          </w:p>
        </w:tc>
      </w:tr>
      <w:tr w:rsidR="000C0F2D" w:rsidRPr="00142B4B" w:rsidTr="008B465F">
        <w:trPr>
          <w:trHeight w:val="307"/>
        </w:trPr>
        <w:tc>
          <w:tcPr>
            <w:tcW w:w="2943" w:type="dxa"/>
            <w:vAlign w:val="center"/>
          </w:tcPr>
          <w:p w:rsidR="000C0F2D" w:rsidRPr="00747F2B" w:rsidRDefault="000C0F2D" w:rsidP="008B465F">
            <w:pPr>
              <w:pStyle w:val="Titre4"/>
              <w:jc w:val="left"/>
              <w:outlineLvl w:val="3"/>
              <w:rPr>
                <w:rFonts w:ascii="Arial" w:hAnsi="Arial" w:cs="Arial"/>
                <w:i/>
                <w:sz w:val="20"/>
                <w:szCs w:val="22"/>
              </w:rPr>
            </w:pPr>
            <w:r w:rsidRPr="00747F2B">
              <w:rPr>
                <w:rFonts w:ascii="Arial" w:hAnsi="Arial" w:cs="Arial"/>
                <w:i/>
                <w:sz w:val="20"/>
                <w:szCs w:val="22"/>
              </w:rPr>
              <w:t>Nombre de page</w:t>
            </w:r>
            <w:r w:rsidR="00747F2B" w:rsidRPr="00747F2B">
              <w:rPr>
                <w:rFonts w:ascii="Arial" w:hAnsi="Arial" w:cs="Arial"/>
                <w:i/>
                <w:sz w:val="20"/>
                <w:szCs w:val="22"/>
              </w:rPr>
              <w:t>(s)</w:t>
            </w:r>
            <w:r w:rsidRPr="00747F2B">
              <w:rPr>
                <w:rFonts w:ascii="Arial" w:hAnsi="Arial" w:cs="Arial"/>
                <w:i/>
                <w:sz w:val="20"/>
                <w:szCs w:val="22"/>
              </w:rPr>
              <w:t xml:space="preserve"> du sujet</w:t>
            </w:r>
          </w:p>
        </w:tc>
        <w:tc>
          <w:tcPr>
            <w:tcW w:w="7194" w:type="dxa"/>
            <w:vAlign w:val="center"/>
          </w:tcPr>
          <w:p w:rsidR="000C0F2D" w:rsidRPr="00142B4B" w:rsidRDefault="000E670A" w:rsidP="008B465F">
            <w:pPr>
              <w:pStyle w:val="Titre4"/>
              <w:ind w:left="175"/>
              <w:jc w:val="left"/>
              <w:outlineLvl w:val="3"/>
              <w:rPr>
                <w:rFonts w:ascii="Arial" w:hAnsi="Arial" w:cs="Arial"/>
                <w:sz w:val="24"/>
                <w:lang w:eastAsia="en-US"/>
              </w:rPr>
            </w:pPr>
            <w:r>
              <w:rPr>
                <w:rFonts w:ascii="Arial" w:hAnsi="Arial" w:cs="Arial"/>
                <w:sz w:val="24"/>
                <w:lang w:eastAsia="en-US"/>
              </w:rPr>
              <w:t>2</w:t>
            </w:r>
          </w:p>
        </w:tc>
      </w:tr>
    </w:tbl>
    <w:p w:rsidR="009C461D" w:rsidRPr="00142B4B" w:rsidRDefault="009C461D" w:rsidP="000D5B3C">
      <w:pPr>
        <w:ind w:left="426"/>
        <w:rPr>
          <w:rFonts w:ascii="Arial" w:hAnsi="Arial" w:cs="Arial"/>
          <w:b/>
          <w:bCs/>
        </w:rPr>
      </w:pPr>
    </w:p>
    <w:p w:rsidR="00CE355D" w:rsidRDefault="00CE355D" w:rsidP="000D5B3C">
      <w:pPr>
        <w:ind w:left="426"/>
        <w:rPr>
          <w:rFonts w:ascii="Arial" w:hAnsi="Arial" w:cs="Arial"/>
          <w:b/>
          <w:bCs/>
          <w:sz w:val="28"/>
          <w:szCs w:val="28"/>
        </w:rPr>
      </w:pPr>
    </w:p>
    <w:p w:rsidR="00CE355D" w:rsidRDefault="00CE355D" w:rsidP="00CE355D">
      <w:pPr>
        <w:ind w:left="426"/>
        <w:rPr>
          <w:rFonts w:asciiTheme="minorHAnsi" w:hAnsiTheme="minorHAnsi" w:cstheme="minorHAnsi"/>
          <w:b/>
          <w:bCs/>
        </w:rPr>
      </w:pPr>
      <w:r w:rsidRPr="00144249">
        <w:rPr>
          <w:rFonts w:ascii="Arial" w:hAnsi="Arial" w:cs="Arial"/>
          <w:b/>
          <w:bCs/>
          <w:sz w:val="28"/>
          <w:szCs w:val="28"/>
          <w:u w:val="single"/>
        </w:rPr>
        <w:t>Consignes</w:t>
      </w:r>
      <w:r w:rsidRPr="00144249">
        <w:rPr>
          <w:rFonts w:ascii="Arial" w:hAnsi="Arial" w:cs="Arial"/>
          <w:b/>
          <w:bCs/>
          <w:sz w:val="28"/>
          <w:szCs w:val="28"/>
        </w:rPr>
        <w:t xml:space="preserve"> : </w:t>
      </w:r>
      <w:r>
        <w:rPr>
          <w:rFonts w:asciiTheme="minorHAnsi" w:hAnsiTheme="minorHAnsi" w:cstheme="minorHAnsi"/>
          <w:b/>
          <w:bCs/>
        </w:rPr>
        <w:t>1 point pour la forme</w:t>
      </w:r>
    </w:p>
    <w:p w:rsidR="00CE355D" w:rsidRPr="002909C2" w:rsidRDefault="00CE355D" w:rsidP="00CE355D">
      <w:pPr>
        <w:ind w:left="426"/>
        <w:rPr>
          <w:rFonts w:asciiTheme="minorHAnsi" w:hAnsiTheme="minorHAnsi" w:cstheme="minorHAnsi"/>
          <w:b/>
          <w:bCs/>
        </w:rPr>
      </w:pPr>
    </w:p>
    <w:p w:rsidR="00CE355D" w:rsidRPr="00142B4B" w:rsidRDefault="00CE355D" w:rsidP="00CE355D">
      <w:pPr>
        <w:ind w:left="426"/>
        <w:rPr>
          <w:rFonts w:ascii="Arial" w:hAnsi="Arial" w:cs="Arial"/>
          <w:b/>
          <w:bCs/>
          <w:sz w:val="28"/>
          <w:szCs w:val="28"/>
        </w:rPr>
      </w:pPr>
      <w:r w:rsidRPr="00142B4B">
        <w:rPr>
          <w:rFonts w:ascii="Arial" w:hAnsi="Arial" w:cs="Arial"/>
          <w:b/>
          <w:bCs/>
          <w:sz w:val="28"/>
          <w:szCs w:val="28"/>
          <w:u w:val="single"/>
        </w:rPr>
        <w:t>Sujet</w:t>
      </w:r>
      <w:r w:rsidRPr="00142B4B">
        <w:rPr>
          <w:rFonts w:ascii="Arial" w:hAnsi="Arial" w:cs="Arial"/>
          <w:b/>
          <w:bCs/>
          <w:sz w:val="28"/>
          <w:szCs w:val="28"/>
        </w:rPr>
        <w:t xml:space="preserve"> : </w:t>
      </w:r>
      <w:r>
        <w:rPr>
          <w:rFonts w:ascii="Arial" w:hAnsi="Arial" w:cs="Arial"/>
          <w:b/>
          <w:bCs/>
          <w:sz w:val="28"/>
          <w:szCs w:val="28"/>
        </w:rPr>
        <w:t>Traitez le cas pratique suivant</w:t>
      </w:r>
    </w:p>
    <w:p w:rsidR="00874275" w:rsidRPr="00142B4B" w:rsidRDefault="00874275" w:rsidP="000D5B3C">
      <w:pPr>
        <w:ind w:left="426"/>
        <w:rPr>
          <w:rFonts w:ascii="Arial" w:hAnsi="Arial" w:cs="Arial"/>
          <w:b/>
          <w:bCs/>
        </w:rPr>
      </w:pPr>
    </w:p>
    <w:p w:rsidR="00874275" w:rsidRDefault="00874275" w:rsidP="000D5B3C">
      <w:pPr>
        <w:ind w:left="426"/>
        <w:rPr>
          <w:rFonts w:ascii="Open Sans" w:hAnsi="Open Sans" w:cs="Open Sans"/>
          <w:b/>
          <w:bCs/>
        </w:rPr>
      </w:pPr>
    </w:p>
    <w:p w:rsidR="00F31297" w:rsidRDefault="00CE355D" w:rsidP="00F13357">
      <w:pPr>
        <w:ind w:left="426"/>
        <w:jc w:val="both"/>
        <w:rPr>
          <w:rFonts w:ascii="Open Sans" w:hAnsi="Open Sans" w:cs="Open Sans"/>
          <w:b/>
          <w:bCs/>
        </w:rPr>
      </w:pPr>
      <w:r>
        <w:rPr>
          <w:rFonts w:ascii="Open Sans" w:hAnsi="Open Sans" w:cs="Open Sans"/>
          <w:b/>
          <w:bCs/>
        </w:rPr>
        <w:tab/>
      </w:r>
    </w:p>
    <w:p w:rsidR="00DA1293" w:rsidRDefault="005F29B0" w:rsidP="005F29B0">
      <w:pPr>
        <w:ind w:left="426"/>
        <w:jc w:val="both"/>
        <w:rPr>
          <w:bCs/>
        </w:rPr>
      </w:pPr>
      <w:r>
        <w:rPr>
          <w:rFonts w:ascii="Open Sans" w:hAnsi="Open Sans" w:cs="Open Sans"/>
          <w:b/>
          <w:bCs/>
        </w:rPr>
        <w:tab/>
      </w:r>
      <w:r w:rsidRPr="005F29B0">
        <w:rPr>
          <w:bCs/>
        </w:rPr>
        <w:t>Le 25</w:t>
      </w:r>
      <w:r>
        <w:rPr>
          <w:bCs/>
        </w:rPr>
        <w:t xml:space="preserve"> novembre dernier, pour faire plaisir à votre dernière conquête qui chavire votre cœur comme jamais, vous vous êtes ren</w:t>
      </w:r>
      <w:r w:rsidR="001A110E">
        <w:rPr>
          <w:bCs/>
        </w:rPr>
        <w:t xml:space="preserve">du(e) à Tours (9h de trajet en </w:t>
      </w:r>
      <w:proofErr w:type="spellStart"/>
      <w:r w:rsidR="001A110E">
        <w:rPr>
          <w:bCs/>
        </w:rPr>
        <w:t>B</w:t>
      </w:r>
      <w:r>
        <w:rPr>
          <w:bCs/>
        </w:rPr>
        <w:t>lablacar</w:t>
      </w:r>
      <w:proofErr w:type="spellEnd"/>
      <w:r>
        <w:rPr>
          <w:bCs/>
        </w:rPr>
        <w:t xml:space="preserve"> </w:t>
      </w:r>
      <w:r w:rsidR="001A110E">
        <w:rPr>
          <w:bCs/>
        </w:rPr>
        <w:t>car il a fallu fractionner</w:t>
      </w:r>
      <w:r>
        <w:rPr>
          <w:bCs/>
        </w:rPr>
        <w:t> !) pour assister au Polar sur Loire. Initialement peu intéressé(e) (c’était vraiment par amour que vous vous y rendiez), vous aviez prévu de laisser votre grand amour écumer les stands et d’en profiter pour, dans un coin, lire votre cours de régimes matrimoniaux, le partiel arrivant. Or, dès les premières minutes, vous avez été happé(e) par une lecture publique qui vous a fait plo</w:t>
      </w:r>
      <w:r w:rsidR="001A110E">
        <w:rPr>
          <w:bCs/>
        </w:rPr>
        <w:t>nger dans ce genre littéraire hautement</w:t>
      </w:r>
      <w:r>
        <w:rPr>
          <w:bCs/>
        </w:rPr>
        <w:t xml:space="preserve"> palpitant. Non seulement la passion vous a saisi(e), mais en plus vous vous êtes lié(e) d’amitié avec un auteur génial.</w:t>
      </w:r>
    </w:p>
    <w:p w:rsidR="005F29B0" w:rsidRDefault="005F29B0" w:rsidP="005F29B0">
      <w:pPr>
        <w:ind w:left="426"/>
        <w:jc w:val="both"/>
        <w:rPr>
          <w:bCs/>
        </w:rPr>
      </w:pPr>
      <w:r>
        <w:rPr>
          <w:bCs/>
        </w:rPr>
        <w:tab/>
        <w:t>Il vient de vous contacter. Il prépare un nouvel ouvrage</w:t>
      </w:r>
      <w:r w:rsidR="00604132">
        <w:rPr>
          <w:bCs/>
        </w:rPr>
        <w:t>. L</w:t>
      </w:r>
      <w:r>
        <w:rPr>
          <w:bCs/>
        </w:rPr>
        <w:t xml:space="preserve">’intrigue est classique : </w:t>
      </w:r>
      <w:r w:rsidR="00604132">
        <w:rPr>
          <w:bCs/>
        </w:rPr>
        <w:t>une femme assassine son mari pour partir avec le magot familial et son jeune amant</w:t>
      </w:r>
      <w:r w:rsidR="0013157B">
        <w:rPr>
          <w:bCs/>
        </w:rPr>
        <w:t xml:space="preserve"> qui lui fait tourner la tête et suggère ce crime</w:t>
      </w:r>
      <w:r w:rsidR="00604132">
        <w:rPr>
          <w:bCs/>
        </w:rPr>
        <w:t>. En revanche, l’auteur se lance un défi : faire découvrir à ses lecteurs les arcanes du droit des biens du couple. En effet, pour lui l’art du polar est d’amener son lecteur à découvrir un monde nouveau en se laissant guider par l’enquête. Aussi, il faut que la toile de fond soit parfaite. Pour cela, il vous demande conseil : quelle serait, avec les données de son histoire, la situation qui rapporterait le plus à madame en cas de décès de monsieur (communauté légale, séparation de biens, communauté universelle avec attribution au dernier survivant) ?</w:t>
      </w:r>
      <w:r w:rsidR="001A110E">
        <w:rPr>
          <w:bCs/>
        </w:rPr>
        <w:t xml:space="preserve"> Cette situation changera-t-elle si le crime est découvert ?</w:t>
      </w:r>
    </w:p>
    <w:p w:rsidR="00604132" w:rsidRDefault="00604132" w:rsidP="005F29B0">
      <w:pPr>
        <w:ind w:left="426"/>
        <w:jc w:val="both"/>
        <w:rPr>
          <w:bCs/>
        </w:rPr>
      </w:pPr>
    </w:p>
    <w:p w:rsidR="001A110E" w:rsidRDefault="00604132" w:rsidP="005F29B0">
      <w:pPr>
        <w:ind w:left="426"/>
        <w:jc w:val="both"/>
        <w:rPr>
          <w:bCs/>
        </w:rPr>
      </w:pPr>
      <w:r>
        <w:rPr>
          <w:bCs/>
        </w:rPr>
        <w:tab/>
      </w:r>
      <w:r w:rsidR="001A110E">
        <w:rPr>
          <w:bCs/>
        </w:rPr>
        <w:t xml:space="preserve">Voici la trame patrimoniale de son récit. </w:t>
      </w:r>
      <w:r>
        <w:rPr>
          <w:bCs/>
        </w:rPr>
        <w:t xml:space="preserve">Félix est décédé (pour l’instant l’auteur n’a pas encore choisi les modalités de « son crime parfait » et de l’infime détail qui trahira l’épouse) laissant sa veuve éplorée et un lointain cousin, qui ne recevra que ce </w:t>
      </w:r>
      <w:r w:rsidR="0013157B">
        <w:rPr>
          <w:bCs/>
        </w:rPr>
        <w:t xml:space="preserve">que </w:t>
      </w:r>
      <w:r>
        <w:rPr>
          <w:bCs/>
        </w:rPr>
        <w:t>la veuve n’aura pas.</w:t>
      </w:r>
      <w:r w:rsidR="0013157B">
        <w:rPr>
          <w:bCs/>
        </w:rPr>
        <w:t xml:space="preserve"> </w:t>
      </w:r>
    </w:p>
    <w:p w:rsidR="00604132" w:rsidRDefault="001A110E" w:rsidP="005F29B0">
      <w:pPr>
        <w:ind w:left="426"/>
        <w:jc w:val="both"/>
        <w:rPr>
          <w:bCs/>
        </w:rPr>
      </w:pPr>
      <w:r>
        <w:rPr>
          <w:bCs/>
        </w:rPr>
        <w:tab/>
      </w:r>
      <w:r w:rsidR="0013157B">
        <w:rPr>
          <w:bCs/>
        </w:rPr>
        <w:t>Marié avec Félicie depuis le 12 août 2003, monsieur exerce en solo une activité de conseil en gestion d’entreprise. En 2015, ayant touché un revenu de résultat exceptionnel de 160 000 euros (net d’impôt), il décida d’acheter une délicieuse ferme à Prades-le-lez pour un coût de 240 000 euros (dont 15 000 euros de frais, l’agent immobilier, un ami lui faisant grâce de la moitié de ses honoraires). Pour constituer l’apport de son épouse, il lui vira une somme de 80 000 euros, qu’elle devait lui rembourser le jour où son salaire le lui permettrait (</w:t>
      </w:r>
      <w:r w:rsidR="004D2407">
        <w:rPr>
          <w:bCs/>
        </w:rPr>
        <w:t>ce qui</w:t>
      </w:r>
      <w:r w:rsidR="00A61E6D">
        <w:rPr>
          <w:bCs/>
        </w:rPr>
        <w:t xml:space="preserve"> n’arriva pas, madame ne mentionnant jamais ses primes à son époux et celui ne pensant pas à réclamer endormi par la douceur de son foyer, madame étant une vraie fée du logis</w:t>
      </w:r>
      <w:r w:rsidR="004D2407">
        <w:rPr>
          <w:bCs/>
        </w:rPr>
        <w:t xml:space="preserve">). </w:t>
      </w:r>
      <w:r w:rsidR="00232F57">
        <w:rPr>
          <w:bCs/>
        </w:rPr>
        <w:t xml:space="preserve">Le couple passera bien du temps au coin du feu ou sous la tonnelle, se ressourçant ainsi dans cette </w:t>
      </w:r>
      <w:r w:rsidR="00232F57">
        <w:rPr>
          <w:bCs/>
        </w:rPr>
        <w:lastRenderedPageBreak/>
        <w:t>résidence secondaire. Peu de temps après le</w:t>
      </w:r>
      <w:r w:rsidR="004D2407">
        <w:rPr>
          <w:bCs/>
        </w:rPr>
        <w:t xml:space="preserve"> mariage, le couple a acheté une villa à </w:t>
      </w:r>
      <w:r>
        <w:rPr>
          <w:bCs/>
        </w:rPr>
        <w:t>Castries</w:t>
      </w:r>
      <w:r w:rsidR="004D2407">
        <w:rPr>
          <w:bCs/>
        </w:rPr>
        <w:t xml:space="preserve"> qui jusqu’au terrible « accident » de monsieur a été leur logement. L’acquisition a été financée par le LCL (qui pour plus de garantie a inscrit ce qui, à l’époque</w:t>
      </w:r>
      <w:r w:rsidR="00232F57">
        <w:rPr>
          <w:bCs/>
        </w:rPr>
        <w:t>,</w:t>
      </w:r>
      <w:r w:rsidR="004D2407">
        <w:rPr>
          <w:bCs/>
        </w:rPr>
        <w:t xml:space="preserve"> était le privilège de prêteur de deniers et a pour cela demandé que les deux époux soient acquéreurs). Le prix était de 300 000 euros et les frais de 30 000 euros. L’emprunt a été totalement remboursé (donc y compris les 45 000 euros d’intérêts). En juillet 2023 pendant que madame effectuait une cure thermale d’un mois à Luchon afin de soigner des rhumatismes inflammatoires (en réalité, elle était à Bali avec son amant), monsieur pour fêter leurs 20 ans de mariage fit réaliser sur leur villa les travaux dont sa femme rêvait (enfin du moins, avant de rencontrer </w:t>
      </w:r>
      <w:r w:rsidR="00232F57">
        <w:rPr>
          <w:bCs/>
        </w:rPr>
        <w:t>son amant, ses rêves ayant alors</w:t>
      </w:r>
      <w:r w:rsidR="004D2407">
        <w:rPr>
          <w:bCs/>
        </w:rPr>
        <w:t xml:space="preserve"> pris une autre tournure, mais monsieur l’ignora !). </w:t>
      </w:r>
      <w:r w:rsidR="008E49A6">
        <w:rPr>
          <w:bCs/>
        </w:rPr>
        <w:t>Ces travaux ont été financé</w:t>
      </w:r>
      <w:r w:rsidR="00232F57">
        <w:rPr>
          <w:bCs/>
        </w:rPr>
        <w:t>s</w:t>
      </w:r>
      <w:r w:rsidR="008E49A6">
        <w:rPr>
          <w:bCs/>
        </w:rPr>
        <w:t xml:space="preserve"> par un emprunt auprès du Crédit Agricole, monsieur a remboursé 12 000 euros de capital, 3 000 euros d’intérêts, restent dus 8000 euros de capital et 2000 euros d’intérêts, non couverts par une assurance emprunteur décès, monsieur, en pleine forme, ne l’ayant pas souscrite.</w:t>
      </w:r>
    </w:p>
    <w:p w:rsidR="008E49A6" w:rsidRDefault="008E49A6" w:rsidP="005F29B0">
      <w:pPr>
        <w:ind w:left="426"/>
        <w:jc w:val="both"/>
        <w:rPr>
          <w:bCs/>
        </w:rPr>
      </w:pPr>
    </w:p>
    <w:p w:rsidR="008E49A6" w:rsidRDefault="008E49A6" w:rsidP="005F29B0">
      <w:pPr>
        <w:ind w:left="426"/>
        <w:jc w:val="both"/>
        <w:rPr>
          <w:bCs/>
        </w:rPr>
      </w:pPr>
      <w:r>
        <w:rPr>
          <w:bCs/>
        </w:rPr>
        <w:t xml:space="preserve">Le patrimoine des époux est ainsi constitué : </w:t>
      </w:r>
    </w:p>
    <w:p w:rsidR="008E49A6" w:rsidRDefault="008E49A6" w:rsidP="008E49A6">
      <w:pPr>
        <w:pStyle w:val="Paragraphedeliste"/>
        <w:numPr>
          <w:ilvl w:val="0"/>
          <w:numId w:val="2"/>
        </w:numPr>
        <w:jc w:val="both"/>
        <w:rPr>
          <w:bCs/>
        </w:rPr>
      </w:pPr>
      <w:r>
        <w:rPr>
          <w:bCs/>
        </w:rPr>
        <w:t xml:space="preserve">La villa de </w:t>
      </w:r>
      <w:r w:rsidR="001A110E">
        <w:rPr>
          <w:bCs/>
        </w:rPr>
        <w:t>Castries</w:t>
      </w:r>
      <w:r>
        <w:rPr>
          <w:bCs/>
        </w:rPr>
        <w:t> : 600 000 euros (elle ne vaudrait que 550 000 euros sans les travaux réalisés durant l’été 2023. En revanche, elle en vaudrait 1 000 000 si leur imbécile de vendeur n’avait pas fait détruire une inestimable fontaine en rocaille du 17</w:t>
      </w:r>
      <w:r w:rsidRPr="008E49A6">
        <w:rPr>
          <w:bCs/>
          <w:vertAlign w:val="superscript"/>
        </w:rPr>
        <w:t>ème</w:t>
      </w:r>
      <w:r>
        <w:rPr>
          <w:bCs/>
        </w:rPr>
        <w:t xml:space="preserve"> sièc</w:t>
      </w:r>
      <w:r w:rsidR="00F14031">
        <w:rPr>
          <w:bCs/>
        </w:rPr>
        <w:t>l</w:t>
      </w:r>
      <w:r>
        <w:rPr>
          <w:bCs/>
        </w:rPr>
        <w:t>e pour la remplacer par un abri voiture)</w:t>
      </w:r>
    </w:p>
    <w:p w:rsidR="008E49A6" w:rsidRDefault="008E49A6" w:rsidP="008E49A6">
      <w:pPr>
        <w:pStyle w:val="Paragraphedeliste"/>
        <w:numPr>
          <w:ilvl w:val="0"/>
          <w:numId w:val="2"/>
        </w:numPr>
        <w:jc w:val="both"/>
        <w:rPr>
          <w:bCs/>
        </w:rPr>
      </w:pPr>
      <w:r>
        <w:rPr>
          <w:bCs/>
        </w:rPr>
        <w:t>La ferme de Prades-le-lez : 300 000 euros</w:t>
      </w:r>
    </w:p>
    <w:p w:rsidR="008E49A6" w:rsidRDefault="008E49A6" w:rsidP="008E49A6">
      <w:pPr>
        <w:pStyle w:val="Paragraphedeliste"/>
        <w:numPr>
          <w:ilvl w:val="0"/>
          <w:numId w:val="2"/>
        </w:numPr>
        <w:jc w:val="both"/>
        <w:rPr>
          <w:bCs/>
        </w:rPr>
      </w:pPr>
      <w:r>
        <w:rPr>
          <w:bCs/>
        </w:rPr>
        <w:t>Une collection d’herbiers (80 000 euros) acquis pendant le mariage par m</w:t>
      </w:r>
      <w:r w:rsidR="00F14031">
        <w:rPr>
          <w:bCs/>
        </w:rPr>
        <w:t>adame au moyen de ses primes (40</w:t>
      </w:r>
      <w:r>
        <w:rPr>
          <w:bCs/>
        </w:rPr>
        <w:t xml:space="preserve"> 000 euros). </w:t>
      </w:r>
      <w:r w:rsidR="00A61E6D">
        <w:rPr>
          <w:bCs/>
        </w:rPr>
        <w:t xml:space="preserve">Elle détient notamment deux pages originales des brouillons rédigés par frère Marie-Victorin pour l’élaboration de la Flore laurentienne, ouvrage publié en 1935. </w:t>
      </w:r>
      <w:r>
        <w:rPr>
          <w:bCs/>
        </w:rPr>
        <w:t>L’auteur entend bien balader le lecteur en lui faisant croire pendant toute la première partie que madame va utiliser sa passion de la botanique pour empoisonner son mari.</w:t>
      </w:r>
    </w:p>
    <w:p w:rsidR="00F14031" w:rsidRDefault="00F14031" w:rsidP="008E49A6">
      <w:pPr>
        <w:pStyle w:val="Paragraphedeliste"/>
        <w:numPr>
          <w:ilvl w:val="0"/>
          <w:numId w:val="2"/>
        </w:numPr>
        <w:jc w:val="both"/>
        <w:rPr>
          <w:bCs/>
        </w:rPr>
      </w:pPr>
      <w:r>
        <w:rPr>
          <w:bCs/>
        </w:rPr>
        <w:t>Meubles meublants : 8 000 euros</w:t>
      </w:r>
    </w:p>
    <w:p w:rsidR="00F14031" w:rsidRDefault="00F14031" w:rsidP="008E49A6">
      <w:pPr>
        <w:pStyle w:val="Paragraphedeliste"/>
        <w:numPr>
          <w:ilvl w:val="0"/>
          <w:numId w:val="2"/>
        </w:numPr>
        <w:jc w:val="both"/>
        <w:rPr>
          <w:bCs/>
        </w:rPr>
      </w:pPr>
      <w:r>
        <w:rPr>
          <w:bCs/>
        </w:rPr>
        <w:t>Compte de monsieur : 3400 euros</w:t>
      </w:r>
    </w:p>
    <w:p w:rsidR="00F14031" w:rsidRDefault="00F14031" w:rsidP="008E49A6">
      <w:pPr>
        <w:pStyle w:val="Paragraphedeliste"/>
        <w:numPr>
          <w:ilvl w:val="0"/>
          <w:numId w:val="2"/>
        </w:numPr>
        <w:jc w:val="both"/>
        <w:rPr>
          <w:bCs/>
        </w:rPr>
      </w:pPr>
      <w:r>
        <w:rPr>
          <w:bCs/>
        </w:rPr>
        <w:t>Compte de madame : 5 000 euros</w:t>
      </w:r>
    </w:p>
    <w:p w:rsidR="00F14031" w:rsidRDefault="00F14031" w:rsidP="008E49A6">
      <w:pPr>
        <w:pStyle w:val="Paragraphedeliste"/>
        <w:numPr>
          <w:ilvl w:val="0"/>
          <w:numId w:val="2"/>
        </w:numPr>
        <w:jc w:val="both"/>
        <w:rPr>
          <w:bCs/>
        </w:rPr>
      </w:pPr>
      <w:r>
        <w:rPr>
          <w:bCs/>
        </w:rPr>
        <w:t xml:space="preserve">Assurance-vie souscrite par monsieur durant l’union (c’est sa conseillère bancaire qui lui avait conseillé de </w:t>
      </w:r>
      <w:r w:rsidR="00232F57">
        <w:rPr>
          <w:bCs/>
        </w:rPr>
        <w:t xml:space="preserve">la </w:t>
      </w:r>
      <w:r>
        <w:rPr>
          <w:bCs/>
        </w:rPr>
        <w:t>souscrire pour 15 euros par mois), elle est au profit de madame : 50 000 euros</w:t>
      </w:r>
    </w:p>
    <w:p w:rsidR="00F14031" w:rsidRDefault="00F14031" w:rsidP="008E49A6">
      <w:pPr>
        <w:pStyle w:val="Paragraphedeliste"/>
        <w:numPr>
          <w:ilvl w:val="0"/>
          <w:numId w:val="2"/>
        </w:numPr>
        <w:jc w:val="both"/>
        <w:rPr>
          <w:bCs/>
        </w:rPr>
      </w:pPr>
      <w:r>
        <w:rPr>
          <w:bCs/>
        </w:rPr>
        <w:t>La clientèle de monsieur : 90 000 euros</w:t>
      </w:r>
    </w:p>
    <w:p w:rsidR="00F14031" w:rsidRDefault="00F14031" w:rsidP="00F14031">
      <w:pPr>
        <w:jc w:val="both"/>
        <w:rPr>
          <w:bCs/>
        </w:rPr>
      </w:pPr>
    </w:p>
    <w:p w:rsidR="00F14031" w:rsidRPr="00F14031" w:rsidRDefault="00F14031" w:rsidP="001A110E">
      <w:pPr>
        <w:ind w:left="425"/>
        <w:jc w:val="both"/>
        <w:rPr>
          <w:bCs/>
        </w:rPr>
      </w:pPr>
      <w:r>
        <w:rPr>
          <w:bCs/>
        </w:rPr>
        <w:tab/>
      </w:r>
      <w:bookmarkStart w:id="0" w:name="_GoBack"/>
      <w:bookmarkEnd w:id="0"/>
      <w:r>
        <w:rPr>
          <w:bCs/>
        </w:rPr>
        <w:t>Le lointain cousin de monsieur (que ce dernier avait plusieurs fois pris en stage</w:t>
      </w:r>
      <w:r w:rsidR="001A110E">
        <w:rPr>
          <w:bCs/>
        </w:rPr>
        <w:t>, par gentillesse pour essayer d’agrémenter son cv, un peu vide, allant même jusqu’à lui offrir pendant deux ans une alternance, à la sortie du Covid</w:t>
      </w:r>
      <w:r w:rsidR="00232F57">
        <w:rPr>
          <w:bCs/>
        </w:rPr>
        <w:t>) demande, dans la liquidation</w:t>
      </w:r>
      <w:r>
        <w:rPr>
          <w:bCs/>
        </w:rPr>
        <w:t xml:space="preserve"> du régime</w:t>
      </w:r>
      <w:r w:rsidR="00232F57">
        <w:rPr>
          <w:bCs/>
        </w:rPr>
        <w:t>,</w:t>
      </w:r>
      <w:r>
        <w:rPr>
          <w:bCs/>
        </w:rPr>
        <w:t xml:space="preserve"> l’attribution de la clientèle, ce qui agace madame car, n’ayant aucun scrupule, elle entendait la faire exploiter par son amant.</w:t>
      </w:r>
    </w:p>
    <w:p w:rsidR="00F14031" w:rsidRDefault="00F14031" w:rsidP="00F14031">
      <w:pPr>
        <w:jc w:val="both"/>
        <w:rPr>
          <w:bCs/>
        </w:rPr>
      </w:pPr>
    </w:p>
    <w:p w:rsidR="00F14031" w:rsidRPr="00F14031" w:rsidRDefault="00F14031" w:rsidP="00F14031">
      <w:pPr>
        <w:jc w:val="both"/>
        <w:rPr>
          <w:bCs/>
        </w:rPr>
      </w:pPr>
    </w:p>
    <w:p w:rsidR="005F29B0" w:rsidRPr="005F29B0" w:rsidRDefault="005F29B0" w:rsidP="005F29B0">
      <w:pPr>
        <w:ind w:left="426"/>
        <w:jc w:val="both"/>
        <w:rPr>
          <w:bCs/>
        </w:rPr>
      </w:pPr>
      <w:r>
        <w:rPr>
          <w:bCs/>
        </w:rPr>
        <w:tab/>
      </w:r>
    </w:p>
    <w:p w:rsidR="00874275" w:rsidRPr="005F29B0" w:rsidRDefault="00C548B0" w:rsidP="005F29B0">
      <w:pPr>
        <w:tabs>
          <w:tab w:val="left" w:pos="6135"/>
        </w:tabs>
        <w:ind w:left="426"/>
        <w:jc w:val="both"/>
        <w:rPr>
          <w:b/>
          <w:bCs/>
        </w:rPr>
      </w:pPr>
      <w:r w:rsidRPr="005F29B0">
        <w:rPr>
          <w:b/>
          <w:bCs/>
        </w:rPr>
        <w:tab/>
      </w:r>
    </w:p>
    <w:p w:rsidR="00874275" w:rsidRPr="005F29B0" w:rsidRDefault="00874275" w:rsidP="005F29B0">
      <w:pPr>
        <w:ind w:left="426"/>
        <w:jc w:val="both"/>
        <w:rPr>
          <w:b/>
          <w:bCs/>
        </w:rPr>
      </w:pPr>
    </w:p>
    <w:p w:rsidR="00874275" w:rsidRPr="005F29B0" w:rsidRDefault="00874275" w:rsidP="005F29B0">
      <w:pPr>
        <w:ind w:left="426"/>
        <w:jc w:val="both"/>
        <w:rPr>
          <w:b/>
          <w:bCs/>
        </w:rPr>
      </w:pPr>
    </w:p>
    <w:p w:rsidR="00874275" w:rsidRPr="005F29B0" w:rsidRDefault="00874275" w:rsidP="005F29B0">
      <w:pPr>
        <w:ind w:left="426"/>
        <w:jc w:val="both"/>
        <w:rPr>
          <w:b/>
          <w:bCs/>
        </w:rPr>
      </w:pPr>
    </w:p>
    <w:p w:rsidR="00874275" w:rsidRPr="005F29B0" w:rsidRDefault="00874275" w:rsidP="005F29B0">
      <w:pPr>
        <w:ind w:left="426"/>
        <w:jc w:val="both"/>
        <w:rPr>
          <w:b/>
          <w:bCs/>
        </w:rPr>
      </w:pPr>
    </w:p>
    <w:p w:rsidR="00874275" w:rsidRDefault="00874275" w:rsidP="000D5B3C">
      <w:pPr>
        <w:ind w:left="426"/>
        <w:rPr>
          <w:b/>
          <w:bCs/>
        </w:rPr>
      </w:pPr>
    </w:p>
    <w:p w:rsidR="00874275" w:rsidRDefault="00874275" w:rsidP="000D5B3C">
      <w:pPr>
        <w:ind w:left="426"/>
        <w:rPr>
          <w:b/>
          <w:bCs/>
        </w:rPr>
      </w:pPr>
    </w:p>
    <w:p w:rsidR="00874275" w:rsidRDefault="00874275" w:rsidP="000D5B3C">
      <w:pPr>
        <w:ind w:left="426"/>
        <w:rPr>
          <w:b/>
          <w:bCs/>
        </w:rPr>
      </w:pPr>
    </w:p>
    <w:p w:rsidR="00874275" w:rsidRDefault="00874275" w:rsidP="000D5B3C">
      <w:pPr>
        <w:ind w:left="426"/>
        <w:rPr>
          <w:b/>
          <w:bCs/>
        </w:rPr>
      </w:pPr>
    </w:p>
    <w:p w:rsidR="00B433C2" w:rsidRDefault="00B433C2" w:rsidP="000D5B3C">
      <w:pPr>
        <w:ind w:left="426"/>
      </w:pPr>
    </w:p>
    <w:sectPr w:rsidR="00B433C2" w:rsidSect="009C44D0">
      <w:headerReference w:type="default" r:id="rId9"/>
      <w:footerReference w:type="default" r:id="rId10"/>
      <w:pgSz w:w="11906" w:h="16838" w:code="9"/>
      <w:pgMar w:top="357" w:right="992"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73" w:rsidRDefault="00A75073" w:rsidP="00497897">
      <w:r>
        <w:separator/>
      </w:r>
    </w:p>
  </w:endnote>
  <w:endnote w:type="continuationSeparator" w:id="0">
    <w:p w:rsidR="00A75073" w:rsidRDefault="00A75073" w:rsidP="004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DejaVu Sans Condense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83916"/>
      <w:docPartObj>
        <w:docPartGallery w:val="Page Numbers (Bottom of Page)"/>
        <w:docPartUnique/>
      </w:docPartObj>
    </w:sdtPr>
    <w:sdtEndPr>
      <w:rPr>
        <w:rFonts w:ascii="Open Sans" w:hAnsi="Open Sans" w:cs="Open Sans"/>
      </w:rPr>
    </w:sdtEndPr>
    <w:sdtContent>
      <w:p w:rsidR="007E1E42" w:rsidRDefault="007E1E42">
        <w:pPr>
          <w:pStyle w:val="Pieddepage"/>
          <w:jc w:val="center"/>
        </w:pPr>
      </w:p>
      <w:p w:rsidR="007E1E42" w:rsidRPr="00446540" w:rsidRDefault="007E1E42" w:rsidP="009C44D0">
        <w:pPr>
          <w:pStyle w:val="Pieddepage"/>
          <w:jc w:val="right"/>
          <w:rPr>
            <w:rFonts w:ascii="Open Sans" w:hAnsi="Open Sans" w:cs="Open Sans"/>
          </w:rPr>
        </w:pPr>
        <w:r w:rsidRPr="00446540">
          <w:rPr>
            <w:rFonts w:ascii="Open Sans" w:hAnsi="Open Sans" w:cs="Open Sans"/>
          </w:rPr>
          <w:fldChar w:fldCharType="begin"/>
        </w:r>
        <w:r w:rsidRPr="00446540">
          <w:rPr>
            <w:rFonts w:ascii="Open Sans" w:hAnsi="Open Sans" w:cs="Open Sans"/>
          </w:rPr>
          <w:instrText>PAGE    \* MERGEFORMAT</w:instrText>
        </w:r>
        <w:r w:rsidRPr="00446540">
          <w:rPr>
            <w:rFonts w:ascii="Open Sans" w:hAnsi="Open Sans" w:cs="Open Sans"/>
          </w:rPr>
          <w:fldChar w:fldCharType="separate"/>
        </w:r>
        <w:r w:rsidR="00A61E6D">
          <w:rPr>
            <w:rFonts w:ascii="Open Sans" w:hAnsi="Open Sans" w:cs="Open Sans"/>
            <w:noProof/>
          </w:rPr>
          <w:t>1</w:t>
        </w:r>
        <w:r w:rsidRPr="00446540">
          <w:rPr>
            <w:rFonts w:ascii="Open Sans" w:hAnsi="Open Sans" w:cs="Open Sans"/>
          </w:rPr>
          <w:fldChar w:fldCharType="end"/>
        </w:r>
        <w:r w:rsidR="009C44D0" w:rsidRPr="00446540">
          <w:rPr>
            <w:rFonts w:ascii="Open Sans" w:hAnsi="Open Sans" w:cs="Open Sans"/>
          </w:rPr>
          <w:t>/1</w:t>
        </w:r>
      </w:p>
    </w:sdtContent>
  </w:sdt>
  <w:p w:rsidR="00497897" w:rsidRDefault="004978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73" w:rsidRDefault="00A75073" w:rsidP="00497897">
      <w:r>
        <w:separator/>
      </w:r>
    </w:p>
  </w:footnote>
  <w:footnote w:type="continuationSeparator" w:id="0">
    <w:p w:rsidR="00A75073" w:rsidRDefault="00A75073" w:rsidP="00497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D0" w:rsidRDefault="009C44D0" w:rsidP="009C44D0">
    <w:pPr>
      <w:pStyle w:val="En-tte"/>
      <w:tabs>
        <w:tab w:val="clear" w:pos="4536"/>
        <w:tab w:val="clear" w:pos="9072"/>
        <w:tab w:val="left" w:pos="16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6748"/>
    <w:multiLevelType w:val="hybridMultilevel"/>
    <w:tmpl w:val="9ACE5E76"/>
    <w:lvl w:ilvl="0" w:tplc="30D23626">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7CA3469B"/>
    <w:multiLevelType w:val="hybridMultilevel"/>
    <w:tmpl w:val="9DD8E8FC"/>
    <w:lvl w:ilvl="0" w:tplc="D7B83410">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75"/>
    <w:rsid w:val="00004FCB"/>
    <w:rsid w:val="00012BB8"/>
    <w:rsid w:val="000151AC"/>
    <w:rsid w:val="00093CAC"/>
    <w:rsid w:val="000B4750"/>
    <w:rsid w:val="000C0F2D"/>
    <w:rsid w:val="000D2434"/>
    <w:rsid w:val="000D5B3C"/>
    <w:rsid w:val="000E670A"/>
    <w:rsid w:val="0013157B"/>
    <w:rsid w:val="00142B4B"/>
    <w:rsid w:val="00157FDF"/>
    <w:rsid w:val="00180BDB"/>
    <w:rsid w:val="001A110E"/>
    <w:rsid w:val="001A4F83"/>
    <w:rsid w:val="00232F57"/>
    <w:rsid w:val="002548CF"/>
    <w:rsid w:val="00263424"/>
    <w:rsid w:val="00280E86"/>
    <w:rsid w:val="002909C2"/>
    <w:rsid w:val="002B46F2"/>
    <w:rsid w:val="00327556"/>
    <w:rsid w:val="003B4B8F"/>
    <w:rsid w:val="00446540"/>
    <w:rsid w:val="00454237"/>
    <w:rsid w:val="00497897"/>
    <w:rsid w:val="004B0F54"/>
    <w:rsid w:val="004D2407"/>
    <w:rsid w:val="004D3F8D"/>
    <w:rsid w:val="00513E4A"/>
    <w:rsid w:val="00596BFB"/>
    <w:rsid w:val="005C11A9"/>
    <w:rsid w:val="005F29B0"/>
    <w:rsid w:val="005F4782"/>
    <w:rsid w:val="00601EB3"/>
    <w:rsid w:val="00604132"/>
    <w:rsid w:val="0062452F"/>
    <w:rsid w:val="00636511"/>
    <w:rsid w:val="0064762A"/>
    <w:rsid w:val="00690749"/>
    <w:rsid w:val="006C7A3F"/>
    <w:rsid w:val="006E0737"/>
    <w:rsid w:val="006F4D1E"/>
    <w:rsid w:val="006F7ADA"/>
    <w:rsid w:val="00747F2B"/>
    <w:rsid w:val="007849CC"/>
    <w:rsid w:val="007E1E42"/>
    <w:rsid w:val="00874275"/>
    <w:rsid w:val="008B465F"/>
    <w:rsid w:val="008D3B62"/>
    <w:rsid w:val="008E49A6"/>
    <w:rsid w:val="00924FD8"/>
    <w:rsid w:val="0093316F"/>
    <w:rsid w:val="009705F5"/>
    <w:rsid w:val="009C05AD"/>
    <w:rsid w:val="009C44D0"/>
    <w:rsid w:val="009C461D"/>
    <w:rsid w:val="00A61E6D"/>
    <w:rsid w:val="00A7296C"/>
    <w:rsid w:val="00A75073"/>
    <w:rsid w:val="00A92DCB"/>
    <w:rsid w:val="00B433C2"/>
    <w:rsid w:val="00BA2C62"/>
    <w:rsid w:val="00BC5496"/>
    <w:rsid w:val="00BD44D3"/>
    <w:rsid w:val="00C548B0"/>
    <w:rsid w:val="00C908A2"/>
    <w:rsid w:val="00C91C3A"/>
    <w:rsid w:val="00CC298E"/>
    <w:rsid w:val="00CE355D"/>
    <w:rsid w:val="00CF5C38"/>
    <w:rsid w:val="00DA1293"/>
    <w:rsid w:val="00DF1D58"/>
    <w:rsid w:val="00E848D3"/>
    <w:rsid w:val="00E876BF"/>
    <w:rsid w:val="00E93B07"/>
    <w:rsid w:val="00EB3282"/>
    <w:rsid w:val="00ED7D73"/>
    <w:rsid w:val="00EF0731"/>
    <w:rsid w:val="00F13357"/>
    <w:rsid w:val="00F14031"/>
    <w:rsid w:val="00F31297"/>
    <w:rsid w:val="00F757F3"/>
    <w:rsid w:val="00F80BA1"/>
    <w:rsid w:val="00FD2C31"/>
    <w:rsid w:val="00FD4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0597E"/>
  <w15:docId w15:val="{2F43DB64-644E-45C6-821E-60247ADA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7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74275"/>
    <w:pPr>
      <w:keepNext/>
      <w:outlineLvl w:val="0"/>
    </w:pPr>
    <w:rPr>
      <w:b/>
      <w:bCs/>
    </w:rPr>
  </w:style>
  <w:style w:type="paragraph" w:styleId="Titre2">
    <w:name w:val="heading 2"/>
    <w:basedOn w:val="Normal"/>
    <w:next w:val="Normal"/>
    <w:link w:val="Titre2Car"/>
    <w:semiHidden/>
    <w:unhideWhenUsed/>
    <w:qFormat/>
    <w:rsid w:val="00874275"/>
    <w:pPr>
      <w:keepNext/>
      <w:jc w:val="center"/>
      <w:outlineLvl w:val="1"/>
    </w:pPr>
    <w:rPr>
      <w:b/>
      <w:bCs/>
    </w:rPr>
  </w:style>
  <w:style w:type="paragraph" w:styleId="Titre4">
    <w:name w:val="heading 4"/>
    <w:basedOn w:val="Normal"/>
    <w:next w:val="Normal"/>
    <w:link w:val="Titre4Car"/>
    <w:unhideWhenUsed/>
    <w:qFormat/>
    <w:rsid w:val="00874275"/>
    <w:pPr>
      <w:keepNext/>
      <w:jc w:val="center"/>
      <w:outlineLvl w:val="3"/>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4275"/>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semiHidden/>
    <w:rsid w:val="00874275"/>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874275"/>
    <w:rPr>
      <w:rFonts w:ascii="Times New Roman" w:eastAsia="Times New Roman" w:hAnsi="Times New Roman" w:cs="Times New Roman"/>
      <w:b/>
      <w:bCs/>
      <w:sz w:val="32"/>
      <w:szCs w:val="24"/>
      <w:lang w:eastAsia="fr-FR"/>
    </w:rPr>
  </w:style>
  <w:style w:type="table" w:styleId="Grilledutableau">
    <w:name w:val="Table Grid"/>
    <w:basedOn w:val="TableauNormal"/>
    <w:uiPriority w:val="59"/>
    <w:rsid w:val="000D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7897"/>
    <w:pPr>
      <w:tabs>
        <w:tab w:val="center" w:pos="4536"/>
        <w:tab w:val="right" w:pos="9072"/>
      </w:tabs>
    </w:pPr>
  </w:style>
  <w:style w:type="character" w:customStyle="1" w:styleId="En-tteCar">
    <w:name w:val="En-tête Car"/>
    <w:basedOn w:val="Policepardfaut"/>
    <w:link w:val="En-tte"/>
    <w:uiPriority w:val="99"/>
    <w:rsid w:val="0049789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97897"/>
    <w:pPr>
      <w:tabs>
        <w:tab w:val="center" w:pos="4536"/>
        <w:tab w:val="right" w:pos="9072"/>
      </w:tabs>
    </w:pPr>
  </w:style>
  <w:style w:type="character" w:customStyle="1" w:styleId="PieddepageCar">
    <w:name w:val="Pied de page Car"/>
    <w:basedOn w:val="Policepardfaut"/>
    <w:link w:val="Pieddepage"/>
    <w:uiPriority w:val="99"/>
    <w:rsid w:val="004978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44D0"/>
    <w:rPr>
      <w:rFonts w:ascii="Tahoma" w:hAnsi="Tahoma" w:cs="Tahoma"/>
      <w:sz w:val="16"/>
      <w:szCs w:val="16"/>
    </w:rPr>
  </w:style>
  <w:style w:type="character" w:customStyle="1" w:styleId="TextedebullesCar">
    <w:name w:val="Texte de bulles Car"/>
    <w:basedOn w:val="Policepardfaut"/>
    <w:link w:val="Textedebulles"/>
    <w:uiPriority w:val="99"/>
    <w:semiHidden/>
    <w:rsid w:val="009C44D0"/>
    <w:rPr>
      <w:rFonts w:ascii="Tahoma" w:eastAsia="Times New Roman" w:hAnsi="Tahoma" w:cs="Tahoma"/>
      <w:sz w:val="16"/>
      <w:szCs w:val="16"/>
      <w:lang w:eastAsia="fr-FR"/>
    </w:rPr>
  </w:style>
  <w:style w:type="paragraph" w:styleId="Paragraphedeliste">
    <w:name w:val="List Paragraph"/>
    <w:basedOn w:val="Normal"/>
    <w:uiPriority w:val="34"/>
    <w:qFormat/>
    <w:rsid w:val="0064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915</Words>
  <Characters>5036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Montpellier 1</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Deye</dc:creator>
  <cp:lastModifiedBy>Cabrillac</cp:lastModifiedBy>
  <cp:revision>4</cp:revision>
  <cp:lastPrinted>2024-12-02T13:52:00Z</cp:lastPrinted>
  <dcterms:created xsi:type="dcterms:W3CDTF">2024-12-02T11:36:00Z</dcterms:created>
  <dcterms:modified xsi:type="dcterms:W3CDTF">2024-12-02T14:17:00Z</dcterms:modified>
</cp:coreProperties>
</file>