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DEBA" w14:textId="77777777" w:rsidR="00184495" w:rsidRDefault="00184495" w:rsidP="00184495">
      <w:pPr>
        <w:tabs>
          <w:tab w:val="num" w:pos="720"/>
        </w:tabs>
        <w:ind w:left="720" w:hanging="360"/>
      </w:pPr>
    </w:p>
    <w:p w14:paraId="616A8EEC" w14:textId="77777777" w:rsidR="00C76A57" w:rsidRDefault="00C76A57" w:rsidP="00184495">
      <w:pPr>
        <w:tabs>
          <w:tab w:val="num" w:pos="720"/>
        </w:tabs>
        <w:ind w:left="720" w:hanging="360"/>
        <w:jc w:val="center"/>
        <w:rPr>
          <w:noProof/>
        </w:rPr>
      </w:pPr>
    </w:p>
    <w:p w14:paraId="1EF57B8E" w14:textId="4FF9D60A" w:rsidR="00184495" w:rsidRDefault="00184495" w:rsidP="00184495">
      <w:pPr>
        <w:tabs>
          <w:tab w:val="num" w:pos="720"/>
        </w:tabs>
        <w:ind w:left="720" w:hanging="360"/>
        <w:jc w:val="center"/>
      </w:pPr>
    </w:p>
    <w:p w14:paraId="50ABFFB1" w14:textId="676E9171" w:rsidR="00184495" w:rsidRDefault="00C76A57" w:rsidP="00184495">
      <w:pPr>
        <w:tabs>
          <w:tab w:val="num" w:pos="720"/>
        </w:tabs>
        <w:ind w:left="720" w:hanging="360"/>
      </w:pPr>
      <w:r w:rsidRPr="00184495">
        <w:rPr>
          <w:noProof/>
        </w:rPr>
        <w:drawing>
          <wp:inline distT="0" distB="0" distL="0" distR="0" wp14:anchorId="17CE7CF0" wp14:editId="57EC7803">
            <wp:extent cx="5715000" cy="7805854"/>
            <wp:effectExtent l="0" t="0" r="0" b="5080"/>
            <wp:docPr id="48988158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815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186" cy="783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3042E" w14:textId="75DEB4B6" w:rsidR="00184495" w:rsidRDefault="00184495" w:rsidP="00184495">
      <w:pPr>
        <w:tabs>
          <w:tab w:val="num" w:pos="720"/>
        </w:tabs>
        <w:ind w:left="720" w:hanging="360"/>
      </w:pPr>
    </w:p>
    <w:p w14:paraId="72CD9A4E" w14:textId="77777777" w:rsidR="00184495" w:rsidRDefault="00184495" w:rsidP="00184495">
      <w:pPr>
        <w:tabs>
          <w:tab w:val="num" w:pos="720"/>
        </w:tabs>
        <w:ind w:left="720" w:hanging="360"/>
      </w:pPr>
    </w:p>
    <w:p w14:paraId="706DA47B" w14:textId="77777777" w:rsidR="00184495" w:rsidRDefault="00184495" w:rsidP="00184495">
      <w:pPr>
        <w:tabs>
          <w:tab w:val="num" w:pos="720"/>
        </w:tabs>
        <w:ind w:left="720" w:hanging="360"/>
      </w:pPr>
    </w:p>
    <w:p w14:paraId="33F7F18F" w14:textId="77777777" w:rsidR="00184495" w:rsidRDefault="00184495" w:rsidP="00184495">
      <w:pPr>
        <w:tabs>
          <w:tab w:val="num" w:pos="720"/>
        </w:tabs>
        <w:ind w:left="720" w:hanging="360"/>
      </w:pPr>
    </w:p>
    <w:p w14:paraId="37BC2FCE" w14:textId="77777777" w:rsidR="00184495" w:rsidRDefault="00184495" w:rsidP="00184495">
      <w:pPr>
        <w:tabs>
          <w:tab w:val="num" w:pos="720"/>
        </w:tabs>
        <w:ind w:left="720" w:hanging="360"/>
      </w:pPr>
    </w:p>
    <w:p w14:paraId="45FEFAB6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Hypophyse</w:t>
      </w:r>
      <w:r w:rsidRPr="00184495">
        <w:t xml:space="preserve"> : Glande située dans le cerveau, régule de nombreuses fonctions hormonales.</w:t>
      </w:r>
    </w:p>
    <w:p w14:paraId="61E4E511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Thyroïde</w:t>
      </w:r>
      <w:r w:rsidRPr="00184495">
        <w:t xml:space="preserve"> : Glande régulant le métabolisme grâce à la thyroxine (T4) et la triiodothyronine (T3).</w:t>
      </w:r>
    </w:p>
    <w:p w14:paraId="2534ABEC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Parathyroïdes</w:t>
      </w:r>
      <w:r w:rsidRPr="00184495">
        <w:t xml:space="preserve"> : Petites glandes régulant le calcium dans le sang.</w:t>
      </w:r>
    </w:p>
    <w:p w14:paraId="70B4420A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Surrénales</w:t>
      </w:r>
      <w:r w:rsidRPr="00184495">
        <w:t xml:space="preserve"> : Glandes produisant le cortisol, l’adrénaline et l’aldostérone.</w:t>
      </w:r>
    </w:p>
    <w:p w14:paraId="4E567A82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Pancréas endocrine</w:t>
      </w:r>
      <w:r w:rsidRPr="00184495">
        <w:t xml:space="preserve"> : Produit l'insuline et le glucagon pour réguler la glycémie.</w:t>
      </w:r>
    </w:p>
    <w:p w14:paraId="66A6B740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Gonades</w:t>
      </w:r>
      <w:r w:rsidRPr="00184495">
        <w:t xml:space="preserve"> : Ovaires ou testicules, produisant des hormones sexuelles.</w:t>
      </w:r>
    </w:p>
    <w:p w14:paraId="24D0ECEA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Hypothalamus</w:t>
      </w:r>
      <w:r w:rsidRPr="00184495">
        <w:t xml:space="preserve"> : Relie le système nerveux au système endocrinien.</w:t>
      </w:r>
    </w:p>
    <w:p w14:paraId="7E1D9E9A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Mélatonine</w:t>
      </w:r>
      <w:r w:rsidRPr="00184495">
        <w:t xml:space="preserve"> : Hormone produite par la glande pinéale, régule le sommeil.</w:t>
      </w:r>
    </w:p>
    <w:p w14:paraId="515A72BB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Cortisol</w:t>
      </w:r>
      <w:r w:rsidRPr="00184495">
        <w:t xml:space="preserve"> : Hormone du stress produite par les glandes surrénales.</w:t>
      </w:r>
    </w:p>
    <w:p w14:paraId="15F04248" w14:textId="77777777" w:rsidR="00184495" w:rsidRPr="00184495" w:rsidRDefault="00184495" w:rsidP="00184495">
      <w:pPr>
        <w:numPr>
          <w:ilvl w:val="0"/>
          <w:numId w:val="1"/>
        </w:numPr>
      </w:pPr>
      <w:r w:rsidRPr="00184495">
        <w:rPr>
          <w:b/>
          <w:bCs/>
        </w:rPr>
        <w:t>Insuline</w:t>
      </w:r>
      <w:r w:rsidRPr="00184495">
        <w:t xml:space="preserve"> : Hormone régulant la glycémie, produite par le pancréas.</w:t>
      </w:r>
    </w:p>
    <w:p w14:paraId="49E40831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Hyperthyroïdie</w:t>
      </w:r>
      <w:r w:rsidRPr="00184495">
        <w:t xml:space="preserve"> : Excès d’hormones thyroïdiennes.</w:t>
      </w:r>
    </w:p>
    <w:p w14:paraId="4C1B1272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Hypothyroïdie</w:t>
      </w:r>
      <w:r w:rsidRPr="00184495">
        <w:t xml:space="preserve"> : Défaut de production d’hormones thyroïdiennes.</w:t>
      </w:r>
    </w:p>
    <w:p w14:paraId="459F86AA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Diabète</w:t>
      </w:r>
      <w:r w:rsidRPr="00184495">
        <w:t xml:space="preserve"> : Maladie chronique due à une régulation anormale de la glycémie.</w:t>
      </w:r>
    </w:p>
    <w:p w14:paraId="13FE0D24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Acromégalie</w:t>
      </w:r>
      <w:r w:rsidRPr="00184495">
        <w:t xml:space="preserve"> : Croissance excessive des os et des tissus due à un excès d’hormone de croissance.</w:t>
      </w:r>
    </w:p>
    <w:p w14:paraId="144AC857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Maladie de Basedow</w:t>
      </w:r>
      <w:r w:rsidRPr="00184495">
        <w:t xml:space="preserve"> : Hyperthyroïdie auto-immune.</w:t>
      </w:r>
    </w:p>
    <w:p w14:paraId="13F4762B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Goitre</w:t>
      </w:r>
      <w:r w:rsidRPr="00184495">
        <w:t xml:space="preserve"> : Hypertrophie de la glande thyroïde.</w:t>
      </w:r>
    </w:p>
    <w:p w14:paraId="24660AD1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Maladie de Cushing</w:t>
      </w:r>
      <w:r w:rsidRPr="00184495">
        <w:t xml:space="preserve"> : Hypercortisolisme.</w:t>
      </w:r>
    </w:p>
    <w:p w14:paraId="79B9BA6E" w14:textId="56B0741C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Maladie d’Addison</w:t>
      </w:r>
      <w:r w:rsidRPr="00184495">
        <w:t xml:space="preserve"> : </w:t>
      </w:r>
      <w:proofErr w:type="spellStart"/>
      <w:r w:rsidRPr="00184495">
        <w:t>Hypocortisolisme</w:t>
      </w:r>
      <w:proofErr w:type="spellEnd"/>
      <w:r w:rsidRPr="00184495">
        <w:t xml:space="preserve"> dû à un défaut </w:t>
      </w:r>
      <w:r w:rsidR="00C76A57">
        <w:t xml:space="preserve">de production </w:t>
      </w:r>
      <w:r w:rsidRPr="00184495">
        <w:t>des glandes surrénales.</w:t>
      </w:r>
    </w:p>
    <w:p w14:paraId="65320B3D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Syndrome des ovaires polykystiques (SOPK)</w:t>
      </w:r>
      <w:r w:rsidRPr="00184495">
        <w:t xml:space="preserve"> : Trouble hormonal affectant les ovaires.</w:t>
      </w:r>
    </w:p>
    <w:p w14:paraId="4BE617F9" w14:textId="77777777" w:rsidR="00184495" w:rsidRPr="00184495" w:rsidRDefault="00184495" w:rsidP="00184495">
      <w:pPr>
        <w:numPr>
          <w:ilvl w:val="0"/>
          <w:numId w:val="2"/>
        </w:numPr>
      </w:pPr>
      <w:r w:rsidRPr="00184495">
        <w:rPr>
          <w:b/>
          <w:bCs/>
        </w:rPr>
        <w:t>Hyperparathyroïdie</w:t>
      </w:r>
      <w:r w:rsidRPr="00184495">
        <w:t xml:space="preserve"> : Excès de sécrétion d’hormone parathyroïdienne.</w:t>
      </w:r>
    </w:p>
    <w:p w14:paraId="29A3F599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t>TSH</w:t>
      </w:r>
      <w:r w:rsidRPr="00184495">
        <w:t xml:space="preserve"> : Hormone stimulant la thyroïde, dosée pour évaluer son fonctionnement.</w:t>
      </w:r>
    </w:p>
    <w:p w14:paraId="1211B88A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t>Hémoglobine glyquée (HbA1c)</w:t>
      </w:r>
      <w:r w:rsidRPr="00184495">
        <w:t xml:space="preserve"> : Indicateur du contrôle glycémique à long terme.</w:t>
      </w:r>
    </w:p>
    <w:p w14:paraId="4CE14453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t>Échographie thyroïdienne</w:t>
      </w:r>
      <w:r w:rsidRPr="00184495">
        <w:t xml:space="preserve"> : Imagerie pour explorer les anomalies de la thyroïde.</w:t>
      </w:r>
    </w:p>
    <w:p w14:paraId="7906F4D9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t>Scintigraphie thyroïdienne</w:t>
      </w:r>
      <w:r w:rsidRPr="00184495">
        <w:t xml:space="preserve"> : Examen utilisant des isotopes pour évaluer l’activité de la thyroïde.</w:t>
      </w:r>
    </w:p>
    <w:p w14:paraId="1AEC1ABA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lastRenderedPageBreak/>
        <w:t>Insulinothérapie</w:t>
      </w:r>
      <w:r w:rsidRPr="00184495">
        <w:t xml:space="preserve"> : Traitement par injection d’insuline.</w:t>
      </w:r>
    </w:p>
    <w:p w14:paraId="6ECA08A4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t>Thyroïdectomie</w:t>
      </w:r>
      <w:r w:rsidRPr="00184495">
        <w:t xml:space="preserve"> : Ablation chirurgicale de la glande thyroïde.</w:t>
      </w:r>
    </w:p>
    <w:p w14:paraId="25543A33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t>Corticothérapie</w:t>
      </w:r>
      <w:r w:rsidRPr="00184495">
        <w:t xml:space="preserve"> : Utilisation de corticostéroïdes pour traiter des inflammations ou insuffisances hormonales.</w:t>
      </w:r>
    </w:p>
    <w:p w14:paraId="2B497E4F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t>Dosage hormonal</w:t>
      </w:r>
      <w:r w:rsidRPr="00184495">
        <w:t xml:space="preserve"> : Analyse de la concentration des hormones dans le sang.</w:t>
      </w:r>
    </w:p>
    <w:p w14:paraId="3D7F76FD" w14:textId="77777777" w:rsidR="00184495" w:rsidRPr="00184495" w:rsidRDefault="00184495" w:rsidP="00184495">
      <w:pPr>
        <w:numPr>
          <w:ilvl w:val="0"/>
          <w:numId w:val="3"/>
        </w:numPr>
      </w:pPr>
      <w:r w:rsidRPr="00184495">
        <w:rPr>
          <w:b/>
          <w:bCs/>
        </w:rPr>
        <w:t>Test de tolérance au glucose</w:t>
      </w:r>
      <w:r w:rsidRPr="00184495">
        <w:t xml:space="preserve"> : Évaluation de la réponse à une charge en sucre pour dépister un diabète.</w:t>
      </w:r>
    </w:p>
    <w:p w14:paraId="4C1AA7BA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Hypoglycémie</w:t>
      </w:r>
      <w:r w:rsidRPr="00184495">
        <w:t xml:space="preserve"> : Taux de sucre dans le sang trop bas.</w:t>
      </w:r>
    </w:p>
    <w:p w14:paraId="35A15BF2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Hyperglycémie</w:t>
      </w:r>
      <w:r w:rsidRPr="00184495">
        <w:t xml:space="preserve"> : Excès de sucre dans le sang.</w:t>
      </w:r>
    </w:p>
    <w:p w14:paraId="0A51106F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Euthyroïdie</w:t>
      </w:r>
      <w:r w:rsidRPr="00184495">
        <w:t xml:space="preserve"> : Fonctionnement normal de la thyroïde.</w:t>
      </w:r>
    </w:p>
    <w:p w14:paraId="62F02AAB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Adénome</w:t>
      </w:r>
      <w:r w:rsidRPr="00184495">
        <w:t xml:space="preserve"> : Tumeur bénigne d’une glande.</w:t>
      </w:r>
    </w:p>
    <w:p w14:paraId="32A1D2BD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Hypogonadisme</w:t>
      </w:r>
      <w:r w:rsidRPr="00184495">
        <w:t xml:space="preserve"> : Déficit en hormones sexuelles.</w:t>
      </w:r>
    </w:p>
    <w:p w14:paraId="051E76BA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Prolactine</w:t>
      </w:r>
      <w:r w:rsidRPr="00184495">
        <w:t xml:space="preserve"> : Hormone favorisant la lactation.</w:t>
      </w:r>
    </w:p>
    <w:p w14:paraId="7CBD7DC8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Calcitonine</w:t>
      </w:r>
      <w:r w:rsidRPr="00184495">
        <w:t xml:space="preserve"> : Hormone régulant le calcium, produite par la thyroïde.</w:t>
      </w:r>
    </w:p>
    <w:p w14:paraId="0C8F550D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Androgènes</w:t>
      </w:r>
      <w:r w:rsidRPr="00184495">
        <w:t xml:space="preserve"> : Hormones sexuelles masculines, comme la testostérone.</w:t>
      </w:r>
    </w:p>
    <w:p w14:paraId="71BE7CB5" w14:textId="77777777" w:rsidR="00184495" w:rsidRPr="00184495" w:rsidRDefault="00184495" w:rsidP="00184495">
      <w:pPr>
        <w:numPr>
          <w:ilvl w:val="0"/>
          <w:numId w:val="4"/>
        </w:numPr>
      </w:pPr>
      <w:r w:rsidRPr="00184495">
        <w:rPr>
          <w:b/>
          <w:bCs/>
        </w:rPr>
        <w:t>Œstrogènes</w:t>
      </w:r>
      <w:r w:rsidRPr="00184495">
        <w:t xml:space="preserve"> : Hormones sexuelles féminines.</w:t>
      </w:r>
    </w:p>
    <w:p w14:paraId="43926499" w14:textId="77777777" w:rsidR="00184495" w:rsidRDefault="00184495"/>
    <w:p w14:paraId="0A501C85" w14:textId="77777777" w:rsidR="00184495" w:rsidRDefault="00184495"/>
    <w:sectPr w:rsidR="00184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B7158"/>
    <w:multiLevelType w:val="multilevel"/>
    <w:tmpl w:val="146E2C9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449C7"/>
    <w:multiLevelType w:val="multilevel"/>
    <w:tmpl w:val="5044A3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659A8"/>
    <w:multiLevelType w:val="multilevel"/>
    <w:tmpl w:val="7CEC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76D6B"/>
    <w:multiLevelType w:val="multilevel"/>
    <w:tmpl w:val="FB326D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518515">
    <w:abstractNumId w:val="2"/>
  </w:num>
  <w:num w:numId="2" w16cid:durableId="415135613">
    <w:abstractNumId w:val="3"/>
  </w:num>
  <w:num w:numId="3" w16cid:durableId="1127509130">
    <w:abstractNumId w:val="1"/>
  </w:num>
  <w:num w:numId="4" w16cid:durableId="14282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95"/>
    <w:rsid w:val="00184495"/>
    <w:rsid w:val="00245F7B"/>
    <w:rsid w:val="00B41BFA"/>
    <w:rsid w:val="00B5146A"/>
    <w:rsid w:val="00C76A57"/>
    <w:rsid w:val="00D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5A04"/>
  <w15:chartTrackingRefBased/>
  <w15:docId w15:val="{F76DC905-EA26-4DE2-8E6E-6A49CA4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2025-01-30T08:53:00Z</dcterms:created>
  <dcterms:modified xsi:type="dcterms:W3CDTF">2025-01-30T08:57:00Z</dcterms:modified>
</cp:coreProperties>
</file>