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BEE7E" w14:textId="77777777" w:rsidR="00897EE7" w:rsidRPr="00897EE7" w:rsidRDefault="00897EE7" w:rsidP="00897EE7">
      <w:pPr>
        <w:spacing w:after="0" w:line="240" w:lineRule="auto"/>
        <w:rPr>
          <w:rFonts w:cs="Calibri"/>
          <w:sz w:val="20"/>
          <w:szCs w:val="20"/>
        </w:rPr>
      </w:pPr>
    </w:p>
    <w:p w14:paraId="71D92A0B" w14:textId="77777777" w:rsidR="0033573B" w:rsidRDefault="0033573B" w:rsidP="0033573B">
      <w:pPr>
        <w:pStyle w:val="Corpsdetexte"/>
        <w:spacing w:line="266" w:lineRule="exact"/>
        <w:ind w:left="136"/>
      </w:pPr>
      <w:r>
        <w:t>Nous avons revu le 20.09 en hospitalisation de jour Monsieur T, 58 ans .pour le suivi de son diabète.</w:t>
      </w:r>
    </w:p>
    <w:p w14:paraId="332ED2C5" w14:textId="77777777" w:rsidR="0033573B" w:rsidRDefault="0033573B" w:rsidP="0033573B">
      <w:pPr>
        <w:pStyle w:val="Corpsdetexte"/>
        <w:ind w:left="136" w:right="258"/>
      </w:pPr>
      <w:r>
        <w:t>Je rappelle que ce monsieur présente un diabète non insulino-dépendant et non compliqué depuis 20 ans mais qu’il est sous insuline depuis 8 ans.</w:t>
      </w:r>
    </w:p>
    <w:p w14:paraId="2658A343" w14:textId="77777777" w:rsidR="004B6E65" w:rsidRDefault="004B6E65" w:rsidP="004B6E65">
      <w:pPr>
        <w:pStyle w:val="Corpsdetexte"/>
      </w:pPr>
    </w:p>
    <w:p w14:paraId="317C170F" w14:textId="77777777" w:rsidR="0033573B" w:rsidRDefault="0033573B" w:rsidP="004B6E65">
      <w:pPr>
        <w:pStyle w:val="Corpsdetexte"/>
      </w:pPr>
      <w:r>
        <w:t xml:space="preserve">Il est traité actuellement par METFORMINE 1000 mg x 2/jour, UMULINE NPH 30u le matin et 25u </w:t>
      </w:r>
      <w:r w:rsidR="004B6E65">
        <w:t>l</w:t>
      </w:r>
      <w:r>
        <w:t>e soir Il a pour autres antécédents :</w:t>
      </w:r>
    </w:p>
    <w:p w14:paraId="008D6C80" w14:textId="77777777" w:rsidR="0033573B" w:rsidRDefault="0033573B" w:rsidP="0033573B">
      <w:pPr>
        <w:pStyle w:val="Paragraphedeliste"/>
        <w:numPr>
          <w:ilvl w:val="0"/>
          <w:numId w:val="6"/>
        </w:numPr>
        <w:tabs>
          <w:tab w:val="left" w:pos="255"/>
        </w:tabs>
        <w:spacing w:before="6"/>
        <w:ind w:hanging="283"/>
      </w:pPr>
      <w:r>
        <w:t>HTA traitée par</w:t>
      </w:r>
      <w:r>
        <w:rPr>
          <w:spacing w:val="-5"/>
        </w:rPr>
        <w:t xml:space="preserve"> </w:t>
      </w:r>
      <w:r>
        <w:t>Lodoz</w:t>
      </w:r>
    </w:p>
    <w:p w14:paraId="4C881A01" w14:textId="77777777" w:rsidR="0033573B" w:rsidRDefault="0033573B" w:rsidP="0033573B">
      <w:pPr>
        <w:pStyle w:val="Paragraphedeliste"/>
        <w:numPr>
          <w:ilvl w:val="0"/>
          <w:numId w:val="6"/>
        </w:numPr>
        <w:tabs>
          <w:tab w:val="left" w:pos="255"/>
        </w:tabs>
        <w:ind w:hanging="283"/>
      </w:pPr>
      <w:r>
        <w:t>Maladie de Parkinson traitée par</w:t>
      </w:r>
      <w:r>
        <w:rPr>
          <w:spacing w:val="-6"/>
        </w:rPr>
        <w:t xml:space="preserve"> </w:t>
      </w:r>
      <w:r>
        <w:t>Modopar</w:t>
      </w:r>
    </w:p>
    <w:p w14:paraId="1C5A785A" w14:textId="77777777" w:rsidR="0033573B" w:rsidRDefault="0033573B" w:rsidP="0033573B">
      <w:pPr>
        <w:pStyle w:val="Paragraphedeliste"/>
        <w:numPr>
          <w:ilvl w:val="0"/>
          <w:numId w:val="6"/>
        </w:numPr>
        <w:tabs>
          <w:tab w:val="left" w:pos="255"/>
        </w:tabs>
        <w:ind w:hanging="283"/>
      </w:pPr>
      <w:r>
        <w:t xml:space="preserve">Cure de hernie discale </w:t>
      </w:r>
    </w:p>
    <w:p w14:paraId="55C7C76C" w14:textId="77777777" w:rsidR="0033573B" w:rsidRDefault="0033573B" w:rsidP="0033573B">
      <w:pPr>
        <w:pStyle w:val="Corpsdetexte"/>
      </w:pPr>
    </w:p>
    <w:p w14:paraId="6C3A52F2" w14:textId="77777777" w:rsidR="0033573B" w:rsidRDefault="0033573B" w:rsidP="0033573B">
      <w:pPr>
        <w:pStyle w:val="Corpsdetexte"/>
        <w:spacing w:before="1"/>
        <w:ind w:left="136"/>
      </w:pPr>
      <w:r>
        <w:rPr>
          <w:u w:val="single"/>
        </w:rPr>
        <w:t>Évaluation de l'équilibre glycémique :</w:t>
      </w:r>
    </w:p>
    <w:p w14:paraId="148D1084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ind w:firstLine="0"/>
      </w:pPr>
      <w:r>
        <w:t>HbA1C à 10.3% (objectif &lt; à</w:t>
      </w:r>
      <w:r>
        <w:rPr>
          <w:spacing w:val="-6"/>
        </w:rPr>
        <w:t xml:space="preserve"> </w:t>
      </w:r>
      <w:r>
        <w:t>7%).</w:t>
      </w:r>
    </w:p>
    <w:p w14:paraId="02BF6283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spacing w:before="1" w:line="279" w:lineRule="exact"/>
        <w:ind w:firstLine="0"/>
      </w:pPr>
      <w:r>
        <w:t>Pas de</w:t>
      </w:r>
      <w:r>
        <w:rPr>
          <w:spacing w:val="-4"/>
        </w:rPr>
        <w:t xml:space="preserve"> </w:t>
      </w:r>
      <w:r>
        <w:t>lipodystrophie.</w:t>
      </w:r>
    </w:p>
    <w:p w14:paraId="0332E4CE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spacing w:line="279" w:lineRule="exact"/>
        <w:ind w:firstLine="0"/>
      </w:pPr>
      <w:r>
        <w:t>120 kg, 1.77 m, IMC à 38</w:t>
      </w:r>
      <w:r>
        <w:rPr>
          <w:spacing w:val="-8"/>
        </w:rPr>
        <w:t xml:space="preserve"> </w:t>
      </w:r>
      <w:r>
        <w:t>kg/m²</w:t>
      </w:r>
    </w:p>
    <w:p w14:paraId="52806291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spacing w:before="1"/>
        <w:ind w:firstLine="0"/>
      </w:pPr>
      <w:r>
        <w:t>Evaluation diététique : repas très irréguliers et peu équilibrés beaucoup de</w:t>
      </w:r>
      <w:r>
        <w:rPr>
          <w:spacing w:val="-11"/>
        </w:rPr>
        <w:t xml:space="preserve"> </w:t>
      </w:r>
      <w:r>
        <w:t>grignotage.</w:t>
      </w:r>
    </w:p>
    <w:p w14:paraId="22523A33" w14:textId="77777777" w:rsidR="0033573B" w:rsidRDefault="0033573B" w:rsidP="0033573B">
      <w:pPr>
        <w:pStyle w:val="Corpsdetexte"/>
        <w:ind w:left="136"/>
      </w:pPr>
      <w:r>
        <w:rPr>
          <w:rFonts w:ascii="Wingdings" w:hAnsi="Wingdings"/>
        </w:rPr>
        <w:t></w:t>
      </w:r>
      <w:r>
        <w:rPr>
          <w:rFonts w:ascii="Times New Roman" w:hAnsi="Times New Roman"/>
        </w:rPr>
        <w:t xml:space="preserve"> </w:t>
      </w:r>
      <w:r>
        <w:t>prise en charge par la diététicienne nécessaire et organisée lors de son hospitalisation.</w:t>
      </w:r>
    </w:p>
    <w:p w14:paraId="478F8D72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spacing w:before="1"/>
        <w:ind w:firstLine="0"/>
      </w:pPr>
      <w:r>
        <w:t>Activité physique : Aucune activité sportive, patient très</w:t>
      </w:r>
      <w:r>
        <w:rPr>
          <w:spacing w:val="-6"/>
        </w:rPr>
        <w:t xml:space="preserve"> </w:t>
      </w:r>
      <w:r>
        <w:t>sédentaire.</w:t>
      </w:r>
    </w:p>
    <w:p w14:paraId="69321CDD" w14:textId="77777777" w:rsidR="0033573B" w:rsidRDefault="0033573B" w:rsidP="0033573B">
      <w:pPr>
        <w:pStyle w:val="Corpsdetexte"/>
      </w:pPr>
    </w:p>
    <w:p w14:paraId="428A2AF1" w14:textId="77777777" w:rsidR="0033573B" w:rsidRDefault="0033573B" w:rsidP="0033573B">
      <w:pPr>
        <w:pStyle w:val="Corpsdetexte"/>
        <w:ind w:left="136"/>
      </w:pPr>
      <w:r>
        <w:rPr>
          <w:u w:val="single"/>
        </w:rPr>
        <w:t>Retentissement micro-vasculaire :</w:t>
      </w:r>
    </w:p>
    <w:p w14:paraId="499E4587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spacing w:before="1" w:line="279" w:lineRule="exact"/>
        <w:ind w:firstLine="0"/>
      </w:pPr>
      <w:r>
        <w:t>Fond d’œil : découverte d’une rétinopathie</w:t>
      </w:r>
      <w:r>
        <w:rPr>
          <w:spacing w:val="-2"/>
        </w:rPr>
        <w:t xml:space="preserve"> </w:t>
      </w:r>
      <w:r>
        <w:t>débutante.</w:t>
      </w:r>
    </w:p>
    <w:p w14:paraId="57DE2E0C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ind w:left="419" w:right="146" w:hanging="283"/>
      </w:pPr>
      <w:r>
        <w:t>Absence de néphropathie diabétique : créatininémie à 61 µmol/l, clairance MDRD à 85 ml/min, micro-albuminurie non</w:t>
      </w:r>
      <w:r>
        <w:rPr>
          <w:spacing w:val="-2"/>
        </w:rPr>
        <w:t xml:space="preserve"> </w:t>
      </w:r>
      <w:r>
        <w:t>significative</w:t>
      </w:r>
    </w:p>
    <w:p w14:paraId="019972AE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ind w:firstLine="0"/>
      </w:pPr>
      <w:r>
        <w:t>Etat cutané plantaire :</w:t>
      </w:r>
      <w:r>
        <w:rPr>
          <w:spacing w:val="-1"/>
        </w:rPr>
        <w:t xml:space="preserve"> </w:t>
      </w:r>
      <w:r>
        <w:t>RAS.</w:t>
      </w:r>
    </w:p>
    <w:p w14:paraId="76D13B66" w14:textId="77777777" w:rsidR="0033573B" w:rsidRDefault="0033573B" w:rsidP="0033573B">
      <w:pPr>
        <w:pStyle w:val="Corpsdetexte"/>
      </w:pPr>
    </w:p>
    <w:p w14:paraId="53E0AF1E" w14:textId="77777777" w:rsidR="0033573B" w:rsidRDefault="0033573B" w:rsidP="0033573B">
      <w:pPr>
        <w:pStyle w:val="Corpsdetexte"/>
        <w:ind w:left="136"/>
      </w:pPr>
      <w:r>
        <w:rPr>
          <w:u w:val="single"/>
        </w:rPr>
        <w:t>Retentissement macro-vasculaire :</w:t>
      </w:r>
    </w:p>
    <w:p w14:paraId="6DAAE90A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spacing w:before="1" w:line="279" w:lineRule="exact"/>
        <w:ind w:firstLine="0"/>
      </w:pPr>
      <w:r>
        <w:t>Echodoppler artériel cervical : RAS</w:t>
      </w:r>
    </w:p>
    <w:p w14:paraId="50BB07FD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spacing w:line="279" w:lineRule="exact"/>
        <w:ind w:firstLine="0"/>
      </w:pPr>
      <w:r>
        <w:t>Pas de signe fonctionnel d’angor. Echographie cardiaque sans</w:t>
      </w:r>
      <w:r>
        <w:rPr>
          <w:spacing w:val="-6"/>
        </w:rPr>
        <w:t xml:space="preserve"> </w:t>
      </w:r>
      <w:r>
        <w:t>particularité</w:t>
      </w:r>
    </w:p>
    <w:p w14:paraId="322E495B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ind w:firstLine="0"/>
      </w:pPr>
      <w:r>
        <w:t>ECG : rythme sinusal régulier à 88/min, pas de séquelle d’ischémie</w:t>
      </w:r>
      <w:r>
        <w:rPr>
          <w:spacing w:val="-18"/>
        </w:rPr>
        <w:t xml:space="preserve"> </w:t>
      </w:r>
      <w:r>
        <w:t>myocardique.</w:t>
      </w:r>
    </w:p>
    <w:p w14:paraId="34C0F6BC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spacing w:before="1"/>
        <w:ind w:firstLine="0"/>
      </w:pPr>
      <w:r>
        <w:t>Pas de signe clinique</w:t>
      </w:r>
      <w:r>
        <w:rPr>
          <w:spacing w:val="-2"/>
        </w:rPr>
        <w:t xml:space="preserve"> </w:t>
      </w:r>
      <w:r>
        <w:t>d’AOMI</w:t>
      </w:r>
    </w:p>
    <w:p w14:paraId="69C6597E" w14:textId="77777777" w:rsidR="0033573B" w:rsidRDefault="0033573B" w:rsidP="0033573B">
      <w:pPr>
        <w:pStyle w:val="Corpsdetexte"/>
      </w:pPr>
    </w:p>
    <w:p w14:paraId="796436BF" w14:textId="77777777" w:rsidR="0033573B" w:rsidRDefault="0033573B" w:rsidP="0033573B">
      <w:pPr>
        <w:pStyle w:val="Corpsdetexte"/>
        <w:spacing w:line="268" w:lineRule="exact"/>
        <w:ind w:left="136"/>
      </w:pPr>
      <w:r>
        <w:rPr>
          <w:u w:val="single"/>
        </w:rPr>
        <w:t>PLAN PERSONNALISE DE SOINS :</w:t>
      </w:r>
    </w:p>
    <w:p w14:paraId="149546E2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ind w:left="419" w:right="145" w:hanging="283"/>
      </w:pPr>
      <w:r>
        <w:t>Approche éducative avec évaluation et conseils diététiques et évaluation des connaissances et de l’observance thérapeutique par une infirmière d’éducation</w:t>
      </w:r>
    </w:p>
    <w:p w14:paraId="3DCD0B91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ind w:firstLine="0"/>
      </w:pPr>
      <w:r>
        <w:t>Poursuite de la METFORMINE. Arrêt de l’UMULINE. Introduction d’une NOVOMIX 30 matin et</w:t>
      </w:r>
      <w:r>
        <w:rPr>
          <w:spacing w:val="-19"/>
        </w:rPr>
        <w:t xml:space="preserve"> </w:t>
      </w:r>
      <w:r>
        <w:t>soir.</w:t>
      </w:r>
    </w:p>
    <w:p w14:paraId="7E418DBE" w14:textId="77777777" w:rsidR="0033573B" w:rsidRDefault="0033573B" w:rsidP="0033573B">
      <w:pPr>
        <w:pStyle w:val="Paragraphedeliste"/>
        <w:numPr>
          <w:ilvl w:val="0"/>
          <w:numId w:val="5"/>
        </w:numPr>
        <w:tabs>
          <w:tab w:val="left" w:pos="420"/>
        </w:tabs>
        <w:spacing w:before="1"/>
        <w:ind w:firstLine="0"/>
      </w:pPr>
      <w:r>
        <w:t>Contrôle du FO dans 6</w:t>
      </w:r>
      <w:r>
        <w:rPr>
          <w:spacing w:val="-6"/>
        </w:rPr>
        <w:t xml:space="preserve"> </w:t>
      </w:r>
      <w:r>
        <w:t>mois</w:t>
      </w:r>
    </w:p>
    <w:p w14:paraId="33E7AA96" w14:textId="77777777" w:rsidR="008637A3" w:rsidRDefault="008637A3" w:rsidP="00897EE7">
      <w:pPr>
        <w:spacing w:after="0" w:line="240" w:lineRule="auto"/>
        <w:rPr>
          <w:rFonts w:cs="Calibri"/>
          <w:sz w:val="20"/>
          <w:szCs w:val="20"/>
        </w:rPr>
      </w:pPr>
    </w:p>
    <w:p w14:paraId="5987FA02" w14:textId="77777777" w:rsidR="0033573B" w:rsidRDefault="0033573B" w:rsidP="00897EE7">
      <w:pPr>
        <w:spacing w:after="0" w:line="240" w:lineRule="auto"/>
        <w:rPr>
          <w:rFonts w:cs="Calibri"/>
          <w:sz w:val="20"/>
          <w:szCs w:val="20"/>
        </w:rPr>
      </w:pPr>
    </w:p>
    <w:p w14:paraId="508EFD6F" w14:textId="77777777" w:rsidR="0033573B" w:rsidRDefault="0033573B" w:rsidP="00897EE7">
      <w:pPr>
        <w:spacing w:after="0" w:line="240" w:lineRule="auto"/>
        <w:rPr>
          <w:rFonts w:cs="Calibri"/>
          <w:sz w:val="20"/>
          <w:szCs w:val="20"/>
        </w:rPr>
      </w:pPr>
    </w:p>
    <w:sectPr w:rsidR="00335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9F03C" w14:textId="77777777" w:rsidR="00F911C5" w:rsidRDefault="00F911C5" w:rsidP="00C35B2B">
      <w:pPr>
        <w:spacing w:after="0" w:line="240" w:lineRule="auto"/>
      </w:pPr>
      <w:r>
        <w:separator/>
      </w:r>
    </w:p>
  </w:endnote>
  <w:endnote w:type="continuationSeparator" w:id="0">
    <w:p w14:paraId="6E9BB32E" w14:textId="77777777" w:rsidR="00F911C5" w:rsidRDefault="00F911C5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81A60" w14:textId="77777777" w:rsidR="00526ACF" w:rsidRDefault="00526A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FC548" w14:textId="77777777" w:rsidR="00526ACF" w:rsidRDefault="00526AC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97700" w14:textId="77777777" w:rsidR="00526ACF" w:rsidRDefault="00526A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543B3" w14:textId="77777777" w:rsidR="00F911C5" w:rsidRDefault="00F911C5" w:rsidP="00C35B2B">
      <w:pPr>
        <w:spacing w:after="0" w:line="240" w:lineRule="auto"/>
      </w:pPr>
      <w:r>
        <w:separator/>
      </w:r>
    </w:p>
  </w:footnote>
  <w:footnote w:type="continuationSeparator" w:id="0">
    <w:p w14:paraId="3CD22B71" w14:textId="77777777" w:rsidR="00F911C5" w:rsidRDefault="00F911C5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F3ADD" w14:textId="77777777" w:rsidR="00526ACF" w:rsidRDefault="00526A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11"/>
      <w:gridCol w:w="5406"/>
      <w:gridCol w:w="1295"/>
    </w:tblGrid>
    <w:tr w:rsidR="00C35B2B" w14:paraId="00717EDF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91766AB" w14:textId="35BC59E3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1CA8C3A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526ACF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27292AC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25F29F2C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D1CCED7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537BD74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66BF067" w14:textId="77777777" w:rsidR="007A3296" w:rsidRDefault="00333B47" w:rsidP="004C39F1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 xml:space="preserve">ENDOC </w:t>
          </w:r>
          <w:r w:rsidR="0033573B">
            <w:rPr>
              <w:b/>
              <w:color w:val="FF0000"/>
            </w:rPr>
            <w:t>2</w:t>
          </w:r>
        </w:p>
      </w:tc>
    </w:tr>
  </w:tbl>
  <w:p w14:paraId="67D12948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CDCD9" w14:textId="77777777" w:rsidR="00526ACF" w:rsidRDefault="00526A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F77764"/>
    <w:multiLevelType w:val="hybridMultilevel"/>
    <w:tmpl w:val="227EB57A"/>
    <w:lvl w:ilvl="0" w:tplc="9976DDAE">
      <w:numFmt w:val="bullet"/>
      <w:lvlText w:val="-"/>
      <w:lvlJc w:val="left"/>
      <w:pPr>
        <w:ind w:left="419" w:hanging="118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10CCB612">
      <w:numFmt w:val="bullet"/>
      <w:lvlText w:val="-"/>
      <w:lvlJc w:val="left"/>
      <w:pPr>
        <w:ind w:left="419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fr-FR" w:bidi="fr-FR"/>
      </w:rPr>
    </w:lvl>
    <w:lvl w:ilvl="2" w:tplc="62E4370A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3" w:tplc="CA4660BC">
      <w:numFmt w:val="bullet"/>
      <w:lvlText w:val="•"/>
      <w:lvlJc w:val="left"/>
      <w:pPr>
        <w:ind w:left="2810" w:hanging="360"/>
      </w:pPr>
      <w:rPr>
        <w:rFonts w:hint="default"/>
        <w:lang w:val="fr-FR" w:eastAsia="fr-FR" w:bidi="fr-FR"/>
      </w:rPr>
    </w:lvl>
    <w:lvl w:ilvl="4" w:tplc="9072E290">
      <w:numFmt w:val="bullet"/>
      <w:lvlText w:val="•"/>
      <w:lvlJc w:val="left"/>
      <w:pPr>
        <w:ind w:left="3786" w:hanging="360"/>
      </w:pPr>
      <w:rPr>
        <w:rFonts w:hint="default"/>
        <w:lang w:val="fr-FR" w:eastAsia="fr-FR" w:bidi="fr-FR"/>
      </w:rPr>
    </w:lvl>
    <w:lvl w:ilvl="5" w:tplc="535ECCA8">
      <w:numFmt w:val="bullet"/>
      <w:lvlText w:val="•"/>
      <w:lvlJc w:val="left"/>
      <w:pPr>
        <w:ind w:left="4761" w:hanging="360"/>
      </w:pPr>
      <w:rPr>
        <w:rFonts w:hint="default"/>
        <w:lang w:val="fr-FR" w:eastAsia="fr-FR" w:bidi="fr-FR"/>
      </w:rPr>
    </w:lvl>
    <w:lvl w:ilvl="6" w:tplc="C37E2B12">
      <w:numFmt w:val="bullet"/>
      <w:lvlText w:val="•"/>
      <w:lvlJc w:val="left"/>
      <w:pPr>
        <w:ind w:left="5737" w:hanging="360"/>
      </w:pPr>
      <w:rPr>
        <w:rFonts w:hint="default"/>
        <w:lang w:val="fr-FR" w:eastAsia="fr-FR" w:bidi="fr-FR"/>
      </w:rPr>
    </w:lvl>
    <w:lvl w:ilvl="7" w:tplc="A838E294">
      <w:numFmt w:val="bullet"/>
      <w:lvlText w:val="•"/>
      <w:lvlJc w:val="left"/>
      <w:pPr>
        <w:ind w:left="6712" w:hanging="360"/>
      </w:pPr>
      <w:rPr>
        <w:rFonts w:hint="default"/>
        <w:lang w:val="fr-FR" w:eastAsia="fr-FR" w:bidi="fr-FR"/>
      </w:rPr>
    </w:lvl>
    <w:lvl w:ilvl="8" w:tplc="D5ACCC34">
      <w:numFmt w:val="bullet"/>
      <w:lvlText w:val="•"/>
      <w:lvlJc w:val="left"/>
      <w:pPr>
        <w:ind w:left="7688" w:hanging="360"/>
      </w:pPr>
      <w:rPr>
        <w:rFonts w:hint="default"/>
        <w:lang w:val="fr-FR" w:eastAsia="fr-FR" w:bidi="fr-FR"/>
      </w:rPr>
    </w:lvl>
  </w:abstractNum>
  <w:abstractNum w:abstractNumId="5" w15:restartNumberingAfterBreak="0">
    <w:nsid w:val="531A53F1"/>
    <w:multiLevelType w:val="hybridMultilevel"/>
    <w:tmpl w:val="2F02D6E0"/>
    <w:lvl w:ilvl="0" w:tplc="0666F614">
      <w:numFmt w:val="bullet"/>
      <w:lvlText w:val=""/>
      <w:lvlJc w:val="left"/>
      <w:pPr>
        <w:ind w:left="136" w:hanging="28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1" w:tplc="0DF4C5EC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2" w:tplc="A3EE5BAC">
      <w:numFmt w:val="bullet"/>
      <w:lvlText w:val="•"/>
      <w:lvlJc w:val="left"/>
      <w:pPr>
        <w:ind w:left="1835" w:hanging="360"/>
      </w:pPr>
      <w:rPr>
        <w:rFonts w:hint="default"/>
        <w:lang w:val="fr-FR" w:eastAsia="fr-FR" w:bidi="fr-FR"/>
      </w:rPr>
    </w:lvl>
    <w:lvl w:ilvl="3" w:tplc="5586898E">
      <w:numFmt w:val="bullet"/>
      <w:lvlText w:val="•"/>
      <w:lvlJc w:val="left"/>
      <w:pPr>
        <w:ind w:left="2810" w:hanging="360"/>
      </w:pPr>
      <w:rPr>
        <w:rFonts w:hint="default"/>
        <w:lang w:val="fr-FR" w:eastAsia="fr-FR" w:bidi="fr-FR"/>
      </w:rPr>
    </w:lvl>
    <w:lvl w:ilvl="4" w:tplc="80B8B02C">
      <w:numFmt w:val="bullet"/>
      <w:lvlText w:val="•"/>
      <w:lvlJc w:val="left"/>
      <w:pPr>
        <w:ind w:left="3786" w:hanging="360"/>
      </w:pPr>
      <w:rPr>
        <w:rFonts w:hint="default"/>
        <w:lang w:val="fr-FR" w:eastAsia="fr-FR" w:bidi="fr-FR"/>
      </w:rPr>
    </w:lvl>
    <w:lvl w:ilvl="5" w:tplc="F89AE604">
      <w:numFmt w:val="bullet"/>
      <w:lvlText w:val="•"/>
      <w:lvlJc w:val="left"/>
      <w:pPr>
        <w:ind w:left="4761" w:hanging="360"/>
      </w:pPr>
      <w:rPr>
        <w:rFonts w:hint="default"/>
        <w:lang w:val="fr-FR" w:eastAsia="fr-FR" w:bidi="fr-FR"/>
      </w:rPr>
    </w:lvl>
    <w:lvl w:ilvl="6" w:tplc="D58CEA40">
      <w:numFmt w:val="bullet"/>
      <w:lvlText w:val="•"/>
      <w:lvlJc w:val="left"/>
      <w:pPr>
        <w:ind w:left="5737" w:hanging="360"/>
      </w:pPr>
      <w:rPr>
        <w:rFonts w:hint="default"/>
        <w:lang w:val="fr-FR" w:eastAsia="fr-FR" w:bidi="fr-FR"/>
      </w:rPr>
    </w:lvl>
    <w:lvl w:ilvl="7" w:tplc="343AFACA">
      <w:numFmt w:val="bullet"/>
      <w:lvlText w:val="•"/>
      <w:lvlJc w:val="left"/>
      <w:pPr>
        <w:ind w:left="6712" w:hanging="360"/>
      </w:pPr>
      <w:rPr>
        <w:rFonts w:hint="default"/>
        <w:lang w:val="fr-FR" w:eastAsia="fr-FR" w:bidi="fr-FR"/>
      </w:rPr>
    </w:lvl>
    <w:lvl w:ilvl="8" w:tplc="D2FEFD28">
      <w:numFmt w:val="bullet"/>
      <w:lvlText w:val="•"/>
      <w:lvlJc w:val="left"/>
      <w:pPr>
        <w:ind w:left="7688" w:hanging="360"/>
      </w:pPr>
      <w:rPr>
        <w:rFonts w:hint="default"/>
        <w:lang w:val="fr-FR" w:eastAsia="fr-FR" w:bidi="fr-FR"/>
      </w:rPr>
    </w:lvl>
  </w:abstractNum>
  <w:num w:numId="1" w16cid:durableId="11510216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05696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045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383878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357647">
    <w:abstractNumId w:val="5"/>
  </w:num>
  <w:num w:numId="6" w16cid:durableId="1570966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C02"/>
    <w:rsid w:val="00003F63"/>
    <w:rsid w:val="000052A7"/>
    <w:rsid w:val="00016F13"/>
    <w:rsid w:val="000A4F08"/>
    <w:rsid w:val="000B57F9"/>
    <w:rsid w:val="000C471F"/>
    <w:rsid w:val="00162346"/>
    <w:rsid w:val="00177955"/>
    <w:rsid w:val="0024011D"/>
    <w:rsid w:val="00247C36"/>
    <w:rsid w:val="002860FE"/>
    <w:rsid w:val="002913B0"/>
    <w:rsid w:val="00333B47"/>
    <w:rsid w:val="0033573B"/>
    <w:rsid w:val="003C3663"/>
    <w:rsid w:val="004564D3"/>
    <w:rsid w:val="004B6E65"/>
    <w:rsid w:val="004C39F1"/>
    <w:rsid w:val="005076D4"/>
    <w:rsid w:val="00526ACF"/>
    <w:rsid w:val="0057411D"/>
    <w:rsid w:val="00575861"/>
    <w:rsid w:val="005F257E"/>
    <w:rsid w:val="00600349"/>
    <w:rsid w:val="00601522"/>
    <w:rsid w:val="006342C2"/>
    <w:rsid w:val="00635A1F"/>
    <w:rsid w:val="006A45AF"/>
    <w:rsid w:val="00702C19"/>
    <w:rsid w:val="00736633"/>
    <w:rsid w:val="007910CB"/>
    <w:rsid w:val="007927EC"/>
    <w:rsid w:val="007A3296"/>
    <w:rsid w:val="007B1F81"/>
    <w:rsid w:val="007C31B9"/>
    <w:rsid w:val="007F1C8A"/>
    <w:rsid w:val="008635FD"/>
    <w:rsid w:val="008637A3"/>
    <w:rsid w:val="008904CD"/>
    <w:rsid w:val="00897EE7"/>
    <w:rsid w:val="00953A48"/>
    <w:rsid w:val="00995D5A"/>
    <w:rsid w:val="009C615D"/>
    <w:rsid w:val="00A91A8C"/>
    <w:rsid w:val="00B12612"/>
    <w:rsid w:val="00B16BF3"/>
    <w:rsid w:val="00B8227E"/>
    <w:rsid w:val="00BA7C0A"/>
    <w:rsid w:val="00C35B2B"/>
    <w:rsid w:val="00CB5BF5"/>
    <w:rsid w:val="00DA2F9B"/>
    <w:rsid w:val="00DE1908"/>
    <w:rsid w:val="00E51A72"/>
    <w:rsid w:val="00EE1E35"/>
    <w:rsid w:val="00F02FDC"/>
    <w:rsid w:val="00F911C5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25B1D"/>
  <w15:docId w15:val="{58EDDF43-22E2-4BEC-839F-48F073B7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1"/>
    <w:qFormat/>
    <w:rsid w:val="008637A3"/>
    <w:pPr>
      <w:widowControl w:val="0"/>
      <w:autoSpaceDE w:val="0"/>
      <w:autoSpaceDN w:val="0"/>
      <w:spacing w:after="0" w:line="240" w:lineRule="auto"/>
      <w:ind w:left="136"/>
      <w:outlineLvl w:val="1"/>
    </w:pPr>
    <w:rPr>
      <w:rFonts w:cs="Calibri"/>
      <w:b/>
      <w:bCs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customStyle="1" w:styleId="Default">
    <w:name w:val="Default"/>
    <w:rsid w:val="00CB5B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1"/>
    <w:rsid w:val="008637A3"/>
    <w:rPr>
      <w:rFonts w:cs="Calibri"/>
      <w:b/>
      <w:bCs/>
      <w:sz w:val="22"/>
      <w:szCs w:val="22"/>
      <w:lang w:bidi="fr-FR"/>
    </w:rPr>
  </w:style>
  <w:style w:type="paragraph" w:styleId="Corpsdetexte">
    <w:name w:val="Body Text"/>
    <w:basedOn w:val="Normal"/>
    <w:link w:val="CorpsdetexteCar"/>
    <w:uiPriority w:val="1"/>
    <w:qFormat/>
    <w:rsid w:val="008637A3"/>
    <w:pPr>
      <w:widowControl w:val="0"/>
      <w:autoSpaceDE w:val="0"/>
      <w:autoSpaceDN w:val="0"/>
      <w:spacing w:after="0" w:line="240" w:lineRule="auto"/>
    </w:pPr>
    <w:rPr>
      <w:rFonts w:cs="Calibri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637A3"/>
    <w:rPr>
      <w:rFonts w:cs="Calibri"/>
      <w:sz w:val="22"/>
      <w:szCs w:val="22"/>
      <w:lang w:bidi="fr-FR"/>
    </w:rPr>
  </w:style>
  <w:style w:type="paragraph" w:styleId="Paragraphedeliste">
    <w:name w:val="List Paragraph"/>
    <w:basedOn w:val="Normal"/>
    <w:uiPriority w:val="1"/>
    <w:qFormat/>
    <w:rsid w:val="008637A3"/>
    <w:pPr>
      <w:widowControl w:val="0"/>
      <w:autoSpaceDE w:val="0"/>
      <w:autoSpaceDN w:val="0"/>
      <w:spacing w:after="0" w:line="240" w:lineRule="auto"/>
      <w:ind w:left="419" w:hanging="283"/>
    </w:pPr>
    <w:rPr>
      <w:rFonts w:cs="Calibri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ADFDD-F8FB-4273-B72D-EC097BAC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2015-09-09T16:36:00Z</cp:lastPrinted>
  <dcterms:created xsi:type="dcterms:W3CDTF">2018-08-29T21:10:00Z</dcterms:created>
  <dcterms:modified xsi:type="dcterms:W3CDTF">2024-10-08T15:44:00Z</dcterms:modified>
</cp:coreProperties>
</file>