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F088A"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b/>
          <w:lang w:eastAsia="fr-FR"/>
        </w:rPr>
        <w:t xml:space="preserve">Madame  </w:t>
      </w:r>
      <w:r w:rsidRPr="00D90167">
        <w:rPr>
          <w:rFonts w:ascii="Arial" w:eastAsia="Times New Roman" w:hAnsi="Arial" w:cs="Arial"/>
          <w:lang w:eastAsia="fr-FR"/>
        </w:rPr>
        <w:t xml:space="preserve">1960 a été hospitalisée dans le service </w:t>
      </w:r>
      <w:r w:rsidRPr="00D90167">
        <w:rPr>
          <w:rFonts w:ascii="Arial" w:eastAsia="Times New Roman" w:hAnsi="Arial" w:cs="Arial"/>
          <w:lang w:eastAsia="fr-FR" w:bidi="ne-NP"/>
        </w:rPr>
        <w:t xml:space="preserve">d’Endocrinologie, Diabétologie &amp; Médecine de la Reproduction </w:t>
      </w:r>
      <w:r w:rsidR="00FD3F61">
        <w:rPr>
          <w:rFonts w:ascii="Arial" w:eastAsia="Times New Roman" w:hAnsi="Arial" w:cs="Arial"/>
          <w:lang w:eastAsia="fr-FR"/>
        </w:rPr>
        <w:t>6 jours</w:t>
      </w:r>
      <w:r w:rsidRPr="00D90167">
        <w:rPr>
          <w:rFonts w:ascii="Arial" w:eastAsia="Times New Roman" w:hAnsi="Arial" w:cs="Arial"/>
          <w:lang w:eastAsia="fr-FR"/>
        </w:rPr>
        <w:t>.</w:t>
      </w:r>
    </w:p>
    <w:p w14:paraId="08A78A46" w14:textId="77777777" w:rsidR="008B5256" w:rsidRPr="00D90167" w:rsidRDefault="008B5256" w:rsidP="008B5256">
      <w:pPr>
        <w:spacing w:after="0" w:line="240" w:lineRule="auto"/>
        <w:ind w:left="2268"/>
        <w:jc w:val="both"/>
        <w:rPr>
          <w:rFonts w:ascii="Arial" w:eastAsia="Times New Roman" w:hAnsi="Arial" w:cs="Arial"/>
          <w:lang w:eastAsia="fr-FR"/>
        </w:rPr>
      </w:pPr>
    </w:p>
    <w:p w14:paraId="1E7067BD" w14:textId="77777777" w:rsidR="008B5256" w:rsidRPr="00D90167" w:rsidRDefault="008B5256" w:rsidP="008B5256">
      <w:pPr>
        <w:spacing w:after="0" w:line="240" w:lineRule="auto"/>
        <w:jc w:val="both"/>
        <w:rPr>
          <w:rFonts w:ascii="Arial" w:eastAsia="Times New Roman" w:hAnsi="Arial" w:cs="Arial"/>
          <w:b/>
          <w:u w:val="single"/>
          <w:lang w:eastAsia="fr-FR"/>
        </w:rPr>
      </w:pPr>
      <w:r w:rsidRPr="00D90167">
        <w:rPr>
          <w:rFonts w:ascii="Arial" w:eastAsia="Times New Roman" w:hAnsi="Arial" w:cs="Arial"/>
          <w:b/>
          <w:u w:val="single"/>
          <w:lang w:eastAsia="fr-FR"/>
        </w:rPr>
        <w:t>MOTIFS D’HOSPITALISATION</w:t>
      </w:r>
      <w:r w:rsidRPr="00D90167">
        <w:rPr>
          <w:rFonts w:ascii="Arial" w:eastAsia="Times New Roman" w:hAnsi="Arial" w:cs="Arial"/>
          <w:b/>
          <w:lang w:eastAsia="fr-FR"/>
        </w:rPr>
        <w:t> :</w:t>
      </w:r>
    </w:p>
    <w:p w14:paraId="59487C00"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Patiente de 57 ans hospitalisée pour déséquilibre glycémique d’un diabète de type 2 non traité depuis quelques années. </w:t>
      </w:r>
    </w:p>
    <w:p w14:paraId="4CC9EAA2" w14:textId="77777777" w:rsidR="008B5256" w:rsidRPr="00D90167" w:rsidRDefault="008B5256" w:rsidP="008B5256">
      <w:pPr>
        <w:spacing w:after="0" w:line="240" w:lineRule="auto"/>
        <w:jc w:val="both"/>
        <w:rPr>
          <w:rFonts w:ascii="Arial" w:eastAsia="Times New Roman" w:hAnsi="Arial" w:cs="Arial"/>
          <w:lang w:eastAsia="fr-FR"/>
        </w:rPr>
      </w:pPr>
    </w:p>
    <w:p w14:paraId="793B327F" w14:textId="77777777" w:rsidR="008B5256" w:rsidRPr="00D90167" w:rsidRDefault="008B5256" w:rsidP="008B5256">
      <w:pPr>
        <w:spacing w:after="0" w:line="240" w:lineRule="auto"/>
        <w:jc w:val="both"/>
        <w:rPr>
          <w:rFonts w:ascii="Arial" w:eastAsia="Times New Roman" w:hAnsi="Arial" w:cs="Arial"/>
          <w:b/>
          <w:u w:val="single"/>
          <w:lang w:eastAsia="fr-FR"/>
        </w:rPr>
      </w:pPr>
      <w:r w:rsidRPr="00D90167">
        <w:rPr>
          <w:rFonts w:ascii="Arial" w:eastAsia="Times New Roman" w:hAnsi="Arial" w:cs="Arial"/>
          <w:b/>
          <w:u w:val="single"/>
          <w:lang w:eastAsia="fr-FR"/>
        </w:rPr>
        <w:t>ATCD</w:t>
      </w:r>
      <w:r w:rsidRPr="00D90167">
        <w:rPr>
          <w:rFonts w:ascii="Arial" w:eastAsia="Times New Roman" w:hAnsi="Arial" w:cs="Arial"/>
          <w:b/>
          <w:lang w:eastAsia="fr-FR"/>
        </w:rPr>
        <w:t> :</w:t>
      </w:r>
    </w:p>
    <w:p w14:paraId="6F0D36AF"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Antécédents médicaux :</w:t>
      </w:r>
    </w:p>
    <w:p w14:paraId="68F7BDD9"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Diabète de type 2 </w:t>
      </w:r>
    </w:p>
    <w:p w14:paraId="033B2BCA"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Endométriose</w:t>
      </w:r>
    </w:p>
    <w:p w14:paraId="100BA4D3" w14:textId="77777777" w:rsidR="008B5256" w:rsidRPr="00D90167" w:rsidRDefault="008B5256" w:rsidP="008B5256">
      <w:pPr>
        <w:spacing w:after="0" w:line="240" w:lineRule="auto"/>
        <w:ind w:left="720"/>
        <w:jc w:val="both"/>
        <w:rPr>
          <w:rFonts w:ascii="Arial" w:eastAsia="Times New Roman" w:hAnsi="Arial" w:cs="Arial"/>
          <w:lang w:eastAsia="fr-FR"/>
        </w:rPr>
      </w:pPr>
    </w:p>
    <w:p w14:paraId="29BEEE39"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Antécédents chirurgicaux : </w:t>
      </w:r>
    </w:p>
    <w:p w14:paraId="1CC5DAB3"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3 césariennes </w:t>
      </w:r>
    </w:p>
    <w:p w14:paraId="6D63BE45"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Lifting et lipoaspiration des cuisses, ventre, hanches</w:t>
      </w:r>
    </w:p>
    <w:p w14:paraId="26875494"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Chirurgie de la cloison nasale </w:t>
      </w:r>
    </w:p>
    <w:p w14:paraId="30C480D1"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Varices </w:t>
      </w:r>
    </w:p>
    <w:p w14:paraId="7D8E9D9A" w14:textId="77777777" w:rsidR="008B5256" w:rsidRPr="00D90167" w:rsidRDefault="008B5256" w:rsidP="008B5256">
      <w:pPr>
        <w:spacing w:after="0" w:line="240" w:lineRule="auto"/>
        <w:ind w:left="720"/>
        <w:jc w:val="both"/>
        <w:rPr>
          <w:rFonts w:ascii="Arial" w:eastAsia="Times New Roman" w:hAnsi="Arial" w:cs="Arial"/>
          <w:lang w:eastAsia="fr-FR"/>
        </w:rPr>
      </w:pPr>
    </w:p>
    <w:p w14:paraId="63410851"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Antécédents gynécologiques :</w:t>
      </w:r>
    </w:p>
    <w:p w14:paraId="50E8F081"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G3P3 (14, 16, et 20 ans)</w:t>
      </w:r>
    </w:p>
    <w:p w14:paraId="135F5FFB"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Poids de naissance à priori normaux</w:t>
      </w:r>
    </w:p>
    <w:p w14:paraId="4CF1CEDD"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Pas de notion de macrosomie </w:t>
      </w:r>
    </w:p>
    <w:p w14:paraId="7399D457"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Diabète gestationnel lors de sa 3</w:t>
      </w:r>
      <w:r w:rsidRPr="00D90167">
        <w:rPr>
          <w:rFonts w:ascii="Arial" w:eastAsia="Times New Roman" w:hAnsi="Arial" w:cs="Arial"/>
          <w:vertAlign w:val="superscript"/>
          <w:lang w:eastAsia="fr-FR"/>
        </w:rPr>
        <w:t>ème</w:t>
      </w:r>
      <w:r w:rsidRPr="00D90167">
        <w:rPr>
          <w:rFonts w:ascii="Arial" w:eastAsia="Times New Roman" w:hAnsi="Arial" w:cs="Arial"/>
          <w:lang w:eastAsia="fr-FR"/>
        </w:rPr>
        <w:t xml:space="preserve"> grossesse </w:t>
      </w:r>
    </w:p>
    <w:p w14:paraId="6F74088F"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Dernier frottis il y a 2 ans </w:t>
      </w:r>
    </w:p>
    <w:p w14:paraId="51795900"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Mammographie tous les ans </w:t>
      </w:r>
    </w:p>
    <w:p w14:paraId="37582300" w14:textId="77777777" w:rsidR="008B5256" w:rsidRPr="00D90167" w:rsidRDefault="008B5256" w:rsidP="008B5256">
      <w:pPr>
        <w:spacing w:after="0" w:line="240" w:lineRule="auto"/>
        <w:ind w:left="720"/>
        <w:jc w:val="both"/>
        <w:rPr>
          <w:rFonts w:ascii="Arial" w:eastAsia="Times New Roman" w:hAnsi="Arial" w:cs="Arial"/>
          <w:lang w:eastAsia="fr-FR"/>
        </w:rPr>
      </w:pPr>
    </w:p>
    <w:p w14:paraId="4B439436"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Antécédents familiaux :</w:t>
      </w:r>
    </w:p>
    <w:p w14:paraId="7A99B3F4"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Diabète de type 2 chez le père et le grand-père</w:t>
      </w:r>
    </w:p>
    <w:p w14:paraId="75999DC2"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Père cancer de la vessie + leucémie </w:t>
      </w:r>
    </w:p>
    <w:p w14:paraId="21462113" w14:textId="77777777" w:rsidR="008B5256" w:rsidRPr="00D90167" w:rsidRDefault="008B5256" w:rsidP="008B5256">
      <w:pPr>
        <w:spacing w:after="0" w:line="240" w:lineRule="auto"/>
        <w:jc w:val="both"/>
        <w:rPr>
          <w:rFonts w:ascii="Arial" w:eastAsia="Times New Roman" w:hAnsi="Arial" w:cs="Arial"/>
          <w:lang w:eastAsia="fr-FR"/>
        </w:rPr>
      </w:pPr>
    </w:p>
    <w:p w14:paraId="1A6FAAA6" w14:textId="77777777" w:rsidR="008B5256" w:rsidRPr="00D90167" w:rsidRDefault="008B5256" w:rsidP="008B5256">
      <w:pPr>
        <w:spacing w:after="0" w:line="240" w:lineRule="auto"/>
        <w:jc w:val="both"/>
        <w:rPr>
          <w:rFonts w:ascii="Arial" w:eastAsia="Times New Roman" w:hAnsi="Arial" w:cs="Arial"/>
          <w:b/>
          <w:u w:val="single"/>
          <w:lang w:eastAsia="fr-FR"/>
        </w:rPr>
      </w:pPr>
      <w:r w:rsidRPr="00D90167">
        <w:rPr>
          <w:rFonts w:ascii="Arial" w:eastAsia="Times New Roman" w:hAnsi="Arial" w:cs="Arial"/>
          <w:b/>
          <w:u w:val="single"/>
          <w:lang w:eastAsia="fr-FR"/>
        </w:rPr>
        <w:t>MODE DE VIE</w:t>
      </w:r>
      <w:r w:rsidRPr="00D90167">
        <w:rPr>
          <w:rFonts w:ascii="Arial" w:eastAsia="Times New Roman" w:hAnsi="Arial" w:cs="Arial"/>
          <w:b/>
          <w:lang w:eastAsia="fr-FR"/>
        </w:rPr>
        <w:t> :</w:t>
      </w:r>
    </w:p>
    <w:p w14:paraId="48F2667D"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Cuisinière, vit avec ses 3 enfants. Pas d’activité physique régulière. </w:t>
      </w:r>
    </w:p>
    <w:p w14:paraId="1652AE7E"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Allergie aux noix.  </w:t>
      </w:r>
    </w:p>
    <w:p w14:paraId="7CFCCC85" w14:textId="77777777" w:rsidR="008B5256" w:rsidRPr="00D90167" w:rsidRDefault="008B5256" w:rsidP="008B5256">
      <w:pPr>
        <w:spacing w:after="0" w:line="240" w:lineRule="auto"/>
        <w:jc w:val="both"/>
        <w:rPr>
          <w:rFonts w:ascii="Arial" w:eastAsia="Times New Roman" w:hAnsi="Arial" w:cs="Arial"/>
          <w:lang w:eastAsia="fr-FR"/>
        </w:rPr>
      </w:pPr>
    </w:p>
    <w:p w14:paraId="093F05BA" w14:textId="77777777" w:rsidR="008B5256" w:rsidRPr="00D90167" w:rsidRDefault="008B5256" w:rsidP="008B5256">
      <w:pPr>
        <w:spacing w:after="0" w:line="240" w:lineRule="auto"/>
        <w:jc w:val="both"/>
        <w:rPr>
          <w:rFonts w:ascii="Arial" w:eastAsia="Times New Roman" w:hAnsi="Arial" w:cs="Arial"/>
          <w:b/>
          <w:u w:val="single"/>
          <w:lang w:eastAsia="fr-FR"/>
        </w:rPr>
      </w:pPr>
      <w:r w:rsidRPr="00D90167">
        <w:rPr>
          <w:rFonts w:ascii="Arial" w:eastAsia="Times New Roman" w:hAnsi="Arial" w:cs="Arial"/>
          <w:b/>
          <w:u w:val="single"/>
          <w:lang w:eastAsia="fr-FR"/>
        </w:rPr>
        <w:t>HISTOIRE DE LA MALADIE</w:t>
      </w:r>
      <w:r w:rsidRPr="00D90167">
        <w:rPr>
          <w:rFonts w:ascii="Arial" w:eastAsia="Times New Roman" w:hAnsi="Arial" w:cs="Arial"/>
          <w:b/>
          <w:lang w:eastAsia="fr-FR"/>
        </w:rPr>
        <w:t> :</w:t>
      </w:r>
    </w:p>
    <w:p w14:paraId="51CB6A57"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Diabète de type 2 initialement traité par METFORMINE il y a environ 5 ans, pendant 1 an, puis arrêt.</w:t>
      </w:r>
    </w:p>
    <w:p w14:paraId="03BB672C" w14:textId="77777777" w:rsidR="008B5256" w:rsidRPr="00D90167" w:rsidRDefault="008B5256" w:rsidP="008B5256">
      <w:pPr>
        <w:spacing w:after="0" w:line="240" w:lineRule="auto"/>
        <w:jc w:val="both"/>
        <w:rPr>
          <w:rFonts w:ascii="Arial" w:eastAsia="Times New Roman" w:hAnsi="Arial" w:cs="Arial"/>
          <w:lang w:eastAsia="fr-FR"/>
        </w:rPr>
      </w:pPr>
    </w:p>
    <w:p w14:paraId="4771B51C"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Au niveau du bilan des complications :</w:t>
      </w:r>
    </w:p>
    <w:p w14:paraId="703DE0DD"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Pas de suivi cardiologique. </w:t>
      </w:r>
    </w:p>
    <w:p w14:paraId="10E87B7E"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Ophtalmologique : dernier FO il y a 2 ans normal selon la patiente.</w:t>
      </w:r>
    </w:p>
    <w:p w14:paraId="41D65855"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Pas de neuropathie connue</w:t>
      </w:r>
    </w:p>
    <w:p w14:paraId="57077A43"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Pas de néphropathie diabétique connue  </w:t>
      </w:r>
    </w:p>
    <w:p w14:paraId="54EA3DD2" w14:textId="77777777" w:rsidR="008B5256" w:rsidRPr="00D90167" w:rsidRDefault="008B5256" w:rsidP="008B5256">
      <w:pPr>
        <w:spacing w:after="0" w:line="240" w:lineRule="auto"/>
        <w:ind w:left="720"/>
        <w:jc w:val="both"/>
        <w:rPr>
          <w:rFonts w:ascii="Arial" w:eastAsia="Times New Roman" w:hAnsi="Arial" w:cs="Arial"/>
          <w:lang w:eastAsia="fr-FR"/>
        </w:rPr>
      </w:pPr>
    </w:p>
    <w:p w14:paraId="39528731"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Histoire de la maladie récente : asthénie, survenue de vomissements avec sensation de faiblesse.</w:t>
      </w:r>
    </w:p>
    <w:p w14:paraId="2E193DD7"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Consulte aux urgences le lendemain matin où un dextro est réalisé et retrouve une glycémie à 3.4 g/l.</w:t>
      </w:r>
    </w:p>
    <w:p w14:paraId="19662F2F" w14:textId="77777777" w:rsidR="008B5256" w:rsidRPr="00D90167" w:rsidRDefault="008B5256" w:rsidP="008B5256">
      <w:pPr>
        <w:spacing w:after="0" w:line="240" w:lineRule="auto"/>
        <w:jc w:val="both"/>
        <w:rPr>
          <w:rFonts w:ascii="Arial" w:eastAsia="Times New Roman" w:hAnsi="Arial" w:cs="Arial"/>
          <w:lang w:eastAsia="fr-FR"/>
        </w:rPr>
      </w:pPr>
    </w:p>
    <w:p w14:paraId="002CDBE5" w14:textId="77777777" w:rsidR="008B5256" w:rsidRPr="00D90167" w:rsidRDefault="008B5256" w:rsidP="008B5256">
      <w:pPr>
        <w:spacing w:after="0" w:line="240" w:lineRule="auto"/>
        <w:jc w:val="both"/>
        <w:rPr>
          <w:rFonts w:ascii="Arial" w:eastAsia="Times New Roman" w:hAnsi="Arial" w:cs="Arial"/>
          <w:lang w:eastAsia="fr-FR"/>
        </w:rPr>
      </w:pPr>
    </w:p>
    <w:p w14:paraId="53FC8E0C" w14:textId="77777777" w:rsidR="008B5256" w:rsidRPr="00D90167" w:rsidRDefault="008B5256" w:rsidP="008B5256">
      <w:pPr>
        <w:spacing w:after="0" w:line="240" w:lineRule="auto"/>
        <w:jc w:val="both"/>
        <w:rPr>
          <w:rFonts w:ascii="Arial" w:eastAsia="Times New Roman" w:hAnsi="Arial" w:cs="Arial"/>
          <w:b/>
          <w:u w:val="single"/>
          <w:lang w:eastAsia="fr-FR"/>
        </w:rPr>
      </w:pPr>
      <w:r w:rsidRPr="00D90167">
        <w:rPr>
          <w:rFonts w:ascii="Arial" w:eastAsia="Times New Roman" w:hAnsi="Arial" w:cs="Arial"/>
          <w:b/>
          <w:u w:val="single"/>
          <w:lang w:eastAsia="fr-FR"/>
        </w:rPr>
        <w:t>EXAMEN CLINIQUE ET STATUT FONCTIONNEL</w:t>
      </w:r>
      <w:r w:rsidRPr="00D90167">
        <w:rPr>
          <w:rFonts w:ascii="Arial" w:eastAsia="Times New Roman" w:hAnsi="Arial" w:cs="Arial"/>
          <w:b/>
          <w:lang w:eastAsia="fr-FR"/>
        </w:rPr>
        <w:t> :</w:t>
      </w:r>
    </w:p>
    <w:p w14:paraId="1AE2427F"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lastRenderedPageBreak/>
        <w:t xml:space="preserve">Poids : 82 kg ; Taille : 172 cm ; IMC : 27.7 kg/m² ; </w:t>
      </w:r>
    </w:p>
    <w:p w14:paraId="751DC5B8"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Tension artérielle : 114/68 </w:t>
      </w:r>
      <w:proofErr w:type="spellStart"/>
      <w:r w:rsidRPr="00D90167">
        <w:rPr>
          <w:rFonts w:ascii="Arial" w:eastAsia="Times New Roman" w:hAnsi="Arial" w:cs="Arial"/>
          <w:lang w:eastAsia="fr-FR"/>
        </w:rPr>
        <w:t>mmHg</w:t>
      </w:r>
      <w:proofErr w:type="spellEnd"/>
      <w:r w:rsidRPr="00D90167">
        <w:rPr>
          <w:rFonts w:ascii="Arial" w:eastAsia="Times New Roman" w:hAnsi="Arial" w:cs="Arial"/>
          <w:lang w:eastAsia="fr-FR"/>
        </w:rPr>
        <w:t xml:space="preserve"> ; Fréquence cardiaque : 68 bpm ; Examens cardiopulmonaire, digestif, neurologique : normaux. </w:t>
      </w:r>
    </w:p>
    <w:p w14:paraId="12371DE8" w14:textId="77777777" w:rsidR="008B5256" w:rsidRPr="00D90167" w:rsidRDefault="008B5256" w:rsidP="008B5256">
      <w:pPr>
        <w:spacing w:after="0" w:line="240" w:lineRule="auto"/>
        <w:jc w:val="both"/>
        <w:rPr>
          <w:rFonts w:ascii="Arial" w:eastAsia="Times New Roman" w:hAnsi="Arial" w:cs="Arial"/>
          <w:lang w:eastAsia="fr-FR"/>
        </w:rPr>
      </w:pPr>
    </w:p>
    <w:p w14:paraId="6782FCB5" w14:textId="77777777" w:rsidR="008B5256" w:rsidRPr="00D90167" w:rsidRDefault="008B5256" w:rsidP="008B5256">
      <w:pPr>
        <w:spacing w:after="0" w:line="240" w:lineRule="auto"/>
        <w:jc w:val="both"/>
        <w:rPr>
          <w:rFonts w:ascii="Arial" w:eastAsia="Times New Roman" w:hAnsi="Arial" w:cs="Arial"/>
          <w:b/>
          <w:u w:val="single"/>
          <w:lang w:eastAsia="fr-FR"/>
        </w:rPr>
      </w:pPr>
      <w:r w:rsidRPr="00D90167">
        <w:rPr>
          <w:rFonts w:ascii="Arial" w:eastAsia="Times New Roman" w:hAnsi="Arial" w:cs="Arial"/>
          <w:b/>
          <w:u w:val="single"/>
          <w:lang w:eastAsia="fr-FR"/>
        </w:rPr>
        <w:t>EVOLUTION DANS LE SERVICE</w:t>
      </w:r>
      <w:r w:rsidRPr="00D90167">
        <w:rPr>
          <w:rFonts w:ascii="Arial" w:eastAsia="Times New Roman" w:hAnsi="Arial" w:cs="Arial"/>
          <w:b/>
          <w:lang w:eastAsia="fr-FR"/>
        </w:rPr>
        <w:t> :</w:t>
      </w:r>
    </w:p>
    <w:p w14:paraId="2725AB22"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Relais de la SAP insulinique pour une pompe à insuline sous cutanée transitoire associée à METFORMINE puis arrêt de la pompe. </w:t>
      </w:r>
    </w:p>
    <w:p w14:paraId="6B230919"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Augmentation progressive de la METFORMINE à 1000 mg 3 x/jour permettant un bon équilibre glycémique. </w:t>
      </w:r>
    </w:p>
    <w:p w14:paraId="3A20E471" w14:textId="77777777" w:rsidR="008B5256" w:rsidRPr="00D90167" w:rsidRDefault="008B5256" w:rsidP="008B5256">
      <w:pPr>
        <w:spacing w:after="0" w:line="240" w:lineRule="auto"/>
        <w:jc w:val="both"/>
        <w:rPr>
          <w:rFonts w:ascii="Arial" w:eastAsia="Times New Roman" w:hAnsi="Arial" w:cs="Arial"/>
          <w:lang w:eastAsia="fr-FR"/>
        </w:rPr>
      </w:pPr>
    </w:p>
    <w:p w14:paraId="1AE88D4F" w14:textId="77777777" w:rsidR="008B5256" w:rsidRPr="00D90167" w:rsidRDefault="008B5256" w:rsidP="008B5256">
      <w:pPr>
        <w:spacing w:after="0" w:line="240" w:lineRule="auto"/>
        <w:jc w:val="both"/>
        <w:rPr>
          <w:rFonts w:ascii="Arial" w:eastAsia="Times New Roman" w:hAnsi="Arial" w:cs="Arial"/>
          <w:lang w:eastAsia="fr-FR"/>
        </w:rPr>
      </w:pPr>
    </w:p>
    <w:p w14:paraId="6681C366" w14:textId="77777777" w:rsidR="008B5256" w:rsidRPr="00D90167" w:rsidRDefault="008B5256" w:rsidP="008B5256">
      <w:pPr>
        <w:spacing w:after="0" w:line="240" w:lineRule="auto"/>
        <w:jc w:val="both"/>
        <w:rPr>
          <w:rFonts w:ascii="Arial" w:eastAsia="Times New Roman" w:hAnsi="Arial" w:cs="Arial"/>
          <w:b/>
          <w:u w:val="single"/>
          <w:lang w:eastAsia="fr-FR"/>
        </w:rPr>
      </w:pPr>
      <w:r w:rsidRPr="00D90167">
        <w:rPr>
          <w:rFonts w:ascii="Arial" w:eastAsia="Times New Roman" w:hAnsi="Arial" w:cs="Arial"/>
          <w:b/>
          <w:u w:val="single"/>
          <w:lang w:eastAsia="fr-FR"/>
        </w:rPr>
        <w:t>ACTES TECHNIQUES, EXAMENS COMPLEMENTAIRES ET BIOLOGIQUES</w:t>
      </w:r>
      <w:r w:rsidRPr="00D90167">
        <w:rPr>
          <w:rFonts w:ascii="Arial" w:eastAsia="Times New Roman" w:hAnsi="Arial" w:cs="Arial"/>
          <w:b/>
          <w:lang w:eastAsia="fr-FR"/>
        </w:rPr>
        <w:t> :</w:t>
      </w:r>
    </w:p>
    <w:p w14:paraId="1B3206A2" w14:textId="77777777" w:rsidR="008B5256" w:rsidRPr="00D90167" w:rsidRDefault="008B5256" w:rsidP="008B5256">
      <w:pPr>
        <w:spacing w:after="0" w:line="240" w:lineRule="auto"/>
        <w:jc w:val="both"/>
        <w:rPr>
          <w:rFonts w:ascii="Arial" w:eastAsia="Times New Roman" w:hAnsi="Arial" w:cs="Arial"/>
          <w:lang w:eastAsia="fr-FR"/>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5"/>
        <w:gridCol w:w="711"/>
        <w:gridCol w:w="848"/>
        <w:gridCol w:w="708"/>
        <w:gridCol w:w="922"/>
        <w:gridCol w:w="779"/>
        <w:gridCol w:w="990"/>
        <w:gridCol w:w="778"/>
        <w:gridCol w:w="1068"/>
        <w:gridCol w:w="1417"/>
      </w:tblGrid>
      <w:tr w:rsidR="008B5256" w:rsidRPr="00D90167" w14:paraId="79102D1E"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3541E0"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Métabolisme Glucidique</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B2D2417"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Glycémie (à J)</w:t>
            </w:r>
          </w:p>
        </w:tc>
        <w:tc>
          <w:tcPr>
            <w:tcW w:w="1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DCE478B"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Peptide C (à J)</w:t>
            </w:r>
          </w:p>
        </w:tc>
        <w:tc>
          <w:tcPr>
            <w:tcW w:w="176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D9B7A61"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Glycémie (PP)</w:t>
            </w:r>
          </w:p>
        </w:tc>
        <w:tc>
          <w:tcPr>
            <w:tcW w:w="184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0B2E81A"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Peptide C (PP)</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7F19DD"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HbA1c</w:t>
            </w:r>
          </w:p>
        </w:tc>
      </w:tr>
      <w:tr w:rsidR="008B5256" w:rsidRPr="00D90167" w14:paraId="758E600A"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vAlign w:val="center"/>
            <w:hideMark/>
          </w:tcPr>
          <w:p w14:paraId="7C9FBF39"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Valeur</w:t>
            </w:r>
          </w:p>
        </w:tc>
        <w:tc>
          <w:tcPr>
            <w:tcW w:w="711" w:type="dxa"/>
            <w:tcBorders>
              <w:top w:val="single" w:sz="4" w:space="0" w:color="auto"/>
              <w:left w:val="single" w:sz="4" w:space="0" w:color="auto"/>
              <w:bottom w:val="single" w:sz="4" w:space="0" w:color="auto"/>
              <w:right w:val="nil"/>
            </w:tcBorders>
            <w:vAlign w:val="center"/>
            <w:hideMark/>
          </w:tcPr>
          <w:p w14:paraId="1777DA22"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1.93</w:t>
            </w:r>
          </w:p>
        </w:tc>
        <w:tc>
          <w:tcPr>
            <w:tcW w:w="848" w:type="dxa"/>
            <w:tcBorders>
              <w:top w:val="single" w:sz="4" w:space="0" w:color="auto"/>
              <w:left w:val="nil"/>
              <w:bottom w:val="single" w:sz="4" w:space="0" w:color="auto"/>
              <w:right w:val="single" w:sz="4" w:space="0" w:color="auto"/>
            </w:tcBorders>
            <w:vAlign w:val="center"/>
            <w:hideMark/>
          </w:tcPr>
          <w:p w14:paraId="6BF7F788"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g/L</w:t>
            </w:r>
          </w:p>
        </w:tc>
        <w:tc>
          <w:tcPr>
            <w:tcW w:w="708" w:type="dxa"/>
            <w:tcBorders>
              <w:top w:val="single" w:sz="4" w:space="0" w:color="auto"/>
              <w:left w:val="single" w:sz="4" w:space="0" w:color="auto"/>
              <w:bottom w:val="single" w:sz="4" w:space="0" w:color="auto"/>
              <w:right w:val="nil"/>
            </w:tcBorders>
            <w:vAlign w:val="center"/>
            <w:hideMark/>
          </w:tcPr>
          <w:p w14:paraId="22E00A8E"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347</w:t>
            </w:r>
          </w:p>
        </w:tc>
        <w:tc>
          <w:tcPr>
            <w:tcW w:w="922" w:type="dxa"/>
            <w:tcBorders>
              <w:top w:val="single" w:sz="4" w:space="0" w:color="auto"/>
              <w:left w:val="nil"/>
              <w:bottom w:val="single" w:sz="4" w:space="0" w:color="auto"/>
              <w:right w:val="single" w:sz="4" w:space="0" w:color="auto"/>
            </w:tcBorders>
            <w:vAlign w:val="center"/>
            <w:hideMark/>
          </w:tcPr>
          <w:p w14:paraId="08019DAA"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roofErr w:type="spellStart"/>
            <w:r w:rsidRPr="00D90167">
              <w:rPr>
                <w:rFonts w:ascii="Arial" w:eastAsia="Times New Roman" w:hAnsi="Arial" w:cs="Arial"/>
                <w:sz w:val="16"/>
                <w:szCs w:val="16"/>
                <w:lang w:eastAsia="fr-FR"/>
              </w:rPr>
              <w:t>pmol</w:t>
            </w:r>
            <w:proofErr w:type="spellEnd"/>
            <w:r w:rsidRPr="00D90167">
              <w:rPr>
                <w:rFonts w:ascii="Arial" w:eastAsia="Times New Roman" w:hAnsi="Arial" w:cs="Arial"/>
                <w:sz w:val="16"/>
                <w:szCs w:val="16"/>
                <w:lang w:eastAsia="fr-FR"/>
              </w:rPr>
              <w:t>/L</w:t>
            </w:r>
          </w:p>
        </w:tc>
        <w:tc>
          <w:tcPr>
            <w:tcW w:w="779" w:type="dxa"/>
            <w:tcBorders>
              <w:top w:val="single" w:sz="4" w:space="0" w:color="auto"/>
              <w:left w:val="single" w:sz="4" w:space="0" w:color="auto"/>
              <w:bottom w:val="single" w:sz="4" w:space="0" w:color="auto"/>
              <w:right w:val="nil"/>
            </w:tcBorders>
            <w:vAlign w:val="center"/>
            <w:hideMark/>
          </w:tcPr>
          <w:p w14:paraId="410A3F73"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bookmarkStart w:id="0" w:name="Texte23"/>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bookmarkEnd w:id="0"/>
          </w:p>
        </w:tc>
        <w:tc>
          <w:tcPr>
            <w:tcW w:w="990" w:type="dxa"/>
            <w:tcBorders>
              <w:top w:val="single" w:sz="4" w:space="0" w:color="auto"/>
              <w:left w:val="nil"/>
              <w:bottom w:val="single" w:sz="4" w:space="0" w:color="auto"/>
              <w:right w:val="single" w:sz="4" w:space="0" w:color="auto"/>
            </w:tcBorders>
            <w:vAlign w:val="center"/>
            <w:hideMark/>
          </w:tcPr>
          <w:p w14:paraId="4130FD90"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g/L</w:t>
            </w:r>
          </w:p>
        </w:tc>
        <w:tc>
          <w:tcPr>
            <w:tcW w:w="778" w:type="dxa"/>
            <w:tcBorders>
              <w:top w:val="single" w:sz="4" w:space="0" w:color="auto"/>
              <w:left w:val="single" w:sz="4" w:space="0" w:color="auto"/>
              <w:bottom w:val="single" w:sz="4" w:space="0" w:color="auto"/>
              <w:right w:val="nil"/>
            </w:tcBorders>
            <w:vAlign w:val="center"/>
            <w:hideMark/>
          </w:tcPr>
          <w:p w14:paraId="0F7C4E8A"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333</w:t>
            </w:r>
          </w:p>
        </w:tc>
        <w:tc>
          <w:tcPr>
            <w:tcW w:w="1068" w:type="dxa"/>
            <w:tcBorders>
              <w:top w:val="single" w:sz="4" w:space="0" w:color="auto"/>
              <w:left w:val="nil"/>
              <w:bottom w:val="single" w:sz="4" w:space="0" w:color="auto"/>
              <w:right w:val="single" w:sz="4" w:space="0" w:color="auto"/>
            </w:tcBorders>
            <w:vAlign w:val="center"/>
            <w:hideMark/>
          </w:tcPr>
          <w:p w14:paraId="2EDDB3B7"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roofErr w:type="spellStart"/>
            <w:r w:rsidRPr="00D90167">
              <w:rPr>
                <w:rFonts w:ascii="Arial" w:eastAsia="Times New Roman" w:hAnsi="Arial" w:cs="Arial"/>
                <w:sz w:val="16"/>
                <w:szCs w:val="16"/>
                <w:lang w:eastAsia="fr-FR"/>
              </w:rPr>
              <w:t>pmol</w:t>
            </w:r>
            <w:proofErr w:type="spellEnd"/>
            <w:r w:rsidRPr="00D90167">
              <w:rPr>
                <w:rFonts w:ascii="Arial" w:eastAsia="Times New Roman" w:hAnsi="Arial" w:cs="Arial"/>
                <w:sz w:val="16"/>
                <w:szCs w:val="16"/>
                <w:lang w:eastAsia="fr-FR"/>
              </w:rPr>
              <w:t>/L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A443412"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9.2%</w:t>
            </w:r>
          </w:p>
        </w:tc>
      </w:tr>
      <w:tr w:rsidR="008B5256" w:rsidRPr="00D90167" w14:paraId="4814EA7F"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07671A"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Fonction rénale</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10B39DF"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Créatinine</w:t>
            </w:r>
          </w:p>
        </w:tc>
        <w:tc>
          <w:tcPr>
            <w:tcW w:w="1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6B7E95E"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DFG (MDRD)</w:t>
            </w:r>
          </w:p>
        </w:tc>
        <w:tc>
          <w:tcPr>
            <w:tcW w:w="176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8808E52"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Uricémie</w:t>
            </w:r>
          </w:p>
        </w:tc>
        <w:tc>
          <w:tcPr>
            <w:tcW w:w="1846" w:type="dxa"/>
            <w:gridSpan w:val="2"/>
            <w:tcBorders>
              <w:top w:val="nil"/>
              <w:left w:val="single" w:sz="4" w:space="0" w:color="auto"/>
              <w:bottom w:val="single" w:sz="4" w:space="0" w:color="auto"/>
              <w:right w:val="single" w:sz="4" w:space="0" w:color="auto"/>
            </w:tcBorders>
            <w:shd w:val="clear" w:color="auto" w:fill="D9D9D9"/>
            <w:vAlign w:val="center"/>
            <w:hideMark/>
          </w:tcPr>
          <w:p w14:paraId="16E0AB18"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Micro-albuminurie</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4108040"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p>
        </w:tc>
      </w:tr>
      <w:tr w:rsidR="008B5256" w:rsidRPr="00D90167" w14:paraId="208E22FA"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vAlign w:val="center"/>
            <w:hideMark/>
          </w:tcPr>
          <w:p w14:paraId="6574DC68"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Valeur</w:t>
            </w:r>
          </w:p>
        </w:tc>
        <w:tc>
          <w:tcPr>
            <w:tcW w:w="711" w:type="dxa"/>
            <w:tcBorders>
              <w:top w:val="single" w:sz="4" w:space="0" w:color="auto"/>
              <w:left w:val="single" w:sz="4" w:space="0" w:color="auto"/>
              <w:bottom w:val="single" w:sz="4" w:space="0" w:color="auto"/>
              <w:right w:val="nil"/>
            </w:tcBorders>
            <w:vAlign w:val="center"/>
            <w:hideMark/>
          </w:tcPr>
          <w:p w14:paraId="4F386C8E"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53</w:t>
            </w:r>
          </w:p>
        </w:tc>
        <w:tc>
          <w:tcPr>
            <w:tcW w:w="848" w:type="dxa"/>
            <w:tcBorders>
              <w:top w:val="single" w:sz="4" w:space="0" w:color="auto"/>
              <w:left w:val="nil"/>
              <w:bottom w:val="single" w:sz="4" w:space="0" w:color="auto"/>
              <w:right w:val="single" w:sz="4" w:space="0" w:color="auto"/>
            </w:tcBorders>
            <w:vAlign w:val="center"/>
            <w:hideMark/>
          </w:tcPr>
          <w:p w14:paraId="42A95735"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µmol/L</w:t>
            </w:r>
          </w:p>
        </w:tc>
        <w:tc>
          <w:tcPr>
            <w:tcW w:w="708" w:type="dxa"/>
            <w:tcBorders>
              <w:top w:val="single" w:sz="4" w:space="0" w:color="auto"/>
              <w:left w:val="single" w:sz="4" w:space="0" w:color="auto"/>
              <w:bottom w:val="single" w:sz="4" w:space="0" w:color="auto"/>
              <w:right w:val="nil"/>
            </w:tcBorders>
            <w:vAlign w:val="center"/>
            <w:hideMark/>
          </w:tcPr>
          <w:p w14:paraId="75835B00"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101</w:t>
            </w:r>
          </w:p>
        </w:tc>
        <w:tc>
          <w:tcPr>
            <w:tcW w:w="922" w:type="dxa"/>
            <w:tcBorders>
              <w:top w:val="single" w:sz="4" w:space="0" w:color="auto"/>
              <w:left w:val="nil"/>
              <w:bottom w:val="single" w:sz="4" w:space="0" w:color="auto"/>
              <w:right w:val="single" w:sz="4" w:space="0" w:color="auto"/>
            </w:tcBorders>
            <w:vAlign w:val="center"/>
            <w:hideMark/>
          </w:tcPr>
          <w:p w14:paraId="4B470B88"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roofErr w:type="spellStart"/>
            <w:r w:rsidRPr="00D90167">
              <w:rPr>
                <w:rFonts w:ascii="Arial" w:eastAsia="Times New Roman" w:hAnsi="Arial" w:cs="Arial"/>
                <w:sz w:val="16"/>
                <w:szCs w:val="16"/>
                <w:lang w:eastAsia="fr-FR"/>
              </w:rPr>
              <w:t>mL</w:t>
            </w:r>
            <w:proofErr w:type="spellEnd"/>
            <w:r w:rsidRPr="00D90167">
              <w:rPr>
                <w:rFonts w:ascii="Arial" w:eastAsia="Times New Roman" w:hAnsi="Arial" w:cs="Arial"/>
                <w:sz w:val="16"/>
                <w:szCs w:val="16"/>
                <w:lang w:eastAsia="fr-FR"/>
              </w:rPr>
              <w:t>/min</w:t>
            </w:r>
          </w:p>
        </w:tc>
        <w:tc>
          <w:tcPr>
            <w:tcW w:w="779" w:type="dxa"/>
            <w:tcBorders>
              <w:top w:val="single" w:sz="4" w:space="0" w:color="auto"/>
              <w:left w:val="single" w:sz="4" w:space="0" w:color="auto"/>
              <w:bottom w:val="single" w:sz="4" w:space="0" w:color="auto"/>
              <w:right w:val="nil"/>
            </w:tcBorders>
            <w:vAlign w:val="center"/>
            <w:hideMark/>
          </w:tcPr>
          <w:p w14:paraId="7F92360C"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bookmarkStart w:id="1" w:name="Texte32"/>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bookmarkEnd w:id="1"/>
          </w:p>
        </w:tc>
        <w:tc>
          <w:tcPr>
            <w:tcW w:w="990" w:type="dxa"/>
            <w:tcBorders>
              <w:top w:val="single" w:sz="4" w:space="0" w:color="auto"/>
              <w:left w:val="nil"/>
              <w:bottom w:val="single" w:sz="4" w:space="0" w:color="auto"/>
              <w:right w:val="single" w:sz="4" w:space="0" w:color="auto"/>
            </w:tcBorders>
            <w:vAlign w:val="center"/>
            <w:hideMark/>
          </w:tcPr>
          <w:p w14:paraId="27305BCD"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µmol/L</w:t>
            </w:r>
          </w:p>
        </w:tc>
        <w:tc>
          <w:tcPr>
            <w:tcW w:w="778" w:type="dxa"/>
            <w:tcBorders>
              <w:top w:val="single" w:sz="4" w:space="0" w:color="auto"/>
              <w:left w:val="single" w:sz="4" w:space="0" w:color="auto"/>
              <w:bottom w:val="single" w:sz="4" w:space="0" w:color="auto"/>
              <w:right w:val="nil"/>
            </w:tcBorders>
            <w:vAlign w:val="center"/>
            <w:hideMark/>
          </w:tcPr>
          <w:p w14:paraId="053EA19E"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bookmarkStart w:id="2" w:name="Texte33"/>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bookmarkEnd w:id="2"/>
          </w:p>
        </w:tc>
        <w:tc>
          <w:tcPr>
            <w:tcW w:w="1068" w:type="dxa"/>
            <w:tcBorders>
              <w:top w:val="single" w:sz="4" w:space="0" w:color="auto"/>
              <w:left w:val="nil"/>
              <w:bottom w:val="single" w:sz="4" w:space="0" w:color="auto"/>
              <w:right w:val="single" w:sz="4" w:space="0" w:color="auto"/>
            </w:tcBorders>
            <w:vAlign w:val="center"/>
            <w:hideMark/>
          </w:tcPr>
          <w:p w14:paraId="4ECACB37"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mg/g</w:t>
            </w:r>
          </w:p>
        </w:tc>
        <w:tc>
          <w:tcPr>
            <w:tcW w:w="1417" w:type="dxa"/>
            <w:tcBorders>
              <w:top w:val="single" w:sz="4" w:space="0" w:color="auto"/>
              <w:left w:val="single" w:sz="4" w:space="0" w:color="auto"/>
              <w:bottom w:val="single" w:sz="4" w:space="0" w:color="auto"/>
              <w:right w:val="single" w:sz="4" w:space="0" w:color="auto"/>
            </w:tcBorders>
            <w:vAlign w:val="center"/>
          </w:tcPr>
          <w:p w14:paraId="54E2EC3F"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
        </w:tc>
      </w:tr>
      <w:tr w:rsidR="008B5256" w:rsidRPr="00D90167" w14:paraId="0ABFC8AD"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E08E7D"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Fonction Hépatique</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CC717B1"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ASAT</w:t>
            </w:r>
          </w:p>
        </w:tc>
        <w:tc>
          <w:tcPr>
            <w:tcW w:w="1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CE4C9AE"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ALAT</w:t>
            </w:r>
          </w:p>
        </w:tc>
        <w:tc>
          <w:tcPr>
            <w:tcW w:w="176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019CCA9"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proofErr w:type="spellStart"/>
            <w:r w:rsidRPr="00D90167">
              <w:rPr>
                <w:rFonts w:ascii="Arial" w:eastAsia="Times New Roman" w:hAnsi="Arial" w:cs="Arial"/>
                <w:b/>
                <w:sz w:val="16"/>
                <w:szCs w:val="16"/>
                <w:lang w:eastAsia="fr-FR"/>
              </w:rPr>
              <w:t>GammaGT</w:t>
            </w:r>
            <w:proofErr w:type="spellEnd"/>
          </w:p>
        </w:tc>
        <w:tc>
          <w:tcPr>
            <w:tcW w:w="1846" w:type="dxa"/>
            <w:gridSpan w:val="2"/>
            <w:tcBorders>
              <w:top w:val="nil"/>
              <w:left w:val="single" w:sz="4" w:space="0" w:color="auto"/>
              <w:bottom w:val="single" w:sz="4" w:space="0" w:color="auto"/>
              <w:right w:val="single" w:sz="4" w:space="0" w:color="auto"/>
            </w:tcBorders>
            <w:shd w:val="clear" w:color="auto" w:fill="D9D9D9"/>
            <w:vAlign w:val="center"/>
            <w:hideMark/>
          </w:tcPr>
          <w:p w14:paraId="38CD4EEE"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Ph. Alcalines</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3759CAA4"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p>
        </w:tc>
      </w:tr>
      <w:tr w:rsidR="008B5256" w:rsidRPr="00D90167" w14:paraId="52D5F4DF"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vAlign w:val="center"/>
            <w:hideMark/>
          </w:tcPr>
          <w:p w14:paraId="7A82592E"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Valeur</w:t>
            </w:r>
          </w:p>
        </w:tc>
        <w:tc>
          <w:tcPr>
            <w:tcW w:w="711" w:type="dxa"/>
            <w:tcBorders>
              <w:top w:val="single" w:sz="4" w:space="0" w:color="auto"/>
              <w:left w:val="single" w:sz="4" w:space="0" w:color="auto"/>
              <w:bottom w:val="single" w:sz="4" w:space="0" w:color="auto"/>
              <w:right w:val="nil"/>
            </w:tcBorders>
            <w:vAlign w:val="center"/>
            <w:hideMark/>
          </w:tcPr>
          <w:p w14:paraId="75A42CB9"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53</w:t>
            </w:r>
          </w:p>
        </w:tc>
        <w:tc>
          <w:tcPr>
            <w:tcW w:w="848" w:type="dxa"/>
            <w:tcBorders>
              <w:top w:val="single" w:sz="4" w:space="0" w:color="auto"/>
              <w:left w:val="nil"/>
              <w:bottom w:val="single" w:sz="4" w:space="0" w:color="auto"/>
              <w:right w:val="single" w:sz="4" w:space="0" w:color="auto"/>
            </w:tcBorders>
            <w:vAlign w:val="center"/>
            <w:hideMark/>
          </w:tcPr>
          <w:p w14:paraId="3654AE84"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UI/L</w:t>
            </w:r>
          </w:p>
        </w:tc>
        <w:tc>
          <w:tcPr>
            <w:tcW w:w="708" w:type="dxa"/>
            <w:tcBorders>
              <w:top w:val="single" w:sz="4" w:space="0" w:color="auto"/>
              <w:left w:val="single" w:sz="4" w:space="0" w:color="auto"/>
              <w:bottom w:val="single" w:sz="4" w:space="0" w:color="auto"/>
              <w:right w:val="nil"/>
            </w:tcBorders>
            <w:vAlign w:val="center"/>
            <w:hideMark/>
          </w:tcPr>
          <w:p w14:paraId="69B7DAC9"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76</w:t>
            </w:r>
          </w:p>
        </w:tc>
        <w:tc>
          <w:tcPr>
            <w:tcW w:w="922" w:type="dxa"/>
            <w:tcBorders>
              <w:top w:val="single" w:sz="4" w:space="0" w:color="auto"/>
              <w:left w:val="nil"/>
              <w:bottom w:val="single" w:sz="4" w:space="0" w:color="auto"/>
              <w:right w:val="single" w:sz="4" w:space="0" w:color="auto"/>
            </w:tcBorders>
            <w:vAlign w:val="center"/>
            <w:hideMark/>
          </w:tcPr>
          <w:p w14:paraId="4D51533F"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UI/L</w:t>
            </w:r>
          </w:p>
        </w:tc>
        <w:tc>
          <w:tcPr>
            <w:tcW w:w="779" w:type="dxa"/>
            <w:tcBorders>
              <w:top w:val="single" w:sz="4" w:space="0" w:color="auto"/>
              <w:left w:val="single" w:sz="4" w:space="0" w:color="auto"/>
              <w:bottom w:val="single" w:sz="4" w:space="0" w:color="auto"/>
              <w:right w:val="nil"/>
            </w:tcBorders>
            <w:vAlign w:val="center"/>
            <w:hideMark/>
          </w:tcPr>
          <w:p w14:paraId="43F365E3"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32</w:t>
            </w:r>
          </w:p>
        </w:tc>
        <w:tc>
          <w:tcPr>
            <w:tcW w:w="990" w:type="dxa"/>
            <w:tcBorders>
              <w:top w:val="single" w:sz="4" w:space="0" w:color="auto"/>
              <w:left w:val="nil"/>
              <w:bottom w:val="single" w:sz="4" w:space="0" w:color="auto"/>
              <w:right w:val="single" w:sz="4" w:space="0" w:color="auto"/>
            </w:tcBorders>
            <w:vAlign w:val="center"/>
            <w:hideMark/>
          </w:tcPr>
          <w:p w14:paraId="6B9892AC"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UI/L</w:t>
            </w:r>
          </w:p>
        </w:tc>
        <w:tc>
          <w:tcPr>
            <w:tcW w:w="778" w:type="dxa"/>
            <w:tcBorders>
              <w:top w:val="single" w:sz="4" w:space="0" w:color="auto"/>
              <w:left w:val="single" w:sz="4" w:space="0" w:color="auto"/>
              <w:bottom w:val="single" w:sz="4" w:space="0" w:color="auto"/>
              <w:right w:val="nil"/>
            </w:tcBorders>
            <w:vAlign w:val="center"/>
            <w:hideMark/>
          </w:tcPr>
          <w:p w14:paraId="573FCF30"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76</w:t>
            </w:r>
          </w:p>
        </w:tc>
        <w:tc>
          <w:tcPr>
            <w:tcW w:w="1068" w:type="dxa"/>
            <w:tcBorders>
              <w:top w:val="single" w:sz="4" w:space="0" w:color="auto"/>
              <w:left w:val="nil"/>
              <w:bottom w:val="single" w:sz="4" w:space="0" w:color="auto"/>
              <w:right w:val="single" w:sz="4" w:space="0" w:color="auto"/>
            </w:tcBorders>
            <w:vAlign w:val="center"/>
            <w:hideMark/>
          </w:tcPr>
          <w:p w14:paraId="45FC4445"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sz w:val="16"/>
                <w:szCs w:val="16"/>
                <w:lang w:eastAsia="fr-FR"/>
              </w:rPr>
              <w:t>UI/L</w:t>
            </w:r>
          </w:p>
        </w:tc>
        <w:tc>
          <w:tcPr>
            <w:tcW w:w="1417" w:type="dxa"/>
            <w:tcBorders>
              <w:top w:val="single" w:sz="4" w:space="0" w:color="auto"/>
              <w:left w:val="single" w:sz="4" w:space="0" w:color="auto"/>
              <w:bottom w:val="single" w:sz="4" w:space="0" w:color="auto"/>
              <w:right w:val="single" w:sz="4" w:space="0" w:color="auto"/>
            </w:tcBorders>
            <w:vAlign w:val="center"/>
          </w:tcPr>
          <w:p w14:paraId="79D3F11E"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
        </w:tc>
      </w:tr>
      <w:tr w:rsidR="008B5256" w:rsidRPr="00D90167" w14:paraId="00548B89"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51FFB48"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Inflammation / Fer</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6F7E50D"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CRP</w:t>
            </w:r>
          </w:p>
        </w:tc>
        <w:tc>
          <w:tcPr>
            <w:tcW w:w="1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F1B1324"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Ferritine</w:t>
            </w:r>
          </w:p>
        </w:tc>
        <w:tc>
          <w:tcPr>
            <w:tcW w:w="176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CBA29BD"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 xml:space="preserve">CS. </w:t>
            </w:r>
            <w:proofErr w:type="spellStart"/>
            <w:r w:rsidRPr="00D90167">
              <w:rPr>
                <w:rFonts w:ascii="Arial" w:eastAsia="Times New Roman" w:hAnsi="Arial" w:cs="Arial"/>
                <w:b/>
                <w:sz w:val="16"/>
                <w:szCs w:val="16"/>
                <w:lang w:eastAsia="fr-FR"/>
              </w:rPr>
              <w:t>Transf</w:t>
            </w:r>
            <w:proofErr w:type="spellEnd"/>
            <w:r w:rsidRPr="00D90167">
              <w:rPr>
                <w:rFonts w:ascii="Arial" w:eastAsia="Times New Roman" w:hAnsi="Arial" w:cs="Arial"/>
                <w:b/>
                <w:sz w:val="16"/>
                <w:szCs w:val="16"/>
                <w:lang w:eastAsia="fr-FR"/>
              </w:rPr>
              <w:t>.</w:t>
            </w:r>
          </w:p>
        </w:tc>
        <w:tc>
          <w:tcPr>
            <w:tcW w:w="1846" w:type="dxa"/>
            <w:gridSpan w:val="2"/>
            <w:tcBorders>
              <w:top w:val="nil"/>
              <w:left w:val="single" w:sz="4" w:space="0" w:color="auto"/>
              <w:bottom w:val="single" w:sz="4" w:space="0" w:color="auto"/>
              <w:right w:val="single" w:sz="4" w:space="0" w:color="auto"/>
            </w:tcBorders>
            <w:shd w:val="clear" w:color="auto" w:fill="D9D9D9"/>
            <w:vAlign w:val="center"/>
            <w:hideMark/>
          </w:tcPr>
          <w:p w14:paraId="6CE01372"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Protidémie</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6B56E9CF"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p>
        </w:tc>
      </w:tr>
      <w:tr w:rsidR="008B5256" w:rsidRPr="00D90167" w14:paraId="5004BF9E"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vAlign w:val="center"/>
            <w:hideMark/>
          </w:tcPr>
          <w:p w14:paraId="4679B872"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Valeur</w:t>
            </w:r>
          </w:p>
        </w:tc>
        <w:tc>
          <w:tcPr>
            <w:tcW w:w="711" w:type="dxa"/>
            <w:tcBorders>
              <w:top w:val="single" w:sz="4" w:space="0" w:color="auto"/>
              <w:left w:val="single" w:sz="4" w:space="0" w:color="auto"/>
              <w:bottom w:val="single" w:sz="4" w:space="0" w:color="auto"/>
              <w:right w:val="nil"/>
            </w:tcBorders>
            <w:vAlign w:val="center"/>
            <w:hideMark/>
          </w:tcPr>
          <w:p w14:paraId="46A5D7AA"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bookmarkStart w:id="3" w:name="Texte38"/>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bookmarkEnd w:id="3"/>
          </w:p>
        </w:tc>
        <w:tc>
          <w:tcPr>
            <w:tcW w:w="848" w:type="dxa"/>
            <w:tcBorders>
              <w:top w:val="single" w:sz="4" w:space="0" w:color="auto"/>
              <w:left w:val="nil"/>
              <w:bottom w:val="single" w:sz="4" w:space="0" w:color="auto"/>
              <w:right w:val="single" w:sz="4" w:space="0" w:color="auto"/>
            </w:tcBorders>
            <w:vAlign w:val="center"/>
            <w:hideMark/>
          </w:tcPr>
          <w:p w14:paraId="634F6C59"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mg/L</w:t>
            </w:r>
          </w:p>
        </w:tc>
        <w:tc>
          <w:tcPr>
            <w:tcW w:w="708" w:type="dxa"/>
            <w:tcBorders>
              <w:top w:val="single" w:sz="4" w:space="0" w:color="auto"/>
              <w:left w:val="single" w:sz="4" w:space="0" w:color="auto"/>
              <w:bottom w:val="single" w:sz="4" w:space="0" w:color="auto"/>
              <w:right w:val="nil"/>
            </w:tcBorders>
            <w:vAlign w:val="center"/>
            <w:hideMark/>
          </w:tcPr>
          <w:p w14:paraId="78FC7921"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257</w:t>
            </w:r>
          </w:p>
        </w:tc>
        <w:tc>
          <w:tcPr>
            <w:tcW w:w="922" w:type="dxa"/>
            <w:tcBorders>
              <w:top w:val="single" w:sz="4" w:space="0" w:color="auto"/>
              <w:left w:val="nil"/>
              <w:bottom w:val="single" w:sz="4" w:space="0" w:color="auto"/>
              <w:right w:val="single" w:sz="4" w:space="0" w:color="auto"/>
            </w:tcBorders>
            <w:vAlign w:val="center"/>
            <w:hideMark/>
          </w:tcPr>
          <w:p w14:paraId="08BFEF49"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µg/L</w:t>
            </w:r>
          </w:p>
        </w:tc>
        <w:tc>
          <w:tcPr>
            <w:tcW w:w="779" w:type="dxa"/>
            <w:tcBorders>
              <w:top w:val="single" w:sz="4" w:space="0" w:color="auto"/>
              <w:left w:val="single" w:sz="4" w:space="0" w:color="auto"/>
              <w:bottom w:val="single" w:sz="4" w:space="0" w:color="auto"/>
              <w:right w:val="nil"/>
            </w:tcBorders>
            <w:vAlign w:val="center"/>
            <w:hideMark/>
          </w:tcPr>
          <w:p w14:paraId="464B8695"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17</w:t>
            </w:r>
          </w:p>
        </w:tc>
        <w:tc>
          <w:tcPr>
            <w:tcW w:w="990" w:type="dxa"/>
            <w:tcBorders>
              <w:top w:val="single" w:sz="4" w:space="0" w:color="auto"/>
              <w:left w:val="nil"/>
              <w:bottom w:val="single" w:sz="4" w:space="0" w:color="auto"/>
              <w:right w:val="single" w:sz="4" w:space="0" w:color="auto"/>
            </w:tcBorders>
            <w:vAlign w:val="center"/>
            <w:hideMark/>
          </w:tcPr>
          <w:p w14:paraId="5A76CB68"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w:t>
            </w:r>
          </w:p>
        </w:tc>
        <w:tc>
          <w:tcPr>
            <w:tcW w:w="778" w:type="dxa"/>
            <w:tcBorders>
              <w:top w:val="single" w:sz="4" w:space="0" w:color="auto"/>
              <w:left w:val="single" w:sz="4" w:space="0" w:color="auto"/>
              <w:bottom w:val="single" w:sz="4" w:space="0" w:color="auto"/>
              <w:right w:val="nil"/>
            </w:tcBorders>
            <w:vAlign w:val="center"/>
            <w:hideMark/>
          </w:tcPr>
          <w:p w14:paraId="1A664759"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65</w:t>
            </w:r>
          </w:p>
        </w:tc>
        <w:tc>
          <w:tcPr>
            <w:tcW w:w="1068" w:type="dxa"/>
            <w:tcBorders>
              <w:top w:val="single" w:sz="4" w:space="0" w:color="auto"/>
              <w:left w:val="nil"/>
              <w:bottom w:val="single" w:sz="4" w:space="0" w:color="auto"/>
              <w:right w:val="single" w:sz="4" w:space="0" w:color="auto"/>
            </w:tcBorders>
            <w:vAlign w:val="center"/>
            <w:hideMark/>
          </w:tcPr>
          <w:p w14:paraId="60CBF0C1"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sz w:val="16"/>
                <w:szCs w:val="16"/>
                <w:lang w:eastAsia="fr-FR"/>
              </w:rPr>
              <w:t>g/L</w:t>
            </w:r>
          </w:p>
        </w:tc>
        <w:tc>
          <w:tcPr>
            <w:tcW w:w="1417" w:type="dxa"/>
            <w:tcBorders>
              <w:top w:val="single" w:sz="4" w:space="0" w:color="auto"/>
              <w:left w:val="single" w:sz="4" w:space="0" w:color="auto"/>
              <w:bottom w:val="single" w:sz="4" w:space="0" w:color="auto"/>
              <w:right w:val="single" w:sz="4" w:space="0" w:color="auto"/>
            </w:tcBorders>
            <w:vAlign w:val="center"/>
          </w:tcPr>
          <w:p w14:paraId="0AE00AA3"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
        </w:tc>
      </w:tr>
      <w:tr w:rsidR="008B5256" w:rsidRPr="00D90167" w14:paraId="0E661315"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37F746"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Hématologie / NFS</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B162154"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Hémoglobine</w:t>
            </w:r>
          </w:p>
        </w:tc>
        <w:tc>
          <w:tcPr>
            <w:tcW w:w="1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B0978BE"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VGM</w:t>
            </w:r>
          </w:p>
        </w:tc>
        <w:tc>
          <w:tcPr>
            <w:tcW w:w="176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569FA13"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GB</w:t>
            </w:r>
          </w:p>
        </w:tc>
        <w:tc>
          <w:tcPr>
            <w:tcW w:w="1846" w:type="dxa"/>
            <w:gridSpan w:val="2"/>
            <w:tcBorders>
              <w:top w:val="nil"/>
              <w:left w:val="single" w:sz="4" w:space="0" w:color="auto"/>
              <w:bottom w:val="single" w:sz="4" w:space="0" w:color="auto"/>
              <w:right w:val="single" w:sz="4" w:space="0" w:color="auto"/>
            </w:tcBorders>
            <w:shd w:val="clear" w:color="auto" w:fill="D9D9D9"/>
            <w:vAlign w:val="center"/>
            <w:hideMark/>
          </w:tcPr>
          <w:p w14:paraId="1DAB77B5"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Plaquettes</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561C1532"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p>
        </w:tc>
      </w:tr>
      <w:tr w:rsidR="008B5256" w:rsidRPr="00D90167" w14:paraId="34F142A5"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vAlign w:val="center"/>
            <w:hideMark/>
          </w:tcPr>
          <w:p w14:paraId="7CF6C007"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Valeur</w:t>
            </w:r>
          </w:p>
        </w:tc>
        <w:tc>
          <w:tcPr>
            <w:tcW w:w="711" w:type="dxa"/>
            <w:tcBorders>
              <w:top w:val="single" w:sz="4" w:space="0" w:color="auto"/>
              <w:left w:val="single" w:sz="4" w:space="0" w:color="auto"/>
              <w:bottom w:val="single" w:sz="4" w:space="0" w:color="auto"/>
              <w:right w:val="nil"/>
            </w:tcBorders>
            <w:vAlign w:val="center"/>
            <w:hideMark/>
          </w:tcPr>
          <w:p w14:paraId="2131BD9D"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13.5</w:t>
            </w:r>
          </w:p>
        </w:tc>
        <w:tc>
          <w:tcPr>
            <w:tcW w:w="848" w:type="dxa"/>
            <w:tcBorders>
              <w:top w:val="single" w:sz="4" w:space="0" w:color="auto"/>
              <w:left w:val="nil"/>
              <w:bottom w:val="single" w:sz="4" w:space="0" w:color="auto"/>
              <w:right w:val="single" w:sz="4" w:space="0" w:color="auto"/>
            </w:tcBorders>
            <w:vAlign w:val="center"/>
            <w:hideMark/>
          </w:tcPr>
          <w:p w14:paraId="0C43E743"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g/</w:t>
            </w:r>
            <w:proofErr w:type="spellStart"/>
            <w:r w:rsidRPr="00D90167">
              <w:rPr>
                <w:rFonts w:ascii="Arial" w:eastAsia="Times New Roman" w:hAnsi="Arial" w:cs="Arial"/>
                <w:sz w:val="16"/>
                <w:szCs w:val="16"/>
                <w:lang w:eastAsia="fr-FR"/>
              </w:rPr>
              <w:t>dL</w:t>
            </w:r>
            <w:proofErr w:type="spellEnd"/>
          </w:p>
        </w:tc>
        <w:tc>
          <w:tcPr>
            <w:tcW w:w="708" w:type="dxa"/>
            <w:tcBorders>
              <w:top w:val="single" w:sz="4" w:space="0" w:color="auto"/>
              <w:left w:val="single" w:sz="4" w:space="0" w:color="auto"/>
              <w:bottom w:val="single" w:sz="4" w:space="0" w:color="auto"/>
              <w:right w:val="nil"/>
            </w:tcBorders>
            <w:vAlign w:val="center"/>
            <w:hideMark/>
          </w:tcPr>
          <w:p w14:paraId="240BA3CC"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90.5</w:t>
            </w:r>
          </w:p>
        </w:tc>
        <w:tc>
          <w:tcPr>
            <w:tcW w:w="922" w:type="dxa"/>
            <w:tcBorders>
              <w:top w:val="single" w:sz="4" w:space="0" w:color="auto"/>
              <w:left w:val="nil"/>
              <w:bottom w:val="single" w:sz="4" w:space="0" w:color="auto"/>
              <w:right w:val="single" w:sz="4" w:space="0" w:color="auto"/>
            </w:tcBorders>
            <w:vAlign w:val="center"/>
            <w:hideMark/>
          </w:tcPr>
          <w:p w14:paraId="6D979443"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roofErr w:type="spellStart"/>
            <w:r w:rsidRPr="00D90167">
              <w:rPr>
                <w:rFonts w:ascii="Arial" w:eastAsia="Times New Roman" w:hAnsi="Arial" w:cs="Arial"/>
                <w:sz w:val="16"/>
                <w:szCs w:val="16"/>
                <w:lang w:eastAsia="fr-FR"/>
              </w:rPr>
              <w:t>fL</w:t>
            </w:r>
            <w:proofErr w:type="spellEnd"/>
          </w:p>
        </w:tc>
        <w:tc>
          <w:tcPr>
            <w:tcW w:w="779" w:type="dxa"/>
            <w:tcBorders>
              <w:top w:val="single" w:sz="4" w:space="0" w:color="auto"/>
              <w:left w:val="single" w:sz="4" w:space="0" w:color="auto"/>
              <w:bottom w:val="single" w:sz="4" w:space="0" w:color="auto"/>
              <w:right w:val="nil"/>
            </w:tcBorders>
            <w:vAlign w:val="center"/>
            <w:hideMark/>
          </w:tcPr>
          <w:p w14:paraId="6B1FAF4B"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7.9</w:t>
            </w:r>
          </w:p>
        </w:tc>
        <w:tc>
          <w:tcPr>
            <w:tcW w:w="990" w:type="dxa"/>
            <w:tcBorders>
              <w:top w:val="single" w:sz="4" w:space="0" w:color="auto"/>
              <w:left w:val="nil"/>
              <w:bottom w:val="single" w:sz="4" w:space="0" w:color="auto"/>
              <w:right w:val="single" w:sz="4" w:space="0" w:color="auto"/>
            </w:tcBorders>
            <w:vAlign w:val="center"/>
            <w:hideMark/>
          </w:tcPr>
          <w:p w14:paraId="3994D23F"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G/L</w:t>
            </w:r>
          </w:p>
        </w:tc>
        <w:tc>
          <w:tcPr>
            <w:tcW w:w="778" w:type="dxa"/>
            <w:tcBorders>
              <w:top w:val="single" w:sz="4" w:space="0" w:color="auto"/>
              <w:left w:val="single" w:sz="4" w:space="0" w:color="auto"/>
              <w:bottom w:val="single" w:sz="4" w:space="0" w:color="auto"/>
              <w:right w:val="nil"/>
            </w:tcBorders>
            <w:vAlign w:val="center"/>
            <w:hideMark/>
          </w:tcPr>
          <w:p w14:paraId="1D529A6C"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184</w:t>
            </w:r>
          </w:p>
        </w:tc>
        <w:tc>
          <w:tcPr>
            <w:tcW w:w="1068" w:type="dxa"/>
            <w:tcBorders>
              <w:top w:val="single" w:sz="4" w:space="0" w:color="auto"/>
              <w:left w:val="nil"/>
              <w:bottom w:val="single" w:sz="4" w:space="0" w:color="auto"/>
              <w:right w:val="single" w:sz="4" w:space="0" w:color="auto"/>
            </w:tcBorders>
            <w:vAlign w:val="center"/>
            <w:hideMark/>
          </w:tcPr>
          <w:p w14:paraId="04FAEB6B"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G/L</w:t>
            </w:r>
          </w:p>
        </w:tc>
        <w:tc>
          <w:tcPr>
            <w:tcW w:w="1417" w:type="dxa"/>
            <w:tcBorders>
              <w:top w:val="single" w:sz="4" w:space="0" w:color="auto"/>
              <w:left w:val="single" w:sz="4" w:space="0" w:color="auto"/>
              <w:bottom w:val="single" w:sz="4" w:space="0" w:color="auto"/>
              <w:right w:val="single" w:sz="4" w:space="0" w:color="auto"/>
            </w:tcBorders>
            <w:vAlign w:val="center"/>
          </w:tcPr>
          <w:p w14:paraId="2926149B"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
        </w:tc>
      </w:tr>
      <w:tr w:rsidR="008B5256" w:rsidRPr="00D90167" w14:paraId="31A995CC"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6968098"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Ionogramme sanguin</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6D01A16"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Natrémie</w:t>
            </w:r>
          </w:p>
        </w:tc>
        <w:tc>
          <w:tcPr>
            <w:tcW w:w="1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885BA26"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Kaliémie</w:t>
            </w:r>
          </w:p>
        </w:tc>
        <w:tc>
          <w:tcPr>
            <w:tcW w:w="176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D431CE5"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Bicarbonates</w:t>
            </w:r>
          </w:p>
        </w:tc>
        <w:tc>
          <w:tcPr>
            <w:tcW w:w="1846" w:type="dxa"/>
            <w:gridSpan w:val="2"/>
            <w:tcBorders>
              <w:top w:val="nil"/>
              <w:left w:val="single" w:sz="4" w:space="0" w:color="auto"/>
              <w:bottom w:val="single" w:sz="4" w:space="0" w:color="auto"/>
              <w:right w:val="single" w:sz="4" w:space="0" w:color="auto"/>
            </w:tcBorders>
            <w:shd w:val="clear" w:color="auto" w:fill="D9D9D9"/>
            <w:vAlign w:val="center"/>
            <w:hideMark/>
          </w:tcPr>
          <w:p w14:paraId="02B855E9"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Calcémie</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C48184" w14:textId="77777777" w:rsidR="008B5256" w:rsidRPr="00D90167" w:rsidRDefault="008B5256" w:rsidP="00A61366">
            <w:pPr>
              <w:spacing w:after="0" w:line="240" w:lineRule="auto"/>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Phosphorémie</w:t>
            </w:r>
          </w:p>
        </w:tc>
      </w:tr>
      <w:tr w:rsidR="008B5256" w:rsidRPr="00D90167" w14:paraId="3C18E1FC"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vAlign w:val="center"/>
            <w:hideMark/>
          </w:tcPr>
          <w:p w14:paraId="51E492CB"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Valeur</w:t>
            </w:r>
          </w:p>
        </w:tc>
        <w:tc>
          <w:tcPr>
            <w:tcW w:w="711" w:type="dxa"/>
            <w:tcBorders>
              <w:top w:val="single" w:sz="4" w:space="0" w:color="auto"/>
              <w:left w:val="single" w:sz="4" w:space="0" w:color="auto"/>
              <w:bottom w:val="single" w:sz="4" w:space="0" w:color="auto"/>
              <w:right w:val="nil"/>
            </w:tcBorders>
            <w:vAlign w:val="center"/>
            <w:hideMark/>
          </w:tcPr>
          <w:p w14:paraId="48E04DDD"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137</w:t>
            </w:r>
          </w:p>
        </w:tc>
        <w:tc>
          <w:tcPr>
            <w:tcW w:w="848" w:type="dxa"/>
            <w:tcBorders>
              <w:top w:val="single" w:sz="4" w:space="0" w:color="auto"/>
              <w:left w:val="nil"/>
              <w:bottom w:val="single" w:sz="4" w:space="0" w:color="auto"/>
              <w:right w:val="single" w:sz="4" w:space="0" w:color="auto"/>
            </w:tcBorders>
            <w:vAlign w:val="center"/>
            <w:hideMark/>
          </w:tcPr>
          <w:p w14:paraId="6017E223"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roofErr w:type="spellStart"/>
            <w:r w:rsidRPr="00D90167">
              <w:rPr>
                <w:rFonts w:ascii="Arial" w:eastAsia="Times New Roman" w:hAnsi="Arial" w:cs="Arial"/>
                <w:sz w:val="16"/>
                <w:szCs w:val="16"/>
                <w:lang w:eastAsia="fr-FR"/>
              </w:rPr>
              <w:t>mmol</w:t>
            </w:r>
            <w:proofErr w:type="spellEnd"/>
            <w:r w:rsidRPr="00D90167">
              <w:rPr>
                <w:rFonts w:ascii="Arial" w:eastAsia="Times New Roman" w:hAnsi="Arial" w:cs="Arial"/>
                <w:sz w:val="16"/>
                <w:szCs w:val="16"/>
                <w:lang w:eastAsia="fr-FR"/>
              </w:rPr>
              <w:t>/L</w:t>
            </w:r>
          </w:p>
        </w:tc>
        <w:tc>
          <w:tcPr>
            <w:tcW w:w="708" w:type="dxa"/>
            <w:tcBorders>
              <w:top w:val="single" w:sz="4" w:space="0" w:color="auto"/>
              <w:left w:val="single" w:sz="4" w:space="0" w:color="auto"/>
              <w:bottom w:val="single" w:sz="4" w:space="0" w:color="auto"/>
              <w:right w:val="nil"/>
            </w:tcBorders>
            <w:vAlign w:val="center"/>
            <w:hideMark/>
          </w:tcPr>
          <w:p w14:paraId="0F4B442A"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3.61</w:t>
            </w:r>
          </w:p>
        </w:tc>
        <w:tc>
          <w:tcPr>
            <w:tcW w:w="922" w:type="dxa"/>
            <w:tcBorders>
              <w:top w:val="single" w:sz="4" w:space="0" w:color="auto"/>
              <w:left w:val="nil"/>
              <w:bottom w:val="single" w:sz="4" w:space="0" w:color="auto"/>
              <w:right w:val="single" w:sz="4" w:space="0" w:color="auto"/>
            </w:tcBorders>
            <w:vAlign w:val="center"/>
            <w:hideMark/>
          </w:tcPr>
          <w:p w14:paraId="5582C4DD"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roofErr w:type="spellStart"/>
            <w:r w:rsidRPr="00D90167">
              <w:rPr>
                <w:rFonts w:ascii="Arial" w:eastAsia="Times New Roman" w:hAnsi="Arial" w:cs="Arial"/>
                <w:sz w:val="16"/>
                <w:szCs w:val="16"/>
                <w:lang w:eastAsia="fr-FR"/>
              </w:rPr>
              <w:t>mmol</w:t>
            </w:r>
            <w:proofErr w:type="spellEnd"/>
            <w:r w:rsidRPr="00D90167">
              <w:rPr>
                <w:rFonts w:ascii="Arial" w:eastAsia="Times New Roman" w:hAnsi="Arial" w:cs="Arial"/>
                <w:sz w:val="16"/>
                <w:szCs w:val="16"/>
                <w:lang w:eastAsia="fr-FR"/>
              </w:rPr>
              <w:t>/L</w:t>
            </w:r>
          </w:p>
        </w:tc>
        <w:tc>
          <w:tcPr>
            <w:tcW w:w="779" w:type="dxa"/>
            <w:tcBorders>
              <w:top w:val="single" w:sz="4" w:space="0" w:color="auto"/>
              <w:left w:val="single" w:sz="4" w:space="0" w:color="auto"/>
              <w:bottom w:val="single" w:sz="4" w:space="0" w:color="auto"/>
              <w:right w:val="nil"/>
            </w:tcBorders>
            <w:vAlign w:val="center"/>
            <w:hideMark/>
          </w:tcPr>
          <w:p w14:paraId="14C748AD"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24</w:t>
            </w:r>
          </w:p>
        </w:tc>
        <w:tc>
          <w:tcPr>
            <w:tcW w:w="990" w:type="dxa"/>
            <w:tcBorders>
              <w:top w:val="single" w:sz="4" w:space="0" w:color="auto"/>
              <w:left w:val="nil"/>
              <w:bottom w:val="single" w:sz="4" w:space="0" w:color="auto"/>
              <w:right w:val="single" w:sz="4" w:space="0" w:color="auto"/>
            </w:tcBorders>
            <w:vAlign w:val="center"/>
            <w:hideMark/>
          </w:tcPr>
          <w:p w14:paraId="3C3BC806"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roofErr w:type="spellStart"/>
            <w:r w:rsidRPr="00D90167">
              <w:rPr>
                <w:rFonts w:ascii="Arial" w:eastAsia="Times New Roman" w:hAnsi="Arial" w:cs="Arial"/>
                <w:sz w:val="16"/>
                <w:szCs w:val="16"/>
                <w:lang w:eastAsia="fr-FR"/>
              </w:rPr>
              <w:t>mmol</w:t>
            </w:r>
            <w:proofErr w:type="spellEnd"/>
            <w:r w:rsidRPr="00D90167">
              <w:rPr>
                <w:rFonts w:ascii="Arial" w:eastAsia="Times New Roman" w:hAnsi="Arial" w:cs="Arial"/>
                <w:sz w:val="16"/>
                <w:szCs w:val="16"/>
                <w:lang w:eastAsia="fr-FR"/>
              </w:rPr>
              <w:t>/L</w:t>
            </w:r>
          </w:p>
        </w:tc>
        <w:tc>
          <w:tcPr>
            <w:tcW w:w="778" w:type="dxa"/>
            <w:tcBorders>
              <w:top w:val="single" w:sz="4" w:space="0" w:color="auto"/>
              <w:left w:val="single" w:sz="4" w:space="0" w:color="auto"/>
              <w:bottom w:val="single" w:sz="4" w:space="0" w:color="auto"/>
              <w:right w:val="nil"/>
            </w:tcBorders>
            <w:vAlign w:val="center"/>
            <w:hideMark/>
          </w:tcPr>
          <w:p w14:paraId="5C756A57"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2.37</w:t>
            </w:r>
          </w:p>
        </w:tc>
        <w:tc>
          <w:tcPr>
            <w:tcW w:w="1068" w:type="dxa"/>
            <w:tcBorders>
              <w:top w:val="single" w:sz="4" w:space="0" w:color="auto"/>
              <w:left w:val="nil"/>
              <w:bottom w:val="single" w:sz="4" w:space="0" w:color="auto"/>
              <w:right w:val="single" w:sz="4" w:space="0" w:color="auto"/>
            </w:tcBorders>
            <w:vAlign w:val="center"/>
            <w:hideMark/>
          </w:tcPr>
          <w:p w14:paraId="1F7D757B"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roofErr w:type="spellStart"/>
            <w:r w:rsidRPr="00D90167">
              <w:rPr>
                <w:rFonts w:ascii="Arial" w:eastAsia="Times New Roman" w:hAnsi="Arial" w:cs="Arial"/>
                <w:sz w:val="16"/>
                <w:szCs w:val="16"/>
                <w:lang w:eastAsia="fr-FR"/>
              </w:rPr>
              <w:t>mmol</w:t>
            </w:r>
            <w:proofErr w:type="spellEnd"/>
            <w:r w:rsidRPr="00D90167">
              <w:rPr>
                <w:rFonts w:ascii="Arial" w:eastAsia="Times New Roman" w:hAnsi="Arial" w:cs="Arial"/>
                <w:sz w:val="16"/>
                <w:szCs w:val="16"/>
                <w:lang w:eastAsia="fr-FR"/>
              </w:rPr>
              <w:t>/L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10BC69"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bookmarkStart w:id="4" w:name="Texte50"/>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bookmarkEnd w:id="4"/>
          </w:p>
        </w:tc>
      </w:tr>
      <w:tr w:rsidR="008B5256" w:rsidRPr="00D90167" w14:paraId="4FB77B14"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1A25239"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Thyroïde / Parathyroïde</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B3907BB"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TSH</w:t>
            </w:r>
          </w:p>
        </w:tc>
        <w:tc>
          <w:tcPr>
            <w:tcW w:w="163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5EA8587"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T4</w:t>
            </w:r>
          </w:p>
        </w:tc>
        <w:tc>
          <w:tcPr>
            <w:tcW w:w="176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111316F"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PTH</w:t>
            </w:r>
          </w:p>
        </w:tc>
        <w:tc>
          <w:tcPr>
            <w:tcW w:w="1846" w:type="dxa"/>
            <w:gridSpan w:val="2"/>
            <w:tcBorders>
              <w:top w:val="nil"/>
              <w:left w:val="single" w:sz="4" w:space="0" w:color="auto"/>
              <w:bottom w:val="single" w:sz="4" w:space="0" w:color="auto"/>
              <w:right w:val="single" w:sz="4" w:space="0" w:color="auto"/>
            </w:tcBorders>
            <w:shd w:val="clear" w:color="auto" w:fill="D9D9D9"/>
            <w:vAlign w:val="center"/>
            <w:hideMark/>
          </w:tcPr>
          <w:p w14:paraId="5BA23B4D"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25OH-VitD3</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9C9D9DA"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p>
        </w:tc>
      </w:tr>
      <w:tr w:rsidR="008B5256" w:rsidRPr="00D90167" w14:paraId="75CBD3D9" w14:textId="77777777" w:rsidTr="00A61366">
        <w:trPr>
          <w:trHeight w:val="353"/>
        </w:trPr>
        <w:tc>
          <w:tcPr>
            <w:tcW w:w="2235" w:type="dxa"/>
            <w:tcBorders>
              <w:top w:val="single" w:sz="4" w:space="0" w:color="auto"/>
              <w:left w:val="single" w:sz="4" w:space="0" w:color="auto"/>
              <w:bottom w:val="single" w:sz="4" w:space="0" w:color="auto"/>
              <w:right w:val="single" w:sz="4" w:space="0" w:color="auto"/>
            </w:tcBorders>
            <w:vAlign w:val="center"/>
            <w:hideMark/>
          </w:tcPr>
          <w:p w14:paraId="4CF983E8" w14:textId="77777777" w:rsidR="008B5256" w:rsidRPr="00D90167" w:rsidRDefault="008B5256" w:rsidP="00A61366">
            <w:pPr>
              <w:spacing w:after="0" w:line="240" w:lineRule="auto"/>
              <w:ind w:left="33"/>
              <w:jc w:val="center"/>
              <w:rPr>
                <w:rFonts w:ascii="Arial" w:eastAsia="Times New Roman" w:hAnsi="Arial" w:cs="Arial"/>
                <w:b/>
                <w:sz w:val="16"/>
                <w:szCs w:val="16"/>
                <w:lang w:eastAsia="fr-FR"/>
              </w:rPr>
            </w:pPr>
            <w:r w:rsidRPr="00D90167">
              <w:rPr>
                <w:rFonts w:ascii="Arial" w:eastAsia="Times New Roman" w:hAnsi="Arial" w:cs="Arial"/>
                <w:b/>
                <w:sz w:val="16"/>
                <w:szCs w:val="16"/>
                <w:lang w:eastAsia="fr-FR"/>
              </w:rPr>
              <w:t>Valeur</w:t>
            </w:r>
          </w:p>
        </w:tc>
        <w:tc>
          <w:tcPr>
            <w:tcW w:w="711" w:type="dxa"/>
            <w:tcBorders>
              <w:top w:val="single" w:sz="4" w:space="0" w:color="auto"/>
              <w:left w:val="single" w:sz="4" w:space="0" w:color="auto"/>
              <w:bottom w:val="single" w:sz="4" w:space="0" w:color="auto"/>
              <w:right w:val="nil"/>
            </w:tcBorders>
            <w:vAlign w:val="center"/>
            <w:hideMark/>
          </w:tcPr>
          <w:p w14:paraId="1B464CBA"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1.738</w:t>
            </w:r>
          </w:p>
        </w:tc>
        <w:tc>
          <w:tcPr>
            <w:tcW w:w="848" w:type="dxa"/>
            <w:tcBorders>
              <w:top w:val="single" w:sz="4" w:space="0" w:color="auto"/>
              <w:left w:val="nil"/>
              <w:bottom w:val="single" w:sz="4" w:space="0" w:color="auto"/>
              <w:right w:val="single" w:sz="4" w:space="0" w:color="auto"/>
            </w:tcBorders>
            <w:vAlign w:val="center"/>
            <w:hideMark/>
          </w:tcPr>
          <w:p w14:paraId="72FA2F31"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roofErr w:type="spellStart"/>
            <w:r w:rsidRPr="00D90167">
              <w:rPr>
                <w:rFonts w:ascii="Arial" w:eastAsia="Times New Roman" w:hAnsi="Arial" w:cs="Arial"/>
                <w:sz w:val="16"/>
                <w:szCs w:val="16"/>
                <w:lang w:eastAsia="fr-FR"/>
              </w:rPr>
              <w:t>mUI</w:t>
            </w:r>
            <w:proofErr w:type="spellEnd"/>
            <w:r w:rsidRPr="00D90167">
              <w:rPr>
                <w:rFonts w:ascii="Arial" w:eastAsia="Times New Roman" w:hAnsi="Arial" w:cs="Arial"/>
                <w:sz w:val="16"/>
                <w:szCs w:val="16"/>
                <w:lang w:eastAsia="fr-FR"/>
              </w:rPr>
              <w:t>/L</w:t>
            </w:r>
          </w:p>
        </w:tc>
        <w:tc>
          <w:tcPr>
            <w:tcW w:w="708" w:type="dxa"/>
            <w:tcBorders>
              <w:top w:val="single" w:sz="4" w:space="0" w:color="auto"/>
              <w:left w:val="single" w:sz="4" w:space="0" w:color="auto"/>
              <w:bottom w:val="single" w:sz="4" w:space="0" w:color="auto"/>
              <w:right w:val="nil"/>
            </w:tcBorders>
            <w:vAlign w:val="center"/>
            <w:hideMark/>
          </w:tcPr>
          <w:p w14:paraId="02F170C7"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r w:rsidRPr="00D90167">
              <w:rPr>
                <w:rFonts w:ascii="Arial" w:eastAsia="Times New Roman" w:hAnsi="Arial" w:cs="Arial"/>
                <w:sz w:val="16"/>
                <w:szCs w:val="16"/>
                <w:lang w:eastAsia="fr-FR"/>
              </w:rPr>
              <w:t>16.6</w:t>
            </w:r>
          </w:p>
        </w:tc>
        <w:tc>
          <w:tcPr>
            <w:tcW w:w="922" w:type="dxa"/>
            <w:tcBorders>
              <w:top w:val="single" w:sz="4" w:space="0" w:color="auto"/>
              <w:left w:val="nil"/>
              <w:bottom w:val="single" w:sz="4" w:space="0" w:color="auto"/>
              <w:right w:val="single" w:sz="4" w:space="0" w:color="auto"/>
            </w:tcBorders>
            <w:vAlign w:val="center"/>
            <w:hideMark/>
          </w:tcPr>
          <w:p w14:paraId="03802D15"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roofErr w:type="spellStart"/>
            <w:r w:rsidRPr="00D90167">
              <w:rPr>
                <w:rFonts w:ascii="Arial" w:eastAsia="Times New Roman" w:hAnsi="Arial" w:cs="Arial"/>
                <w:sz w:val="16"/>
                <w:szCs w:val="16"/>
                <w:lang w:eastAsia="fr-FR"/>
              </w:rPr>
              <w:t>pmol</w:t>
            </w:r>
            <w:proofErr w:type="spellEnd"/>
            <w:r w:rsidRPr="00D90167">
              <w:rPr>
                <w:rFonts w:ascii="Arial" w:eastAsia="Times New Roman" w:hAnsi="Arial" w:cs="Arial"/>
                <w:sz w:val="16"/>
                <w:szCs w:val="16"/>
                <w:lang w:eastAsia="fr-FR"/>
              </w:rPr>
              <w:t>/L</w:t>
            </w:r>
          </w:p>
        </w:tc>
        <w:tc>
          <w:tcPr>
            <w:tcW w:w="779" w:type="dxa"/>
            <w:tcBorders>
              <w:top w:val="single" w:sz="4" w:space="0" w:color="auto"/>
              <w:left w:val="single" w:sz="4" w:space="0" w:color="auto"/>
              <w:bottom w:val="single" w:sz="4" w:space="0" w:color="auto"/>
              <w:right w:val="nil"/>
            </w:tcBorders>
            <w:vAlign w:val="center"/>
            <w:hideMark/>
          </w:tcPr>
          <w:p w14:paraId="674E273E"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bookmarkStart w:id="5" w:name="Texte53"/>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bookmarkEnd w:id="5"/>
          </w:p>
        </w:tc>
        <w:tc>
          <w:tcPr>
            <w:tcW w:w="990" w:type="dxa"/>
            <w:tcBorders>
              <w:top w:val="single" w:sz="4" w:space="0" w:color="auto"/>
              <w:left w:val="nil"/>
              <w:bottom w:val="single" w:sz="4" w:space="0" w:color="auto"/>
              <w:right w:val="single" w:sz="4" w:space="0" w:color="auto"/>
            </w:tcBorders>
            <w:vAlign w:val="center"/>
            <w:hideMark/>
          </w:tcPr>
          <w:p w14:paraId="3C44513A"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roofErr w:type="spellStart"/>
            <w:r w:rsidRPr="00D90167">
              <w:rPr>
                <w:rFonts w:ascii="Arial" w:eastAsia="Times New Roman" w:hAnsi="Arial" w:cs="Arial"/>
                <w:sz w:val="16"/>
                <w:szCs w:val="16"/>
                <w:lang w:eastAsia="fr-FR"/>
              </w:rPr>
              <w:t>ng</w:t>
            </w:r>
            <w:proofErr w:type="spellEnd"/>
            <w:r w:rsidRPr="00D90167">
              <w:rPr>
                <w:rFonts w:ascii="Arial" w:eastAsia="Times New Roman" w:hAnsi="Arial" w:cs="Arial"/>
                <w:sz w:val="16"/>
                <w:szCs w:val="16"/>
                <w:lang w:eastAsia="fr-FR"/>
              </w:rPr>
              <w:t>/L</w:t>
            </w:r>
          </w:p>
        </w:tc>
        <w:tc>
          <w:tcPr>
            <w:tcW w:w="778" w:type="dxa"/>
            <w:tcBorders>
              <w:top w:val="single" w:sz="4" w:space="0" w:color="auto"/>
              <w:left w:val="single" w:sz="4" w:space="0" w:color="auto"/>
              <w:bottom w:val="single" w:sz="4" w:space="0" w:color="auto"/>
              <w:right w:val="nil"/>
            </w:tcBorders>
            <w:vAlign w:val="center"/>
            <w:hideMark/>
          </w:tcPr>
          <w:p w14:paraId="23ECF537"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bookmarkStart w:id="6" w:name="Texte54"/>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r w:rsidRPr="00D90167">
              <w:rPr>
                <w:rFonts w:ascii="Arial" w:eastAsia="Times New Roman" w:hAnsi="Arial" w:cs="Arial"/>
                <w:sz w:val="16"/>
                <w:szCs w:val="16"/>
                <w:lang w:eastAsia="fr-FR"/>
              </w:rPr>
              <w:t> </w:t>
            </w:r>
            <w:bookmarkEnd w:id="6"/>
          </w:p>
        </w:tc>
        <w:tc>
          <w:tcPr>
            <w:tcW w:w="1068" w:type="dxa"/>
            <w:tcBorders>
              <w:top w:val="single" w:sz="4" w:space="0" w:color="auto"/>
              <w:left w:val="nil"/>
              <w:bottom w:val="single" w:sz="4" w:space="0" w:color="auto"/>
              <w:right w:val="single" w:sz="4" w:space="0" w:color="auto"/>
            </w:tcBorders>
            <w:vAlign w:val="center"/>
            <w:hideMark/>
          </w:tcPr>
          <w:p w14:paraId="5487FBF9"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roofErr w:type="spellStart"/>
            <w:r w:rsidRPr="00D90167">
              <w:rPr>
                <w:rFonts w:ascii="Arial" w:eastAsia="Times New Roman" w:hAnsi="Arial" w:cs="Arial"/>
                <w:sz w:val="16"/>
                <w:szCs w:val="16"/>
                <w:lang w:eastAsia="fr-FR"/>
              </w:rPr>
              <w:t>ng</w:t>
            </w:r>
            <w:proofErr w:type="spellEnd"/>
            <w:r w:rsidRPr="00D90167">
              <w:rPr>
                <w:rFonts w:ascii="Arial" w:eastAsia="Times New Roman" w:hAnsi="Arial" w:cs="Arial"/>
                <w:sz w:val="16"/>
                <w:szCs w:val="16"/>
                <w:lang w:eastAsia="fr-FR"/>
              </w:rPr>
              <w:t>/</w:t>
            </w:r>
            <w:proofErr w:type="spellStart"/>
            <w:r w:rsidRPr="00D90167">
              <w:rPr>
                <w:rFonts w:ascii="Arial" w:eastAsia="Times New Roman" w:hAnsi="Arial" w:cs="Arial"/>
                <w:sz w:val="16"/>
                <w:szCs w:val="16"/>
                <w:lang w:eastAsia="fr-FR"/>
              </w:rPr>
              <w:t>mL</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7FDA53BF" w14:textId="77777777" w:rsidR="008B5256" w:rsidRPr="00D90167" w:rsidRDefault="008B5256" w:rsidP="00A61366">
            <w:pPr>
              <w:spacing w:after="0" w:line="240" w:lineRule="auto"/>
              <w:ind w:left="33"/>
              <w:jc w:val="center"/>
              <w:rPr>
                <w:rFonts w:ascii="Arial" w:eastAsia="Times New Roman" w:hAnsi="Arial" w:cs="Arial"/>
                <w:sz w:val="16"/>
                <w:szCs w:val="16"/>
                <w:lang w:eastAsia="fr-FR"/>
              </w:rPr>
            </w:pPr>
          </w:p>
        </w:tc>
      </w:tr>
    </w:tbl>
    <w:p w14:paraId="278B29A3" w14:textId="77777777" w:rsidR="008B5256" w:rsidRPr="00D90167" w:rsidRDefault="008B5256" w:rsidP="008B5256">
      <w:pPr>
        <w:spacing w:after="0" w:line="240" w:lineRule="auto"/>
        <w:ind w:left="-142" w:firstLine="142"/>
        <w:jc w:val="both"/>
        <w:rPr>
          <w:rFonts w:ascii="Arial" w:eastAsia="Times New Roman" w:hAnsi="Arial" w:cs="Arial"/>
          <w:lang w:eastAsia="fr-FR"/>
        </w:rPr>
      </w:pPr>
    </w:p>
    <w:p w14:paraId="20C92B28"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Lipase : 21</w:t>
      </w:r>
    </w:p>
    <w:p w14:paraId="6089684F"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T3L : 4.91</w:t>
      </w:r>
    </w:p>
    <w:p w14:paraId="1273832E"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proofErr w:type="spellStart"/>
      <w:r w:rsidRPr="00D90167">
        <w:rPr>
          <w:rFonts w:ascii="Arial" w:eastAsia="Times New Roman" w:hAnsi="Arial" w:cs="Arial"/>
          <w:lang w:eastAsia="fr-FR"/>
        </w:rPr>
        <w:t>Ac</w:t>
      </w:r>
      <w:proofErr w:type="spellEnd"/>
      <w:r w:rsidRPr="00D90167">
        <w:rPr>
          <w:rFonts w:ascii="Arial" w:eastAsia="Times New Roman" w:hAnsi="Arial" w:cs="Arial"/>
          <w:lang w:eastAsia="fr-FR"/>
        </w:rPr>
        <w:t xml:space="preserve"> anti TPO : &lt; 28</w:t>
      </w:r>
    </w:p>
    <w:p w14:paraId="747C4570" w14:textId="77777777" w:rsidR="008B5256" w:rsidRPr="00D90167" w:rsidRDefault="008B5256" w:rsidP="008B5256">
      <w:pPr>
        <w:numPr>
          <w:ilvl w:val="0"/>
          <w:numId w:val="7"/>
        </w:numPr>
        <w:spacing w:after="0" w:line="240" w:lineRule="auto"/>
        <w:jc w:val="both"/>
        <w:rPr>
          <w:rFonts w:ascii="Arial" w:eastAsia="Times New Roman" w:hAnsi="Arial" w:cs="Arial"/>
          <w:lang w:eastAsia="fr-FR"/>
        </w:rPr>
      </w:pPr>
      <w:proofErr w:type="spellStart"/>
      <w:r w:rsidRPr="00D90167">
        <w:rPr>
          <w:rFonts w:ascii="Arial" w:eastAsia="Times New Roman" w:hAnsi="Arial" w:cs="Arial"/>
          <w:lang w:eastAsia="fr-FR"/>
        </w:rPr>
        <w:t>Ac</w:t>
      </w:r>
      <w:proofErr w:type="spellEnd"/>
      <w:r w:rsidRPr="00D90167">
        <w:rPr>
          <w:rFonts w:ascii="Arial" w:eastAsia="Times New Roman" w:hAnsi="Arial" w:cs="Arial"/>
          <w:lang w:eastAsia="fr-FR"/>
        </w:rPr>
        <w:t xml:space="preserve"> anti GAD et anti IA2 : négatifs </w:t>
      </w:r>
    </w:p>
    <w:p w14:paraId="5E80CFB3" w14:textId="77777777" w:rsidR="008B5256" w:rsidRPr="00D90167" w:rsidRDefault="008B5256" w:rsidP="008B5256">
      <w:pPr>
        <w:spacing w:after="0" w:line="240" w:lineRule="auto"/>
        <w:jc w:val="both"/>
        <w:rPr>
          <w:rFonts w:ascii="Arial" w:eastAsia="Times New Roman" w:hAnsi="Arial" w:cs="Arial"/>
          <w:lang w:eastAsia="fr-FR"/>
        </w:rPr>
      </w:pPr>
    </w:p>
    <w:p w14:paraId="0EACE32B"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b/>
          <w:u w:val="single"/>
          <w:lang w:eastAsia="fr-FR"/>
        </w:rPr>
        <w:t>Echographie abdomino-pelvienne du 23.01.2018</w:t>
      </w:r>
      <w:r w:rsidRPr="00D90167">
        <w:rPr>
          <w:rFonts w:ascii="Arial" w:eastAsia="Times New Roman" w:hAnsi="Arial" w:cs="Arial"/>
          <w:lang w:eastAsia="fr-FR"/>
        </w:rPr>
        <w:t> : Foie de taille normale, stéatosique, au parenchyme homogène et aux contours réguliers, sans lésion focalisée visualisée sous réserve des artéfacts liés aux interpositions digestives (patiente non à jeun). Absence de dilatation des voies biliaires intra hépatiques ou du cholédoque. Vésicule biliaire à parois fines, alithiasique. Reins de taille normale, aux contours réguliers, à bonne différenciation cortico-médullaire et sans dilatation des cavités pyélocalicielles. Rate de taille normale et d’échostructure homogène. La portion visible du pancréas est d’échostructure homogène sans dilatation du Wirsung. Absence d’épanchement intra péritonéal ou d’adénomégalie décelable. Conclusion : Foie stéatosique.</w:t>
      </w:r>
    </w:p>
    <w:p w14:paraId="199393A2" w14:textId="77777777" w:rsidR="008B5256" w:rsidRPr="00D90167" w:rsidRDefault="008B5256" w:rsidP="008B5256">
      <w:pPr>
        <w:spacing w:after="0" w:line="240" w:lineRule="auto"/>
        <w:jc w:val="both"/>
        <w:rPr>
          <w:rFonts w:ascii="Arial" w:eastAsia="Times New Roman" w:hAnsi="Arial" w:cs="Arial"/>
          <w:lang w:eastAsia="fr-FR"/>
        </w:rPr>
      </w:pPr>
    </w:p>
    <w:p w14:paraId="4D936B5E"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b/>
          <w:u w:val="single"/>
          <w:lang w:eastAsia="fr-FR"/>
        </w:rPr>
        <w:t>ECG</w:t>
      </w:r>
      <w:r w:rsidRPr="00D90167">
        <w:rPr>
          <w:rFonts w:ascii="Arial" w:eastAsia="Times New Roman" w:hAnsi="Arial" w:cs="Arial"/>
          <w:lang w:eastAsia="fr-FR"/>
        </w:rPr>
        <w:t xml:space="preserve"> : rythme sinusal  et régulier, pas de trouble de la repolarisation, fréquence </w:t>
      </w:r>
      <w:proofErr w:type="spellStart"/>
      <w:r w:rsidRPr="00D90167">
        <w:rPr>
          <w:rFonts w:ascii="Arial" w:eastAsia="Times New Roman" w:hAnsi="Arial" w:cs="Arial"/>
          <w:lang w:eastAsia="fr-FR"/>
        </w:rPr>
        <w:t>cadiaque</w:t>
      </w:r>
      <w:proofErr w:type="spellEnd"/>
      <w:r w:rsidRPr="00D90167">
        <w:rPr>
          <w:rFonts w:ascii="Arial" w:eastAsia="Times New Roman" w:hAnsi="Arial" w:cs="Arial"/>
          <w:lang w:eastAsia="fr-FR"/>
        </w:rPr>
        <w:t xml:space="preserve"> à 61 bpm. </w:t>
      </w:r>
    </w:p>
    <w:p w14:paraId="2B8AD3DC" w14:textId="77777777" w:rsidR="008B5256" w:rsidRPr="00D90167" w:rsidRDefault="008B5256" w:rsidP="008B5256">
      <w:pPr>
        <w:spacing w:after="0" w:line="240" w:lineRule="auto"/>
        <w:jc w:val="both"/>
        <w:rPr>
          <w:rFonts w:ascii="Arial" w:eastAsia="Times New Roman" w:hAnsi="Arial" w:cs="Arial"/>
          <w:lang w:eastAsia="fr-FR"/>
        </w:rPr>
      </w:pPr>
    </w:p>
    <w:p w14:paraId="07EE692E"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b/>
          <w:u w:val="single"/>
          <w:lang w:eastAsia="fr-FR"/>
        </w:rPr>
        <w:t>Consultation diététique</w:t>
      </w:r>
      <w:r w:rsidRPr="00D90167">
        <w:rPr>
          <w:rFonts w:ascii="Arial" w:eastAsia="Times New Roman" w:hAnsi="Arial" w:cs="Arial"/>
          <w:lang w:eastAsia="fr-FR"/>
        </w:rPr>
        <w:t xml:space="preserve"> : apports nutritionnels déséquilibrés en protéines, lipides et glucides en lien avec des repas peu structurés et grignotages compulsifs. Objectifs diététiques : consommer 5 portions de fruits et légumes par jour et éviter les grignotages et la consommation de produits sucrés. </w:t>
      </w:r>
    </w:p>
    <w:p w14:paraId="6045BD69" w14:textId="77777777" w:rsidR="008B5256" w:rsidRPr="00D90167" w:rsidRDefault="008B5256" w:rsidP="008B5256">
      <w:pPr>
        <w:spacing w:after="0" w:line="240" w:lineRule="auto"/>
        <w:jc w:val="both"/>
        <w:rPr>
          <w:rFonts w:ascii="Arial" w:eastAsia="Times New Roman" w:hAnsi="Arial" w:cs="Arial"/>
          <w:lang w:eastAsia="fr-FR"/>
        </w:rPr>
      </w:pPr>
    </w:p>
    <w:p w14:paraId="6E804BB8" w14:textId="77777777" w:rsidR="008B5256" w:rsidRPr="00D90167" w:rsidRDefault="008B5256" w:rsidP="008B5256">
      <w:pPr>
        <w:spacing w:after="0" w:line="240" w:lineRule="auto"/>
        <w:jc w:val="both"/>
        <w:rPr>
          <w:rFonts w:ascii="Arial" w:eastAsia="Times New Roman" w:hAnsi="Arial" w:cs="Arial"/>
          <w:b/>
          <w:u w:val="single"/>
          <w:lang w:eastAsia="fr-FR"/>
        </w:rPr>
      </w:pPr>
      <w:r w:rsidRPr="00D90167">
        <w:rPr>
          <w:rFonts w:ascii="Arial" w:eastAsia="Times New Roman" w:hAnsi="Arial" w:cs="Arial"/>
          <w:b/>
          <w:u w:val="single"/>
          <w:lang w:eastAsia="fr-FR"/>
        </w:rPr>
        <w:t>SYNTHESE MEDICALE DU SEJOUR</w:t>
      </w:r>
      <w:r w:rsidRPr="00D90167">
        <w:rPr>
          <w:rFonts w:ascii="Arial" w:eastAsia="Times New Roman" w:hAnsi="Arial" w:cs="Arial"/>
          <w:b/>
          <w:lang w:eastAsia="fr-FR"/>
        </w:rPr>
        <w:t> :</w:t>
      </w:r>
    </w:p>
    <w:p w14:paraId="4AE5C53C"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Patiente hospitalisée pour déséquilibre glycémique d’un diabète de type 2, non traité depuis quelques années. Bon équilibre glycémique sous METFORMINE 1000 MG 3 x/jour et régime hospitalier. </w:t>
      </w:r>
    </w:p>
    <w:p w14:paraId="6BCC5E25" w14:textId="77777777" w:rsidR="008B5256" w:rsidRPr="00D90167" w:rsidRDefault="008B5256" w:rsidP="008B5256">
      <w:pPr>
        <w:spacing w:after="0" w:line="240" w:lineRule="auto"/>
        <w:jc w:val="both"/>
        <w:rPr>
          <w:rFonts w:ascii="Arial" w:eastAsia="Times New Roman" w:hAnsi="Arial" w:cs="Arial"/>
          <w:lang w:eastAsia="fr-FR"/>
        </w:rPr>
      </w:pPr>
    </w:p>
    <w:p w14:paraId="1A4498FF" w14:textId="77777777" w:rsidR="008B5256" w:rsidRPr="00D90167" w:rsidRDefault="008B5256" w:rsidP="008B5256">
      <w:pPr>
        <w:spacing w:after="0" w:line="240" w:lineRule="auto"/>
        <w:jc w:val="both"/>
        <w:rPr>
          <w:rFonts w:ascii="Arial" w:eastAsia="Times New Roman" w:hAnsi="Arial" w:cs="Arial"/>
          <w:lang w:eastAsia="fr-FR"/>
        </w:rPr>
      </w:pPr>
    </w:p>
    <w:p w14:paraId="54AE234F"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Patient porteur de BMR ou BHRe : NON </w:t>
      </w:r>
    </w:p>
    <w:p w14:paraId="378D8223"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Patient transfusé au cours du séjour : NON </w:t>
      </w:r>
    </w:p>
    <w:p w14:paraId="4AC65CE5" w14:textId="77777777" w:rsidR="008B5256" w:rsidRPr="00D90167" w:rsidRDefault="008B5256" w:rsidP="008B5256">
      <w:pPr>
        <w:spacing w:after="0" w:line="240" w:lineRule="auto"/>
        <w:jc w:val="both"/>
        <w:rPr>
          <w:rFonts w:ascii="Arial" w:eastAsia="Times New Roman" w:hAnsi="Arial" w:cs="Arial"/>
          <w:u w:val="single"/>
          <w:lang w:eastAsia="fr-FR"/>
        </w:rPr>
      </w:pPr>
      <w:r w:rsidRPr="00D90167">
        <w:rPr>
          <w:rFonts w:ascii="Arial" w:eastAsia="Times New Roman" w:hAnsi="Arial" w:cs="Arial"/>
          <w:lang w:eastAsia="fr-FR"/>
        </w:rPr>
        <w:t xml:space="preserve">Evènement indésirable : NON </w:t>
      </w:r>
    </w:p>
    <w:p w14:paraId="36E69169" w14:textId="77777777" w:rsidR="008B5256" w:rsidRPr="00D90167" w:rsidRDefault="008B5256" w:rsidP="008B5256">
      <w:pPr>
        <w:spacing w:after="0" w:line="240" w:lineRule="auto"/>
        <w:jc w:val="both"/>
        <w:rPr>
          <w:rFonts w:ascii="Arial" w:eastAsia="Times New Roman" w:hAnsi="Arial" w:cs="Arial"/>
          <w:lang w:eastAsia="fr-FR"/>
        </w:rPr>
      </w:pPr>
    </w:p>
    <w:p w14:paraId="46654947" w14:textId="77777777" w:rsidR="008B5256" w:rsidRPr="00D90167" w:rsidRDefault="008B5256" w:rsidP="008B5256">
      <w:pPr>
        <w:spacing w:after="0" w:line="240" w:lineRule="auto"/>
        <w:jc w:val="both"/>
        <w:rPr>
          <w:rFonts w:ascii="Arial" w:eastAsia="Times New Roman" w:hAnsi="Arial" w:cs="Arial"/>
          <w:b/>
          <w:u w:val="single"/>
          <w:lang w:eastAsia="fr-FR"/>
        </w:rPr>
      </w:pPr>
      <w:r w:rsidRPr="00D90167">
        <w:rPr>
          <w:rFonts w:ascii="Arial" w:eastAsia="Times New Roman" w:hAnsi="Arial" w:cs="Arial"/>
          <w:b/>
          <w:u w:val="single"/>
          <w:lang w:eastAsia="fr-FR"/>
        </w:rPr>
        <w:t>TRAITEMENTS MEDICAMENTEUX</w:t>
      </w:r>
      <w:r w:rsidRPr="00D90167">
        <w:rPr>
          <w:rFonts w:ascii="Arial" w:eastAsia="Times New Roman" w:hAnsi="Arial" w:cs="Arial"/>
          <w:b/>
          <w:lang w:eastAsia="fr-FR"/>
        </w:rPr>
        <w:t> :</w:t>
      </w:r>
    </w:p>
    <w:tbl>
      <w:tblPr>
        <w:tblW w:w="106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4677"/>
      </w:tblGrid>
      <w:tr w:rsidR="008B5256" w:rsidRPr="00D90167" w14:paraId="013A0D6F" w14:textId="77777777" w:rsidTr="00A61366">
        <w:tc>
          <w:tcPr>
            <w:tcW w:w="3119" w:type="dxa"/>
            <w:tcBorders>
              <w:top w:val="single" w:sz="4" w:space="0" w:color="auto"/>
              <w:left w:val="single" w:sz="4" w:space="0" w:color="auto"/>
              <w:bottom w:val="single" w:sz="4" w:space="0" w:color="auto"/>
              <w:right w:val="single" w:sz="4" w:space="0" w:color="auto"/>
            </w:tcBorders>
            <w:hideMark/>
          </w:tcPr>
          <w:p w14:paraId="36B9045B" w14:textId="77777777" w:rsidR="008B5256" w:rsidRPr="00D90167" w:rsidRDefault="008B5256" w:rsidP="00A61366">
            <w:pPr>
              <w:spacing w:after="0" w:line="240" w:lineRule="auto"/>
              <w:rPr>
                <w:rFonts w:ascii="Arial" w:eastAsia="Times New Roman" w:hAnsi="Arial" w:cs="Arial"/>
                <w:lang w:eastAsia="fr-FR"/>
              </w:rPr>
            </w:pPr>
            <w:r w:rsidRPr="00D90167">
              <w:rPr>
                <w:rFonts w:ascii="Arial" w:eastAsia="Times New Roman" w:hAnsi="Arial" w:cs="Arial"/>
                <w:lang w:eastAsia="fr-FR"/>
              </w:rPr>
              <w:t>Médicaments habituels avant l’admission (traitement personnel du patient)</w:t>
            </w:r>
          </w:p>
        </w:tc>
        <w:tc>
          <w:tcPr>
            <w:tcW w:w="2835" w:type="dxa"/>
            <w:tcBorders>
              <w:top w:val="single" w:sz="4" w:space="0" w:color="auto"/>
              <w:left w:val="single" w:sz="4" w:space="0" w:color="auto"/>
              <w:bottom w:val="single" w:sz="4" w:space="0" w:color="auto"/>
              <w:right w:val="single" w:sz="4" w:space="0" w:color="auto"/>
            </w:tcBorders>
            <w:hideMark/>
          </w:tcPr>
          <w:p w14:paraId="72E8EF8C" w14:textId="77777777" w:rsidR="008B5256" w:rsidRPr="00D90167" w:rsidRDefault="008B5256" w:rsidP="00A61366">
            <w:pPr>
              <w:spacing w:after="0" w:line="240" w:lineRule="auto"/>
              <w:rPr>
                <w:rFonts w:ascii="Arial" w:eastAsia="Times New Roman" w:hAnsi="Arial" w:cs="Arial"/>
                <w:lang w:eastAsia="fr-FR"/>
              </w:rPr>
            </w:pPr>
            <w:r w:rsidRPr="00D90167">
              <w:rPr>
                <w:rFonts w:ascii="Arial" w:eastAsia="Times New Roman" w:hAnsi="Arial" w:cs="Arial"/>
                <w:lang w:eastAsia="fr-FR"/>
              </w:rPr>
              <w:t>Médicaments prescrits à la sortie</w:t>
            </w:r>
          </w:p>
        </w:tc>
        <w:tc>
          <w:tcPr>
            <w:tcW w:w="4677" w:type="dxa"/>
            <w:tcBorders>
              <w:top w:val="single" w:sz="4" w:space="0" w:color="auto"/>
              <w:left w:val="single" w:sz="4" w:space="0" w:color="auto"/>
              <w:bottom w:val="single" w:sz="4" w:space="0" w:color="auto"/>
              <w:right w:val="single" w:sz="4" w:space="0" w:color="auto"/>
            </w:tcBorders>
            <w:hideMark/>
          </w:tcPr>
          <w:p w14:paraId="6D3ABB8D" w14:textId="77777777" w:rsidR="008B5256" w:rsidRPr="00D90167" w:rsidRDefault="008B5256" w:rsidP="00A61366">
            <w:pPr>
              <w:spacing w:after="0" w:line="240" w:lineRule="auto"/>
              <w:rPr>
                <w:rFonts w:ascii="Arial" w:eastAsia="Times New Roman" w:hAnsi="Arial" w:cs="Arial"/>
                <w:lang w:eastAsia="fr-FR"/>
              </w:rPr>
            </w:pPr>
            <w:r w:rsidRPr="00D90167">
              <w:rPr>
                <w:rFonts w:ascii="Arial" w:eastAsia="Times New Roman" w:hAnsi="Arial" w:cs="Arial"/>
                <w:lang w:eastAsia="fr-FR"/>
              </w:rPr>
              <w:t>Commentaires</w:t>
            </w:r>
          </w:p>
        </w:tc>
      </w:tr>
      <w:tr w:rsidR="008B5256" w:rsidRPr="00D90167" w14:paraId="5123872D" w14:textId="77777777" w:rsidTr="00A61366">
        <w:tc>
          <w:tcPr>
            <w:tcW w:w="3119" w:type="dxa"/>
            <w:tcBorders>
              <w:top w:val="single" w:sz="4" w:space="0" w:color="auto"/>
              <w:left w:val="single" w:sz="4" w:space="0" w:color="auto"/>
              <w:bottom w:val="single" w:sz="4" w:space="0" w:color="auto"/>
              <w:right w:val="single" w:sz="4" w:space="0" w:color="auto"/>
            </w:tcBorders>
            <w:hideMark/>
          </w:tcPr>
          <w:p w14:paraId="2B21FC85" w14:textId="77777777" w:rsidR="008B5256" w:rsidRPr="00D90167" w:rsidRDefault="008B5256" w:rsidP="00A61366">
            <w:p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Aucun </w:t>
            </w:r>
          </w:p>
        </w:tc>
        <w:tc>
          <w:tcPr>
            <w:tcW w:w="2835" w:type="dxa"/>
            <w:tcBorders>
              <w:top w:val="single" w:sz="4" w:space="0" w:color="auto"/>
              <w:left w:val="single" w:sz="4" w:space="0" w:color="auto"/>
              <w:bottom w:val="single" w:sz="4" w:space="0" w:color="auto"/>
              <w:right w:val="single" w:sz="4" w:space="0" w:color="auto"/>
            </w:tcBorders>
          </w:tcPr>
          <w:p w14:paraId="51E13FB3" w14:textId="77777777" w:rsidR="008B5256" w:rsidRPr="00D90167" w:rsidRDefault="008B5256" w:rsidP="00A61366">
            <w:pPr>
              <w:spacing w:after="0" w:line="240" w:lineRule="auto"/>
              <w:jc w:val="both"/>
              <w:rPr>
                <w:rFonts w:ascii="Arial" w:eastAsia="Times New Roman" w:hAnsi="Arial" w:cs="Arial"/>
                <w:lang w:eastAsia="fr-FR"/>
              </w:rPr>
            </w:pPr>
            <w:r w:rsidRPr="00D90167">
              <w:rPr>
                <w:rFonts w:ascii="Arial" w:eastAsia="Times New Roman" w:hAnsi="Arial" w:cs="Arial"/>
                <w:lang w:eastAsia="fr-FR"/>
              </w:rPr>
              <w:t>METFORMINE 1000  3/j</w:t>
            </w:r>
          </w:p>
          <w:p w14:paraId="4955A303" w14:textId="77777777" w:rsidR="008B5256" w:rsidRPr="00D90167" w:rsidRDefault="008B5256" w:rsidP="00A61366">
            <w:pPr>
              <w:spacing w:after="0" w:line="240" w:lineRule="auto"/>
              <w:jc w:val="both"/>
              <w:rPr>
                <w:rFonts w:ascii="Arial" w:eastAsia="Times New Roman" w:hAnsi="Arial" w:cs="Arial"/>
                <w:lang w:eastAsia="fr-FR"/>
              </w:rPr>
            </w:pPr>
          </w:p>
        </w:tc>
        <w:tc>
          <w:tcPr>
            <w:tcW w:w="4677" w:type="dxa"/>
            <w:tcBorders>
              <w:top w:val="single" w:sz="4" w:space="0" w:color="auto"/>
              <w:left w:val="single" w:sz="4" w:space="0" w:color="auto"/>
              <w:bottom w:val="single" w:sz="4" w:space="0" w:color="auto"/>
              <w:right w:val="single" w:sz="4" w:space="0" w:color="auto"/>
            </w:tcBorders>
          </w:tcPr>
          <w:p w14:paraId="755B7850" w14:textId="77777777" w:rsidR="008B5256" w:rsidRPr="00D90167" w:rsidRDefault="008B5256" w:rsidP="00A61366">
            <w:pPr>
              <w:spacing w:after="0" w:line="240" w:lineRule="auto"/>
              <w:rPr>
                <w:rFonts w:ascii="Arial" w:eastAsia="Times New Roman" w:hAnsi="Arial" w:cs="Arial"/>
                <w:lang w:eastAsia="fr-FR"/>
              </w:rPr>
            </w:pPr>
          </w:p>
        </w:tc>
      </w:tr>
    </w:tbl>
    <w:p w14:paraId="5B05BBC3" w14:textId="77777777" w:rsidR="008B5256" w:rsidRPr="00D90167" w:rsidRDefault="008B5256" w:rsidP="008B5256">
      <w:pPr>
        <w:spacing w:after="0" w:line="240" w:lineRule="auto"/>
        <w:jc w:val="both"/>
        <w:rPr>
          <w:rFonts w:ascii="Arial" w:eastAsia="Times New Roman" w:hAnsi="Arial" w:cs="Arial"/>
          <w:lang w:eastAsia="fr-FR"/>
        </w:rPr>
      </w:pPr>
    </w:p>
    <w:p w14:paraId="06010FB2" w14:textId="77777777" w:rsidR="008B5256" w:rsidRPr="00D90167" w:rsidRDefault="008B5256" w:rsidP="008B5256">
      <w:pPr>
        <w:spacing w:after="0" w:line="240" w:lineRule="auto"/>
        <w:jc w:val="both"/>
        <w:rPr>
          <w:rFonts w:ascii="Arial" w:eastAsia="Times New Roman" w:hAnsi="Arial" w:cs="Arial"/>
          <w:b/>
          <w:u w:val="single"/>
          <w:lang w:eastAsia="fr-FR"/>
        </w:rPr>
      </w:pPr>
      <w:r w:rsidRPr="00D90167">
        <w:rPr>
          <w:rFonts w:ascii="Arial" w:eastAsia="Times New Roman" w:hAnsi="Arial" w:cs="Arial"/>
          <w:b/>
          <w:u w:val="single"/>
          <w:lang w:eastAsia="fr-FR"/>
        </w:rPr>
        <w:t>SUITES A DONNER :</w:t>
      </w:r>
    </w:p>
    <w:p w14:paraId="71C3C9B2" w14:textId="77777777" w:rsidR="008B5256" w:rsidRPr="00D90167" w:rsidRDefault="008B5256" w:rsidP="008B5256">
      <w:pPr>
        <w:numPr>
          <w:ilvl w:val="0"/>
          <w:numId w:val="8"/>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Suivi du diabète par le médecin traitant dans 3 mois avec bilan biologique de contrôle ;</w:t>
      </w:r>
    </w:p>
    <w:p w14:paraId="7F1DAE0B" w14:textId="77777777" w:rsidR="008B5256" w:rsidRPr="00D90167" w:rsidRDefault="008B5256" w:rsidP="008B5256">
      <w:pPr>
        <w:numPr>
          <w:ilvl w:val="0"/>
          <w:numId w:val="8"/>
        </w:num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Echo Doppler TSAO et membres inférieurs, consultation de cardiologie et d’ophtalmologie rendez-vous à prendre par la patiente en ville (ordonnances faites). </w:t>
      </w:r>
    </w:p>
    <w:p w14:paraId="30AAC9EB" w14:textId="77777777" w:rsidR="008B5256" w:rsidRPr="00D90167" w:rsidRDefault="008B5256" w:rsidP="008B5256">
      <w:pPr>
        <w:spacing w:after="0" w:line="240" w:lineRule="auto"/>
        <w:jc w:val="both"/>
        <w:rPr>
          <w:rFonts w:ascii="Arial" w:eastAsia="Times New Roman" w:hAnsi="Arial" w:cs="Arial"/>
          <w:lang w:eastAsia="fr-FR"/>
        </w:rPr>
      </w:pPr>
    </w:p>
    <w:p w14:paraId="231101D5" w14:textId="77777777" w:rsidR="008B5256" w:rsidRPr="00D90167" w:rsidRDefault="008B5256" w:rsidP="008B5256">
      <w:pPr>
        <w:spacing w:after="0" w:line="240" w:lineRule="auto"/>
        <w:jc w:val="both"/>
        <w:rPr>
          <w:rFonts w:ascii="Arial" w:eastAsia="Times New Roman" w:hAnsi="Arial" w:cs="Arial"/>
          <w:lang w:eastAsia="fr-FR"/>
        </w:rPr>
      </w:pPr>
      <w:r w:rsidRPr="00D90167">
        <w:rPr>
          <w:rFonts w:ascii="Arial" w:eastAsia="Times New Roman" w:hAnsi="Arial" w:cs="Arial"/>
          <w:lang w:eastAsia="fr-FR"/>
        </w:rPr>
        <w:t xml:space="preserve">Document de sortie valant pour CRH : OUI </w:t>
      </w:r>
    </w:p>
    <w:p w14:paraId="5E800A77" w14:textId="77777777" w:rsidR="00676F5C" w:rsidRDefault="00676F5C" w:rsidP="00676F5C">
      <w:pPr>
        <w:tabs>
          <w:tab w:val="left" w:pos="3152"/>
        </w:tabs>
        <w:spacing w:after="0" w:line="240" w:lineRule="auto"/>
        <w:rPr>
          <w:rFonts w:ascii="Arial" w:eastAsia="Times New Roman" w:hAnsi="Arial" w:cs="Arial"/>
          <w:color w:val="000000"/>
          <w:sz w:val="16"/>
          <w:szCs w:val="16"/>
          <w:lang w:eastAsia="fr-FR"/>
        </w:rPr>
      </w:pPr>
    </w:p>
    <w:p w14:paraId="711E5902" w14:textId="77777777" w:rsidR="00676F5C" w:rsidRDefault="00676F5C" w:rsidP="00676F5C">
      <w:pPr>
        <w:tabs>
          <w:tab w:val="left" w:pos="3152"/>
        </w:tabs>
        <w:spacing w:after="0" w:line="240" w:lineRule="auto"/>
        <w:rPr>
          <w:rFonts w:ascii="Arial" w:eastAsia="Times New Roman" w:hAnsi="Arial" w:cs="Arial"/>
          <w:color w:val="000000"/>
          <w:sz w:val="16"/>
          <w:szCs w:val="16"/>
          <w:lang w:eastAsia="fr-FR"/>
        </w:rPr>
      </w:pPr>
    </w:p>
    <w:p w14:paraId="3449A381" w14:textId="77777777" w:rsidR="00676F5C" w:rsidRDefault="00676F5C" w:rsidP="00676F5C">
      <w:pPr>
        <w:tabs>
          <w:tab w:val="left" w:pos="3152"/>
        </w:tabs>
        <w:spacing w:after="0" w:line="240" w:lineRule="auto"/>
        <w:rPr>
          <w:rFonts w:ascii="Arial" w:eastAsia="Times New Roman" w:hAnsi="Arial" w:cs="Arial"/>
          <w:color w:val="000000"/>
          <w:sz w:val="16"/>
          <w:szCs w:val="16"/>
          <w:lang w:eastAsia="fr-FR"/>
        </w:rPr>
      </w:pPr>
    </w:p>
    <w:p w14:paraId="0812566C" w14:textId="77777777" w:rsidR="00676F5C" w:rsidRDefault="00676F5C" w:rsidP="00676F5C">
      <w:pPr>
        <w:tabs>
          <w:tab w:val="left" w:pos="3152"/>
        </w:tabs>
        <w:spacing w:after="0" w:line="240" w:lineRule="auto"/>
        <w:rPr>
          <w:rFonts w:ascii="Arial" w:eastAsia="Times New Roman" w:hAnsi="Arial" w:cs="Arial"/>
          <w:color w:val="000000"/>
          <w:sz w:val="16"/>
          <w:szCs w:val="16"/>
          <w:lang w:eastAsia="fr-FR"/>
        </w:rPr>
      </w:pPr>
    </w:p>
    <w:p w14:paraId="428A1672" w14:textId="77777777" w:rsidR="00676F5C" w:rsidRDefault="00676F5C" w:rsidP="00676F5C">
      <w:pPr>
        <w:tabs>
          <w:tab w:val="left" w:pos="3152"/>
        </w:tabs>
        <w:spacing w:after="0" w:line="240" w:lineRule="auto"/>
        <w:rPr>
          <w:rFonts w:ascii="Arial" w:eastAsia="Times New Roman" w:hAnsi="Arial" w:cs="Arial"/>
          <w:color w:val="000000"/>
          <w:sz w:val="16"/>
          <w:szCs w:val="16"/>
          <w:lang w:eastAsia="fr-FR"/>
        </w:rPr>
      </w:pPr>
    </w:p>
    <w:p w14:paraId="468BE982" w14:textId="77777777" w:rsidR="004D3A41" w:rsidRPr="00146CAD" w:rsidRDefault="004D3A41" w:rsidP="00676F5C">
      <w:pPr>
        <w:tabs>
          <w:tab w:val="left" w:pos="3152"/>
        </w:tabs>
        <w:spacing w:after="0" w:line="240" w:lineRule="auto"/>
        <w:rPr>
          <w:rFonts w:ascii="Arial" w:eastAsia="Times New Roman" w:hAnsi="Arial" w:cs="Arial"/>
          <w:color w:val="000000"/>
          <w:sz w:val="16"/>
          <w:szCs w:val="16"/>
          <w:lang w:eastAsia="fr-FR"/>
        </w:rPr>
      </w:pPr>
    </w:p>
    <w:sectPr w:rsidR="004D3A41" w:rsidRPr="00146CA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C548D" w14:textId="77777777" w:rsidR="000F037E" w:rsidRDefault="000F037E" w:rsidP="00C35B2B">
      <w:pPr>
        <w:spacing w:after="0" w:line="240" w:lineRule="auto"/>
      </w:pPr>
      <w:r>
        <w:separator/>
      </w:r>
    </w:p>
  </w:endnote>
  <w:endnote w:type="continuationSeparator" w:id="0">
    <w:p w14:paraId="20852D2C" w14:textId="77777777" w:rsidR="000F037E" w:rsidRDefault="000F037E"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42777" w14:textId="77777777" w:rsidR="00885AF7" w:rsidRDefault="00885AF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9240C" w14:textId="77777777" w:rsidR="00885AF7" w:rsidRDefault="00885AF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7EC76" w14:textId="77777777" w:rsidR="00885AF7" w:rsidRDefault="00885AF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1EB49" w14:textId="77777777" w:rsidR="000F037E" w:rsidRDefault="000F037E" w:rsidP="00C35B2B">
      <w:pPr>
        <w:spacing w:after="0" w:line="240" w:lineRule="auto"/>
      </w:pPr>
      <w:r>
        <w:separator/>
      </w:r>
    </w:p>
  </w:footnote>
  <w:footnote w:type="continuationSeparator" w:id="0">
    <w:p w14:paraId="7F55A124" w14:textId="77777777" w:rsidR="000F037E" w:rsidRDefault="000F037E"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048B5" w14:textId="77777777" w:rsidR="00885AF7" w:rsidRDefault="00885AF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311"/>
      <w:gridCol w:w="5406"/>
      <w:gridCol w:w="1295"/>
    </w:tblGrid>
    <w:tr w:rsidR="00C35B2B" w14:paraId="207D6D01"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24668EDB" w14:textId="1D8D1C0C" w:rsidR="00C35B2B" w:rsidRPr="00C35B2B" w:rsidRDefault="00C35B2B" w:rsidP="00676F5C">
          <w:pPr>
            <w:pStyle w:val="En-tte"/>
            <w:rPr>
              <w:b/>
            </w:rPr>
          </w:pPr>
        </w:p>
      </w:tc>
      <w:tc>
        <w:tcPr>
          <w:tcW w:w="5529" w:type="dxa"/>
          <w:tcBorders>
            <w:top w:val="none" w:sz="0" w:space="0" w:color="auto"/>
            <w:left w:val="none" w:sz="0" w:space="0" w:color="auto"/>
            <w:bottom w:val="none" w:sz="0" w:space="0" w:color="auto"/>
            <w:right w:val="none" w:sz="0" w:space="0" w:color="auto"/>
          </w:tcBorders>
        </w:tcPr>
        <w:p w14:paraId="0D8339D5" w14:textId="77777777" w:rsidR="00C35B2B" w:rsidRPr="00C35B2B" w:rsidRDefault="00C35B2B" w:rsidP="00C35B2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w:t>
          </w:r>
          <w:r w:rsidR="00885AF7">
            <w:rPr>
              <w:b/>
            </w:rPr>
            <w:t>21-2022</w:t>
          </w:r>
        </w:p>
      </w:tc>
      <w:tc>
        <w:tcPr>
          <w:tcW w:w="1307" w:type="dxa"/>
          <w:tcBorders>
            <w:top w:val="none" w:sz="0" w:space="0" w:color="auto"/>
            <w:left w:val="none" w:sz="0" w:space="0" w:color="auto"/>
            <w:bottom w:val="none" w:sz="0" w:space="0" w:color="auto"/>
            <w:right w:val="none" w:sz="0" w:space="0" w:color="auto"/>
          </w:tcBorders>
        </w:tcPr>
        <w:p w14:paraId="7E4E64C9" w14:textId="77777777" w:rsidR="00C35B2B" w:rsidRPr="00B8227E" w:rsidRDefault="00DA2F9B" w:rsidP="00DA2F9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NB</w:t>
          </w:r>
          <w:r w:rsidR="009C615D">
            <w:rPr>
              <w:b/>
            </w:rPr>
            <w:t xml:space="preserve"> - FP</w:t>
          </w:r>
        </w:p>
      </w:tc>
    </w:tr>
    <w:tr w:rsidR="00C35B2B" w14:paraId="55957B9B"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06CB8E1E" w14:textId="77777777" w:rsidR="00C35B2B" w:rsidRDefault="00C35B2B" w:rsidP="00A91A8C">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4A17C4B4" w14:textId="77777777" w:rsidR="00C35B2B" w:rsidRDefault="00C35B2B" w:rsidP="00C35B2B">
          <w:pPr>
            <w:pStyle w:val="En-tte"/>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307" w:type="dxa"/>
          <w:tcBorders>
            <w:top w:val="none" w:sz="0" w:space="0" w:color="auto"/>
            <w:left w:val="none" w:sz="0" w:space="0" w:color="auto"/>
            <w:bottom w:val="none" w:sz="0" w:space="0" w:color="auto"/>
          </w:tcBorders>
        </w:tcPr>
        <w:p w14:paraId="0CE202E3" w14:textId="77777777" w:rsidR="007A3296" w:rsidRDefault="00676F5C" w:rsidP="00676F5C">
          <w:pPr>
            <w:pStyle w:val="En-tte"/>
            <w:cnfStyle w:val="000000100000" w:firstRow="0" w:lastRow="0" w:firstColumn="0" w:lastColumn="0" w:oddVBand="0" w:evenVBand="0" w:oddHBand="1" w:evenHBand="0" w:firstRowFirstColumn="0" w:firstRowLastColumn="0" w:lastRowFirstColumn="0" w:lastRowLastColumn="0"/>
          </w:pPr>
          <w:r>
            <w:rPr>
              <w:b/>
              <w:color w:val="FF0000"/>
            </w:rPr>
            <w:t>ENDOC 4</w:t>
          </w:r>
        </w:p>
      </w:tc>
    </w:tr>
  </w:tbl>
  <w:p w14:paraId="62B3CB8A"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20867" w14:textId="77777777" w:rsidR="00885AF7" w:rsidRDefault="00885AF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37240CC7"/>
    <w:multiLevelType w:val="hybridMultilevel"/>
    <w:tmpl w:val="A0D6A134"/>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45480B0C"/>
    <w:multiLevelType w:val="hybridMultilevel"/>
    <w:tmpl w:val="ABDA61AE"/>
    <w:lvl w:ilvl="0" w:tplc="F4E8E9DE">
      <w:numFmt w:val="bullet"/>
      <w:lvlText w:val="-"/>
      <w:lvlJc w:val="left"/>
      <w:pPr>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45C43BB0"/>
    <w:multiLevelType w:val="hybridMultilevel"/>
    <w:tmpl w:val="07E421F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A42860"/>
    <w:multiLevelType w:val="hybridMultilevel"/>
    <w:tmpl w:val="5D2E4B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3728857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269095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64273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69908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6262745">
    <w:abstractNumId w:val="7"/>
  </w:num>
  <w:num w:numId="6" w16cid:durableId="940914840">
    <w:abstractNumId w:val="6"/>
  </w:num>
  <w:num w:numId="7" w16cid:durableId="11076246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4022069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B2B"/>
    <w:rsid w:val="00003F63"/>
    <w:rsid w:val="000A4F08"/>
    <w:rsid w:val="000B57F9"/>
    <w:rsid w:val="000F037E"/>
    <w:rsid w:val="00162346"/>
    <w:rsid w:val="001F1D44"/>
    <w:rsid w:val="00205D78"/>
    <w:rsid w:val="0024011D"/>
    <w:rsid w:val="00247C36"/>
    <w:rsid w:val="00273367"/>
    <w:rsid w:val="002860FE"/>
    <w:rsid w:val="002913B0"/>
    <w:rsid w:val="004564D3"/>
    <w:rsid w:val="004D3A41"/>
    <w:rsid w:val="005076D4"/>
    <w:rsid w:val="00575861"/>
    <w:rsid w:val="005F257E"/>
    <w:rsid w:val="00601522"/>
    <w:rsid w:val="00676F5C"/>
    <w:rsid w:val="00702C19"/>
    <w:rsid w:val="00736633"/>
    <w:rsid w:val="007568CA"/>
    <w:rsid w:val="007910CB"/>
    <w:rsid w:val="007927EC"/>
    <w:rsid w:val="007A3296"/>
    <w:rsid w:val="007B1F81"/>
    <w:rsid w:val="007C31B9"/>
    <w:rsid w:val="007C4070"/>
    <w:rsid w:val="007C64FB"/>
    <w:rsid w:val="007F1C8A"/>
    <w:rsid w:val="00804C56"/>
    <w:rsid w:val="00805356"/>
    <w:rsid w:val="00880247"/>
    <w:rsid w:val="00885AF7"/>
    <w:rsid w:val="008904CD"/>
    <w:rsid w:val="008B5256"/>
    <w:rsid w:val="00953A48"/>
    <w:rsid w:val="009C615D"/>
    <w:rsid w:val="00A91A8C"/>
    <w:rsid w:val="00B16BF3"/>
    <w:rsid w:val="00B8227E"/>
    <w:rsid w:val="00BA7C0A"/>
    <w:rsid w:val="00C35B2B"/>
    <w:rsid w:val="00C9273C"/>
    <w:rsid w:val="00D96875"/>
    <w:rsid w:val="00DA2F9B"/>
    <w:rsid w:val="00DE1908"/>
    <w:rsid w:val="00E51A72"/>
    <w:rsid w:val="00EC0917"/>
    <w:rsid w:val="00EE600C"/>
    <w:rsid w:val="00F02FDC"/>
    <w:rsid w:val="00FC0302"/>
    <w:rsid w:val="00FD3F61"/>
    <w:rsid w:val="00FD63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2DF82"/>
  <w15:docId w15:val="{B4A57DDE-BF29-46FB-ABDB-EBE24ABA9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 w:type="paragraph" w:styleId="Paragraphedeliste">
    <w:name w:val="List Paragraph"/>
    <w:basedOn w:val="Normal"/>
    <w:uiPriority w:val="34"/>
    <w:qFormat/>
    <w:rsid w:val="00676F5C"/>
    <w:pPr>
      <w:ind w:left="720"/>
      <w:contextualSpacing/>
    </w:pPr>
    <w:rPr>
      <w:rFonts w:asciiTheme="minorHAnsi" w:eastAsiaTheme="minorHAnsi" w:hAnsiTheme="minorHAnsi" w:cstheme="minorBidi"/>
    </w:rPr>
  </w:style>
  <w:style w:type="paragraph" w:customStyle="1" w:styleId="Default">
    <w:name w:val="Default"/>
    <w:rsid w:val="00EC091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7CD61-695C-43E4-B7D2-514CD0240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745</Words>
  <Characters>4103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14</cp:revision>
  <cp:lastPrinted>2015-09-09T16:36:00Z</cp:lastPrinted>
  <dcterms:created xsi:type="dcterms:W3CDTF">2018-08-27T21:12:00Z</dcterms:created>
  <dcterms:modified xsi:type="dcterms:W3CDTF">2024-10-08T15:44:00Z</dcterms:modified>
</cp:coreProperties>
</file>