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D9C5" w14:textId="77777777" w:rsidR="003E1B35" w:rsidRDefault="003E1B35" w:rsidP="00272ED6">
      <w:pPr>
        <w:tabs>
          <w:tab w:val="num" w:pos="720"/>
        </w:tabs>
        <w:ind w:left="720" w:hanging="360"/>
      </w:pPr>
    </w:p>
    <w:p w14:paraId="3FE3E4CD" w14:textId="0A4C40A4" w:rsidR="003E1B35" w:rsidRDefault="003E1B35" w:rsidP="00272ED6">
      <w:pPr>
        <w:tabs>
          <w:tab w:val="num" w:pos="720"/>
        </w:tabs>
        <w:ind w:left="720" w:hanging="360"/>
      </w:pPr>
    </w:p>
    <w:p w14:paraId="771A19E3" w14:textId="77777777" w:rsidR="003E1B35" w:rsidRDefault="003E1B35" w:rsidP="00272ED6">
      <w:pPr>
        <w:tabs>
          <w:tab w:val="num" w:pos="720"/>
        </w:tabs>
        <w:ind w:left="720" w:hanging="360"/>
      </w:pPr>
    </w:p>
    <w:p w14:paraId="629D9FB2" w14:textId="77777777" w:rsidR="003E1B35" w:rsidRDefault="003E1B35" w:rsidP="00272ED6">
      <w:pPr>
        <w:tabs>
          <w:tab w:val="num" w:pos="720"/>
        </w:tabs>
        <w:ind w:left="720" w:hanging="360"/>
      </w:pPr>
    </w:p>
    <w:p w14:paraId="481696E6" w14:textId="48BDC7BB" w:rsidR="003E1B35" w:rsidRDefault="003E1B35" w:rsidP="00272ED6">
      <w:pPr>
        <w:tabs>
          <w:tab w:val="num" w:pos="720"/>
        </w:tabs>
        <w:ind w:left="720" w:hanging="360"/>
      </w:pPr>
      <w:r w:rsidRPr="003E1B35">
        <w:rPr>
          <w:noProof/>
        </w:rPr>
        <w:drawing>
          <wp:inline distT="0" distB="0" distL="0" distR="0" wp14:anchorId="33A42B13" wp14:editId="35EE01F0">
            <wp:extent cx="5760720" cy="3637280"/>
            <wp:effectExtent l="0" t="0" r="0" b="1270"/>
            <wp:docPr id="15297266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266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5F5A6" w14:textId="77777777" w:rsidR="003E1B35" w:rsidRDefault="003E1B35" w:rsidP="00272ED6">
      <w:pPr>
        <w:tabs>
          <w:tab w:val="num" w:pos="720"/>
        </w:tabs>
        <w:ind w:left="720" w:hanging="360"/>
      </w:pPr>
    </w:p>
    <w:p w14:paraId="1C911C5B" w14:textId="77777777" w:rsidR="003E1B35" w:rsidRDefault="003E1B35" w:rsidP="00272ED6">
      <w:pPr>
        <w:tabs>
          <w:tab w:val="num" w:pos="720"/>
        </w:tabs>
        <w:ind w:left="720" w:hanging="360"/>
      </w:pPr>
    </w:p>
    <w:p w14:paraId="5064EFB1" w14:textId="77777777" w:rsidR="003E1B35" w:rsidRDefault="003E1B35" w:rsidP="00272ED6">
      <w:pPr>
        <w:tabs>
          <w:tab w:val="num" w:pos="720"/>
        </w:tabs>
        <w:ind w:left="720" w:hanging="360"/>
      </w:pPr>
    </w:p>
    <w:p w14:paraId="4497E628" w14:textId="77777777" w:rsidR="003E1B35" w:rsidRDefault="003E1B35" w:rsidP="00272ED6">
      <w:pPr>
        <w:tabs>
          <w:tab w:val="num" w:pos="720"/>
        </w:tabs>
        <w:ind w:left="720" w:hanging="360"/>
      </w:pPr>
    </w:p>
    <w:p w14:paraId="56E9FE1F" w14:textId="77777777" w:rsidR="003E1B35" w:rsidRDefault="003E1B35" w:rsidP="00272ED6">
      <w:pPr>
        <w:tabs>
          <w:tab w:val="num" w:pos="720"/>
        </w:tabs>
        <w:ind w:left="720" w:hanging="360"/>
      </w:pPr>
    </w:p>
    <w:p w14:paraId="420352D3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Testicule</w:t>
      </w:r>
      <w:r w:rsidRPr="00272ED6">
        <w:t xml:space="preserve"> : Glande masculine produisant les spermatozoïdes et la testostérone.</w:t>
      </w:r>
    </w:p>
    <w:p w14:paraId="148D43D8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Épididyme</w:t>
      </w:r>
      <w:r w:rsidRPr="00272ED6">
        <w:t xml:space="preserve"> : Structure située à l’arrière du testicule où les spermatozoïdes mûrissent.</w:t>
      </w:r>
    </w:p>
    <w:p w14:paraId="0A706B1F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Prostate</w:t>
      </w:r>
      <w:r w:rsidRPr="00272ED6">
        <w:t xml:space="preserve"> : Glande située sous la vessie, produisant une partie du liquide séminal.</w:t>
      </w:r>
    </w:p>
    <w:p w14:paraId="15CA39D7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Scrotum</w:t>
      </w:r>
      <w:r w:rsidRPr="00272ED6">
        <w:t xml:space="preserve"> : Sac cutané contenant les testicules.</w:t>
      </w:r>
    </w:p>
    <w:p w14:paraId="0A199BB7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Pénis</w:t>
      </w:r>
      <w:r w:rsidRPr="00272ED6">
        <w:t xml:space="preserve"> : Organe de copulation et d’évacuation de l’urine.</w:t>
      </w:r>
    </w:p>
    <w:p w14:paraId="13776E36" w14:textId="04D97D58" w:rsidR="00272ED6" w:rsidRPr="00272ED6" w:rsidRDefault="003E1B35" w:rsidP="00272ED6">
      <w:pPr>
        <w:numPr>
          <w:ilvl w:val="0"/>
          <w:numId w:val="1"/>
        </w:numPr>
      </w:pPr>
      <w:r w:rsidRPr="00272ED6">
        <w:rPr>
          <w:b/>
          <w:bCs/>
        </w:rPr>
        <w:t>Urètre</w:t>
      </w:r>
      <w:r w:rsidR="00272ED6" w:rsidRPr="00272ED6">
        <w:t xml:space="preserve"> : Canal permettant l’évacuation de l’urine et du sperme.</w:t>
      </w:r>
    </w:p>
    <w:p w14:paraId="67CBBFF8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Vésicule séminale</w:t>
      </w:r>
      <w:r w:rsidRPr="00272ED6">
        <w:t xml:space="preserve"> : Glande produisant une partie du liquide séminal.</w:t>
      </w:r>
    </w:p>
    <w:p w14:paraId="0E906955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Torsion testiculaire</w:t>
      </w:r>
      <w:r w:rsidRPr="00272ED6">
        <w:t xml:space="preserve"> : Rotation du testicule entraînant une interruption de sa vascularisation.</w:t>
      </w:r>
    </w:p>
    <w:p w14:paraId="5525AC5B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Orchite</w:t>
      </w:r>
      <w:r w:rsidRPr="00272ED6">
        <w:t xml:space="preserve"> : Inflammation du testicule.</w:t>
      </w:r>
    </w:p>
    <w:p w14:paraId="21520E08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lastRenderedPageBreak/>
        <w:t>Phimosis</w:t>
      </w:r>
      <w:r w:rsidRPr="00272ED6">
        <w:t xml:space="preserve"> : Rétrécissement du prépuce rendant difficile ou impossible le décalottage.</w:t>
      </w:r>
    </w:p>
    <w:p w14:paraId="63F0FCC1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Priapisme</w:t>
      </w:r>
      <w:r w:rsidRPr="00272ED6">
        <w:t xml:space="preserve"> : Érection prolongée et douloureuse sans stimulation sexuelle.</w:t>
      </w:r>
    </w:p>
    <w:p w14:paraId="2F1D6CA1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Hypospadias</w:t>
      </w:r>
      <w:r w:rsidRPr="00272ED6">
        <w:t xml:space="preserve"> : Anomalie de l’ouverture de l’urètre située sur la face inférieure du pénis.</w:t>
      </w:r>
    </w:p>
    <w:p w14:paraId="16DD2146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Cryptorchidie</w:t>
      </w:r>
      <w:r w:rsidRPr="00272ED6">
        <w:t xml:space="preserve"> : Absence de descente d’un ou des deux testicules dans le scrotum.</w:t>
      </w:r>
    </w:p>
    <w:p w14:paraId="3C524A87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Varicocèle</w:t>
      </w:r>
      <w:r w:rsidRPr="00272ED6">
        <w:t xml:space="preserve"> : Dilatation des veines du cordon spermatique.</w:t>
      </w:r>
    </w:p>
    <w:p w14:paraId="3C01FD8D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Oligospermie</w:t>
      </w:r>
      <w:r w:rsidRPr="00272ED6">
        <w:t xml:space="preserve"> : Faible concentration de spermatozoïdes dans le sperme.</w:t>
      </w:r>
    </w:p>
    <w:p w14:paraId="3368E244" w14:textId="77777777" w:rsidR="00272ED6" w:rsidRPr="00272ED6" w:rsidRDefault="00272ED6" w:rsidP="00272ED6">
      <w:pPr>
        <w:numPr>
          <w:ilvl w:val="0"/>
          <w:numId w:val="1"/>
        </w:numPr>
      </w:pPr>
      <w:proofErr w:type="spellStart"/>
      <w:r w:rsidRPr="00272ED6">
        <w:rPr>
          <w:b/>
          <w:bCs/>
        </w:rPr>
        <w:t>Azospermie</w:t>
      </w:r>
      <w:proofErr w:type="spellEnd"/>
      <w:r w:rsidRPr="00272ED6">
        <w:t xml:space="preserve"> : Absence totale de spermatozoïdes dans le sperme.</w:t>
      </w:r>
    </w:p>
    <w:p w14:paraId="59BD0E96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Balanite</w:t>
      </w:r>
      <w:r w:rsidRPr="00272ED6">
        <w:t xml:space="preserve"> : Inflammation du gland du pénis.</w:t>
      </w:r>
    </w:p>
    <w:p w14:paraId="44E5800F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Ejaculation rétrograde</w:t>
      </w:r>
      <w:r w:rsidRPr="00272ED6">
        <w:t xml:space="preserve"> : Passage du sperme dans la vessie au lieu de sortir par le pénis.</w:t>
      </w:r>
    </w:p>
    <w:p w14:paraId="336EAB0C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Dysfonction érectile</w:t>
      </w:r>
      <w:r w:rsidRPr="00272ED6">
        <w:t xml:space="preserve"> : Difficulté à obtenir ou maintenir une érection.</w:t>
      </w:r>
    </w:p>
    <w:p w14:paraId="37A4BEE8" w14:textId="7777777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Hyperplasie bénigne de la prostate (HBP)</w:t>
      </w:r>
      <w:r w:rsidRPr="00272ED6">
        <w:t xml:space="preserve"> : Augmentation bénigne du volume de la prostate entraînant des troubles urinaires.</w:t>
      </w:r>
    </w:p>
    <w:p w14:paraId="7E739C8F" w14:textId="77777777" w:rsidR="00272ED6" w:rsidRPr="00272ED6" w:rsidRDefault="00272ED6" w:rsidP="00272ED6">
      <w:pPr>
        <w:numPr>
          <w:ilvl w:val="0"/>
          <w:numId w:val="2"/>
        </w:numPr>
      </w:pPr>
      <w:r w:rsidRPr="00272ED6">
        <w:rPr>
          <w:b/>
          <w:bCs/>
        </w:rPr>
        <w:t>HBP</w:t>
      </w:r>
      <w:r w:rsidRPr="00272ED6">
        <w:t xml:space="preserve"> : Hyperplasie bénigne de la prostate.</w:t>
      </w:r>
    </w:p>
    <w:p w14:paraId="344A2757" w14:textId="77777777" w:rsidR="00272ED6" w:rsidRPr="00272ED6" w:rsidRDefault="00272ED6" w:rsidP="00272ED6">
      <w:pPr>
        <w:numPr>
          <w:ilvl w:val="0"/>
          <w:numId w:val="2"/>
        </w:numPr>
      </w:pPr>
      <w:r w:rsidRPr="00272ED6">
        <w:rPr>
          <w:b/>
          <w:bCs/>
        </w:rPr>
        <w:t>PSA</w:t>
      </w:r>
      <w:r w:rsidRPr="00272ED6">
        <w:t xml:space="preserve"> : Prostate-</w:t>
      </w:r>
      <w:proofErr w:type="spellStart"/>
      <w:r w:rsidRPr="00272ED6">
        <w:t>Specific</w:t>
      </w:r>
      <w:proofErr w:type="spellEnd"/>
      <w:r w:rsidRPr="00272ED6">
        <w:t xml:space="preserve"> </w:t>
      </w:r>
      <w:proofErr w:type="spellStart"/>
      <w:r w:rsidRPr="00272ED6">
        <w:t>Antigen</w:t>
      </w:r>
      <w:proofErr w:type="spellEnd"/>
      <w:r w:rsidRPr="00272ED6">
        <w:t xml:space="preserve"> (antigène prostatique spécifique).</w:t>
      </w:r>
    </w:p>
    <w:p w14:paraId="74E986D6" w14:textId="77777777" w:rsidR="00272ED6" w:rsidRDefault="00272ED6"/>
    <w:sectPr w:rsidR="0027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43E"/>
    <w:multiLevelType w:val="multilevel"/>
    <w:tmpl w:val="6F9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D24A2"/>
    <w:multiLevelType w:val="multilevel"/>
    <w:tmpl w:val="0A9E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891266">
    <w:abstractNumId w:val="0"/>
  </w:num>
  <w:num w:numId="2" w16cid:durableId="15327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6"/>
    <w:rsid w:val="000F3D26"/>
    <w:rsid w:val="00272ED6"/>
    <w:rsid w:val="003E1B35"/>
    <w:rsid w:val="00B772E2"/>
    <w:rsid w:val="00C608DA"/>
    <w:rsid w:val="00D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1945"/>
  <w15:chartTrackingRefBased/>
  <w15:docId w15:val="{8B85E08E-E88E-47D8-8902-DD0F9CC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2024-12-10T13:16:00Z</dcterms:created>
  <dcterms:modified xsi:type="dcterms:W3CDTF">2025-01-05T17:35:00Z</dcterms:modified>
</cp:coreProperties>
</file>