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D82F9" w14:textId="77777777" w:rsidR="00F810F4" w:rsidRDefault="00F810F4" w:rsidP="00F96EE5">
      <w:pPr>
        <w:ind w:left="720" w:hanging="360"/>
      </w:pPr>
    </w:p>
    <w:p w14:paraId="609459C3" w14:textId="77777777" w:rsidR="00F810F4" w:rsidRDefault="00F810F4" w:rsidP="00F96EE5">
      <w:pPr>
        <w:ind w:left="720" w:hanging="360"/>
      </w:pPr>
    </w:p>
    <w:p w14:paraId="7CF64597" w14:textId="77777777" w:rsidR="00F810F4" w:rsidRDefault="00F810F4" w:rsidP="00F96EE5">
      <w:pPr>
        <w:ind w:left="720" w:hanging="360"/>
      </w:pPr>
    </w:p>
    <w:p w14:paraId="2967A44E" w14:textId="77777777" w:rsidR="00F810F4" w:rsidRDefault="00F810F4" w:rsidP="00F96EE5">
      <w:pPr>
        <w:ind w:left="720" w:hanging="360"/>
      </w:pPr>
    </w:p>
    <w:p w14:paraId="77B72F7E" w14:textId="77777777" w:rsidR="00F810F4" w:rsidRDefault="00F810F4" w:rsidP="00F96EE5">
      <w:pPr>
        <w:ind w:left="720" w:hanging="360"/>
      </w:pPr>
    </w:p>
    <w:p w14:paraId="7F914288" w14:textId="77777777" w:rsidR="00F810F4" w:rsidRDefault="00F810F4" w:rsidP="00F96EE5">
      <w:pPr>
        <w:ind w:left="720" w:hanging="360"/>
      </w:pPr>
    </w:p>
    <w:p w14:paraId="0DD07440" w14:textId="77777777" w:rsidR="00F810F4" w:rsidRDefault="00F810F4" w:rsidP="00F96EE5">
      <w:pPr>
        <w:ind w:left="720" w:hanging="360"/>
      </w:pPr>
    </w:p>
    <w:p w14:paraId="0B226309" w14:textId="52928645" w:rsidR="00F810F4" w:rsidRDefault="00F810F4" w:rsidP="00F96EE5">
      <w:pPr>
        <w:ind w:left="720" w:hanging="360"/>
      </w:pPr>
      <w:r w:rsidRPr="008F22CC">
        <w:rPr>
          <w:noProof/>
        </w:rPr>
        <w:drawing>
          <wp:inline distT="0" distB="0" distL="0" distR="0" wp14:anchorId="5A35F04A" wp14:editId="4E5C145B">
            <wp:extent cx="5760720" cy="6555740"/>
            <wp:effectExtent l="0" t="0" r="0" b="0"/>
            <wp:docPr id="831737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37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5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01A2B" w14:textId="77777777" w:rsidR="00F810F4" w:rsidRDefault="00F810F4" w:rsidP="00F96EE5">
      <w:pPr>
        <w:ind w:left="720" w:hanging="360"/>
      </w:pPr>
    </w:p>
    <w:p w14:paraId="4D725026" w14:textId="6E21547F" w:rsidR="00F96EE5" w:rsidRDefault="00F96EE5" w:rsidP="00F96EE5">
      <w:pPr>
        <w:pStyle w:val="Paragraphedeliste"/>
        <w:numPr>
          <w:ilvl w:val="0"/>
          <w:numId w:val="1"/>
        </w:numPr>
      </w:pPr>
      <w:r w:rsidRPr="001C67EA">
        <w:rPr>
          <w:b/>
          <w:bCs/>
        </w:rPr>
        <w:lastRenderedPageBreak/>
        <w:t>Aphasie</w:t>
      </w:r>
      <w:r>
        <w:t xml:space="preserve"> : Trouble du langage </w:t>
      </w:r>
      <w:r w:rsidR="0089776E">
        <w:t xml:space="preserve">manque de mots) </w:t>
      </w:r>
      <w:r>
        <w:t>causé par une lésion cérébrale.</w:t>
      </w:r>
    </w:p>
    <w:p w14:paraId="3579A862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1C67EA">
        <w:rPr>
          <w:b/>
          <w:bCs/>
        </w:rPr>
        <w:t>Ataxie</w:t>
      </w:r>
      <w:r>
        <w:t xml:space="preserve"> : Perte de coordination des mouvements volontaires.</w:t>
      </w:r>
    </w:p>
    <w:p w14:paraId="173D84A1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Amyotrophie</w:t>
      </w:r>
      <w:r>
        <w:t xml:space="preserve"> : Diminution du volume musculaire due à une atteinte nerveuse ou musculaire.</w:t>
      </w:r>
    </w:p>
    <w:p w14:paraId="2E15E3D7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Paresthésie</w:t>
      </w:r>
      <w:r>
        <w:t xml:space="preserve"> : Sensation anormale de picotement ou d'engourdissement.</w:t>
      </w:r>
    </w:p>
    <w:p w14:paraId="18D2704C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Hémiparésie</w:t>
      </w:r>
      <w:r>
        <w:t xml:space="preserve"> : Faiblesse musculaire partielle d'un côté du corps.</w:t>
      </w:r>
    </w:p>
    <w:p w14:paraId="5C2AC822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Hémiplégie</w:t>
      </w:r>
      <w:r>
        <w:t xml:space="preserve"> : Paralysie complète d'un côté du corps.</w:t>
      </w:r>
    </w:p>
    <w:p w14:paraId="704CA6DA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Diplopie</w:t>
      </w:r>
      <w:r>
        <w:t xml:space="preserve"> : Vision double due à un trouble neurologique ou oculaire.</w:t>
      </w:r>
    </w:p>
    <w:p w14:paraId="47A9E59E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Hyperréflexie</w:t>
      </w:r>
      <w:r>
        <w:t xml:space="preserve"> : Réflexes exagérés, souvent liés à une atteinte du système nerveux central.</w:t>
      </w:r>
    </w:p>
    <w:p w14:paraId="5BDAB1F1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Hypotonie</w:t>
      </w:r>
      <w:r>
        <w:t xml:space="preserve"> : Diminution du tonus musculaire.</w:t>
      </w:r>
    </w:p>
    <w:p w14:paraId="6FE958B1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Myoclonie</w:t>
      </w:r>
      <w:r>
        <w:t xml:space="preserve"> : Secousses musculaires involontaires et brèves.</w:t>
      </w:r>
    </w:p>
    <w:p w14:paraId="65FC7EF3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Neuropathie</w:t>
      </w:r>
      <w:r>
        <w:t xml:space="preserve"> : Atteinte des nerfs périphériques.</w:t>
      </w:r>
    </w:p>
    <w:p w14:paraId="229F2BD6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Radiculopathie</w:t>
      </w:r>
      <w:r>
        <w:t xml:space="preserve"> : Compression ou atteinte des racines nerveuses.</w:t>
      </w:r>
    </w:p>
    <w:p w14:paraId="4F61785F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Encéphalite</w:t>
      </w:r>
      <w:r>
        <w:t xml:space="preserve"> : Inflammation de l'encéphale.</w:t>
      </w:r>
    </w:p>
    <w:p w14:paraId="6953C73A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Méningite</w:t>
      </w:r>
      <w:r>
        <w:t xml:space="preserve"> : Inflammation des méninges, les membranes entourant le cerveau et la moelle épinière.</w:t>
      </w:r>
    </w:p>
    <w:p w14:paraId="4E0ED96E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Hydrocéphalie</w:t>
      </w:r>
      <w:r>
        <w:t xml:space="preserve"> : Accumulation excessive de liquide céphalorachidien dans les cavités cérébrales.</w:t>
      </w:r>
    </w:p>
    <w:p w14:paraId="2AB8373D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Épilepsie</w:t>
      </w:r>
      <w:r>
        <w:t xml:space="preserve"> : Affection neurologique caractérisée par des crises convulsives récurrentes.</w:t>
      </w:r>
    </w:p>
    <w:p w14:paraId="782BF6AC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Anosmie</w:t>
      </w:r>
      <w:r>
        <w:t xml:space="preserve"> : Perte ou diminution de l’odorat.</w:t>
      </w:r>
    </w:p>
    <w:p w14:paraId="49A32AAE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Hypoesthésie</w:t>
      </w:r>
      <w:r>
        <w:t xml:space="preserve"> : Réduction de la sensibilité tactile.</w:t>
      </w:r>
    </w:p>
    <w:p w14:paraId="13A93B57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Dystonie</w:t>
      </w:r>
      <w:r>
        <w:t xml:space="preserve"> : Contractions musculaires prolongées entraînant des postures anormales.</w:t>
      </w:r>
    </w:p>
    <w:p w14:paraId="5E56422F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Spasticité</w:t>
      </w:r>
      <w:r>
        <w:t xml:space="preserve"> : Augmentation anormale du tonus musculaire, souvent due à des lésions neurologiques.</w:t>
      </w:r>
    </w:p>
    <w:p w14:paraId="65D7B01B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Sclérose en plaques</w:t>
      </w:r>
      <w:r>
        <w:t xml:space="preserve"> : Maladie auto-immune affectant le système nerveux central, causant des troubles moteurs et sensoriels.</w:t>
      </w:r>
    </w:p>
    <w:p w14:paraId="1E8BEBD4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Démence</w:t>
      </w:r>
      <w:r>
        <w:t xml:space="preserve"> : Déclin progressif des fonctions cognitives, incluant la mémoire et le raisonnement.</w:t>
      </w:r>
    </w:p>
    <w:p w14:paraId="78E2ECB1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Tremblement</w:t>
      </w:r>
      <w:r>
        <w:t xml:space="preserve"> : Mouvements oscillatoires involontaires.</w:t>
      </w:r>
    </w:p>
    <w:p w14:paraId="349F49D9" w14:textId="3BCE18CA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Algie vasculaire de la face</w:t>
      </w:r>
      <w:r>
        <w:t xml:space="preserve"> : </w:t>
      </w:r>
      <w:r w:rsidR="0089776E" w:rsidRPr="0089776E">
        <w:t>douleur aiguë de la tempe ou autour de l’œil, d’un seul côté de la tête, d’une durée relativement courte</w:t>
      </w:r>
      <w:r w:rsidR="0089776E">
        <w:t>.</w:t>
      </w:r>
    </w:p>
    <w:p w14:paraId="5DE0D3EF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Hémorragie intracrânienne</w:t>
      </w:r>
      <w:r>
        <w:t xml:space="preserve"> : Saignement à l'intérieur du crâne.</w:t>
      </w:r>
    </w:p>
    <w:p w14:paraId="152F6A51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Lombosciatique</w:t>
      </w:r>
      <w:r>
        <w:t xml:space="preserve"> : Douleur irradiant le long du nerf sciatique, souvent due à une hernie discale.</w:t>
      </w:r>
    </w:p>
    <w:p w14:paraId="570E6DE1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Coma</w:t>
      </w:r>
      <w:r>
        <w:t xml:space="preserve"> : Perte prolongée de conscience due à une atteinte cérébrale.</w:t>
      </w:r>
    </w:p>
    <w:p w14:paraId="5F9A4361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Migraine</w:t>
      </w:r>
      <w:r>
        <w:t xml:space="preserve"> : Céphalée récurrente, souvent accompagnée de nausées et d'une sensibilité à la lumière.</w:t>
      </w:r>
    </w:p>
    <w:p w14:paraId="3C17B6A2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Vertige</w:t>
      </w:r>
      <w:r>
        <w:t xml:space="preserve"> : Sensation de rotation ou de déséquilibre, souvent causée par un trouble de l'oreille interne ou du système nerveux.</w:t>
      </w:r>
    </w:p>
    <w:p w14:paraId="74C628E2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Atrophie corticale</w:t>
      </w:r>
      <w:r>
        <w:t xml:space="preserve"> : Réduction du volume du cortex cérébral.</w:t>
      </w:r>
    </w:p>
    <w:p w14:paraId="711B639B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Hypertonie</w:t>
      </w:r>
      <w:r>
        <w:t xml:space="preserve"> : Augmentation du tonus musculaire, souvent associée à des lésions neurologiques.</w:t>
      </w:r>
    </w:p>
    <w:p w14:paraId="42C914BD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Hypokinésie</w:t>
      </w:r>
      <w:r>
        <w:t xml:space="preserve"> : Ralentissement des mouvements, fréquent dans la maladie de Parkinson.</w:t>
      </w:r>
    </w:p>
    <w:p w14:paraId="372D7200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89776E">
        <w:rPr>
          <w:b/>
          <w:bCs/>
        </w:rPr>
        <w:t>Ischémie cérébrale</w:t>
      </w:r>
      <w:r>
        <w:t xml:space="preserve"> : Réduction du flux sanguin vers le cerveau, pouvant causer un accident vasculaire cérébral (AVC).</w:t>
      </w:r>
    </w:p>
    <w:p w14:paraId="657B2D95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6B6BEA">
        <w:rPr>
          <w:b/>
          <w:bCs/>
        </w:rPr>
        <w:t>Syndrome de Guillain-Barré</w:t>
      </w:r>
      <w:r>
        <w:t xml:space="preserve"> : Affection auto-immune provoquant une faiblesse musculaire ascendante.</w:t>
      </w:r>
    </w:p>
    <w:p w14:paraId="4190A730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6B6BEA">
        <w:rPr>
          <w:b/>
          <w:bCs/>
        </w:rPr>
        <w:t>Lésion médullaire</w:t>
      </w:r>
      <w:r>
        <w:t xml:space="preserve"> : Atteinte de la moelle épinière, entraînant des troubles moteurs ou sensitifs.</w:t>
      </w:r>
    </w:p>
    <w:p w14:paraId="656AB227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A55800">
        <w:rPr>
          <w:b/>
          <w:bCs/>
        </w:rPr>
        <w:lastRenderedPageBreak/>
        <w:t>Myasthénie</w:t>
      </w:r>
      <w:r>
        <w:t xml:space="preserve"> : Maladie auto-immune causant une faiblesse musculaire.</w:t>
      </w:r>
    </w:p>
    <w:p w14:paraId="49417A94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A55800">
        <w:rPr>
          <w:b/>
          <w:bCs/>
        </w:rPr>
        <w:t>Neuromodulation</w:t>
      </w:r>
      <w:r>
        <w:t xml:space="preserve"> : Technique utilisée pour modifier l'activité nerveuse, comme la stimulation cérébrale profonde.</w:t>
      </w:r>
    </w:p>
    <w:p w14:paraId="700855A1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A55800">
        <w:rPr>
          <w:b/>
          <w:bCs/>
        </w:rPr>
        <w:t>Céphalée de tension</w:t>
      </w:r>
      <w:r>
        <w:t xml:space="preserve"> : Douleur légère à modérée autour de la tête, souvent due au stress ou à la tension musculaire.</w:t>
      </w:r>
    </w:p>
    <w:p w14:paraId="691418AB" w14:textId="0ACA07D7" w:rsidR="00F96EE5" w:rsidRDefault="00F96EE5" w:rsidP="00F96EE5">
      <w:pPr>
        <w:pStyle w:val="Paragraphedeliste"/>
        <w:numPr>
          <w:ilvl w:val="0"/>
          <w:numId w:val="1"/>
        </w:numPr>
      </w:pPr>
      <w:r w:rsidRPr="00A55800">
        <w:rPr>
          <w:b/>
          <w:bCs/>
        </w:rPr>
        <w:t>Anévrisme cérébral</w:t>
      </w:r>
      <w:r>
        <w:t xml:space="preserve"> : Dilatation anormale d'une artère dans le cerveau, pouvant entraîner une rupture.</w:t>
      </w:r>
    </w:p>
    <w:p w14:paraId="3CC7DBB7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A55800">
        <w:rPr>
          <w:b/>
          <w:bCs/>
        </w:rPr>
        <w:t>AVC</w:t>
      </w:r>
      <w:r>
        <w:t xml:space="preserve"> : Accident Vasculaire Cérébral (perturbation de l'apport sanguin au cerveau).</w:t>
      </w:r>
    </w:p>
    <w:p w14:paraId="5A44C1D6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A55800">
        <w:rPr>
          <w:b/>
          <w:bCs/>
        </w:rPr>
        <w:t>SLA</w:t>
      </w:r>
      <w:r>
        <w:t xml:space="preserve"> : Sclérose Latérale Amyotrophique (maladie neurodégénérative progressive).</w:t>
      </w:r>
    </w:p>
    <w:p w14:paraId="1ACD1E17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A55800">
        <w:rPr>
          <w:b/>
          <w:bCs/>
        </w:rPr>
        <w:t>SEP</w:t>
      </w:r>
      <w:r>
        <w:t xml:space="preserve"> : Sclérose en Plaques (maladie inflammatoire auto-immune du système nerveux central).</w:t>
      </w:r>
    </w:p>
    <w:p w14:paraId="4A0808AF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A55800">
        <w:rPr>
          <w:b/>
          <w:bCs/>
        </w:rPr>
        <w:t>EMG</w:t>
      </w:r>
      <w:r>
        <w:t xml:space="preserve"> : Électromyogramme (examen évaluant l'activité électrique des muscles et des nerfs).</w:t>
      </w:r>
    </w:p>
    <w:p w14:paraId="3142017C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A55800">
        <w:rPr>
          <w:b/>
          <w:bCs/>
        </w:rPr>
        <w:t>IRM</w:t>
      </w:r>
      <w:r>
        <w:t xml:space="preserve"> : Imagerie par Résonance Magnétique (technique d'imagerie médicale pour observer le cerveau et la moelle épinière).</w:t>
      </w:r>
    </w:p>
    <w:p w14:paraId="4C3FB8B4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A55800">
        <w:rPr>
          <w:b/>
          <w:bCs/>
        </w:rPr>
        <w:t>EEG</w:t>
      </w:r>
      <w:r>
        <w:t xml:space="preserve"> : Électroencéphalogramme (enregistrement de l'activité électrique du cerveau).</w:t>
      </w:r>
    </w:p>
    <w:p w14:paraId="439DB63F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A55800">
        <w:rPr>
          <w:b/>
          <w:bCs/>
        </w:rPr>
        <w:t>HSA</w:t>
      </w:r>
      <w:r>
        <w:t xml:space="preserve"> : Hémorragie Sous-Arachnoïdienne (saignement entre le cerveau et les méninges).</w:t>
      </w:r>
    </w:p>
    <w:p w14:paraId="14655519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A55800">
        <w:rPr>
          <w:b/>
          <w:bCs/>
        </w:rPr>
        <w:t>TDM</w:t>
      </w:r>
      <w:r>
        <w:t xml:space="preserve"> : Tomodensitométrie (scanner utilisé pour diagnostiquer des lésions cérébrales ou spinales).</w:t>
      </w:r>
    </w:p>
    <w:p w14:paraId="0E7E5B21" w14:textId="77777777" w:rsidR="00F96EE5" w:rsidRDefault="00F96EE5" w:rsidP="00F96EE5">
      <w:pPr>
        <w:pStyle w:val="Paragraphedeliste"/>
        <w:numPr>
          <w:ilvl w:val="0"/>
          <w:numId w:val="1"/>
        </w:numPr>
      </w:pPr>
      <w:r w:rsidRPr="00A55800">
        <w:rPr>
          <w:b/>
          <w:bCs/>
        </w:rPr>
        <w:t>HTIC</w:t>
      </w:r>
      <w:r>
        <w:t xml:space="preserve"> : Hypertension Intra-Crânienne (pression élevée à l'intérieur du crâne).</w:t>
      </w:r>
    </w:p>
    <w:p w14:paraId="7C4F58C0" w14:textId="7E75CCB7" w:rsidR="00F96EE5" w:rsidRDefault="00A55800" w:rsidP="00F96EE5">
      <w:pPr>
        <w:pStyle w:val="Paragraphedeliste"/>
        <w:numPr>
          <w:ilvl w:val="0"/>
          <w:numId w:val="1"/>
        </w:numPr>
      </w:pPr>
      <w:r w:rsidRPr="00A55800">
        <w:rPr>
          <w:b/>
          <w:bCs/>
        </w:rPr>
        <w:t>PL</w:t>
      </w:r>
      <w:r w:rsidR="00F96EE5">
        <w:t xml:space="preserve"> : </w:t>
      </w:r>
      <w:r>
        <w:t>Ponction lombaire</w:t>
      </w:r>
    </w:p>
    <w:p w14:paraId="516550C8" w14:textId="6B27FEF0" w:rsidR="00F810F4" w:rsidRDefault="00F810F4" w:rsidP="00F96EE5">
      <w:pPr>
        <w:pStyle w:val="Paragraphedeliste"/>
        <w:numPr>
          <w:ilvl w:val="0"/>
          <w:numId w:val="1"/>
        </w:numPr>
      </w:pPr>
      <w:r>
        <w:rPr>
          <w:b/>
          <w:bCs/>
        </w:rPr>
        <w:t>Méningiome </w:t>
      </w:r>
      <w:r w:rsidRPr="00F810F4">
        <w:t>:</w:t>
      </w:r>
      <w:r>
        <w:t xml:space="preserve"> tumeur des méninges, le plus souvent bénigne.</w:t>
      </w:r>
    </w:p>
    <w:p w14:paraId="7F5F33BC" w14:textId="77777777" w:rsidR="00F96EE5" w:rsidRDefault="00F96EE5" w:rsidP="00F96EE5"/>
    <w:sectPr w:rsidR="00F9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751C4"/>
    <w:multiLevelType w:val="hybridMultilevel"/>
    <w:tmpl w:val="38B605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E5"/>
    <w:rsid w:val="001C67EA"/>
    <w:rsid w:val="0044505B"/>
    <w:rsid w:val="006B6BEA"/>
    <w:rsid w:val="0089776E"/>
    <w:rsid w:val="00A55800"/>
    <w:rsid w:val="00C9579B"/>
    <w:rsid w:val="00E45132"/>
    <w:rsid w:val="00E961E8"/>
    <w:rsid w:val="00F810F4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1B9"/>
  <w15:chartTrackingRefBased/>
  <w15:docId w15:val="{155DC588-62F8-46B7-B27A-1094B83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7</cp:revision>
  <dcterms:created xsi:type="dcterms:W3CDTF">2024-11-26T17:23:00Z</dcterms:created>
  <dcterms:modified xsi:type="dcterms:W3CDTF">2024-12-09T10:07:00Z</dcterms:modified>
</cp:coreProperties>
</file>