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ECC3A" w14:textId="77777777" w:rsidR="00A91A8C" w:rsidRDefault="00A91A8C" w:rsidP="007B1F81"/>
    <w:p w14:paraId="047DA604" w14:textId="77777777" w:rsidR="007B1F81" w:rsidRDefault="007B1F81" w:rsidP="007B1F81"/>
    <w:p w14:paraId="63568BDE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6D7EC3B7" w14:textId="38B248A4" w:rsidR="006C0DE4" w:rsidRDefault="00894D34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 w:rsidRPr="00894D34">
        <w:t>C71.8 Cancer à localisations contiguës de l’encéphale</w:t>
      </w:r>
    </w:p>
    <w:p w14:paraId="3327397E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02D573EA" w14:textId="77777777" w:rsidR="009C615D" w:rsidRDefault="00F63434" w:rsidP="007B1F81">
      <w:r w:rsidRPr="00F63434">
        <w:t>R47.0 Dysphasie et aphasie</w:t>
      </w:r>
    </w:p>
    <w:p w14:paraId="51CC8304" w14:textId="77777777" w:rsidR="00F63434" w:rsidRDefault="00F63434" w:rsidP="007B1F81">
      <w:r w:rsidRPr="00F63434">
        <w:t>G81.9 Hémiplégie, sans précision</w:t>
      </w:r>
    </w:p>
    <w:p w14:paraId="2DCB1456" w14:textId="77777777" w:rsidR="00373C34" w:rsidRDefault="00F63434" w:rsidP="007B1F81">
      <w:r w:rsidRPr="00F63434">
        <w:t>G93.5 Compression du cerveau</w:t>
      </w:r>
    </w:p>
    <w:p w14:paraId="62D7F697" w14:textId="77777777" w:rsidR="00373C34" w:rsidRDefault="00373C34" w:rsidP="007B1F81"/>
    <w:p w14:paraId="121BE669" w14:textId="77777777" w:rsidR="00373C34" w:rsidRDefault="00373C34" w:rsidP="007B1F81"/>
    <w:p w14:paraId="5362FEAB" w14:textId="77777777" w:rsidR="009C615D" w:rsidRDefault="009C615D" w:rsidP="007B1F81">
      <w:r>
        <w:t>Commentaire éventuel :</w:t>
      </w:r>
      <w:r w:rsidR="00AB3719">
        <w:t xml:space="preserve"> règle D1</w:t>
      </w:r>
    </w:p>
    <w:p w14:paraId="2E77D97C" w14:textId="77777777" w:rsidR="00894D34" w:rsidRPr="00466B5D" w:rsidRDefault="00894D34" w:rsidP="007B1F81">
      <w:pPr>
        <w:rPr>
          <w:b/>
          <w:bCs/>
        </w:rPr>
      </w:pPr>
    </w:p>
    <w:p w14:paraId="79EC5ECB" w14:textId="19C1FABD" w:rsidR="00894D34" w:rsidRDefault="00894D34" w:rsidP="007B1F81">
      <w:r w:rsidRPr="00466B5D">
        <w:rPr>
          <w:b/>
          <w:bCs/>
        </w:rPr>
        <w:t>C71.8</w:t>
      </w:r>
      <w:r w:rsidRPr="00894D34">
        <w:t xml:space="preserve"> Cancer à localisations contiguës de l’encéphale</w:t>
      </w:r>
      <w:r>
        <w:t xml:space="preserve"> (qui correspond à glioblastome dans la </w:t>
      </w:r>
      <w:proofErr w:type="spellStart"/>
      <w:r>
        <w:t>cocoa</w:t>
      </w:r>
      <w:proofErr w:type="spellEnd"/>
      <w:r>
        <w:t xml:space="preserve">) peut aussi être remplacé par </w:t>
      </w:r>
      <w:r w:rsidRPr="00466B5D">
        <w:rPr>
          <w:b/>
          <w:bCs/>
        </w:rPr>
        <w:t>C71.1</w:t>
      </w:r>
      <w:r w:rsidRPr="00894D34">
        <w:t xml:space="preserve"> Cancer du lobe frontal</w:t>
      </w:r>
      <w:r>
        <w:t xml:space="preserve"> puisqu’on a une localisation précise de cette tumeur cérébrale.</w:t>
      </w:r>
    </w:p>
    <w:p w14:paraId="505C1DAC" w14:textId="77777777" w:rsidR="00AB3719" w:rsidRDefault="00AB3719" w:rsidP="007B1F81"/>
    <w:p w14:paraId="2858C129" w14:textId="77777777" w:rsidR="00894D34" w:rsidRPr="00AB3719" w:rsidRDefault="00894D34" w:rsidP="007B1F81">
      <w:pPr>
        <w:rPr>
          <w:rFonts w:ascii="Georgia-Bold" w:hAnsi="Georgia-Bold" w:cs="Georgia-Bold"/>
          <w:bCs/>
          <w:lang w:eastAsia="fr-FR"/>
        </w:rPr>
      </w:pPr>
    </w:p>
    <w:sectPr w:rsidR="00894D34" w:rsidRPr="00AB3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68B64" w14:textId="77777777" w:rsidR="00E15519" w:rsidRDefault="00E15519" w:rsidP="00C35B2B">
      <w:pPr>
        <w:spacing w:after="0" w:line="240" w:lineRule="auto"/>
      </w:pPr>
      <w:r>
        <w:separator/>
      </w:r>
    </w:p>
  </w:endnote>
  <w:endnote w:type="continuationSeparator" w:id="0">
    <w:p w14:paraId="5FA76DEB" w14:textId="77777777" w:rsidR="00E15519" w:rsidRDefault="00E1551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DC1B9" w14:textId="77777777" w:rsidR="00AB3719" w:rsidRDefault="00AB37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BAD21" w14:textId="77777777" w:rsidR="00AB3719" w:rsidRDefault="00AB37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49475" w14:textId="77777777" w:rsidR="00AB3719" w:rsidRDefault="00AB37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9F0A5" w14:textId="77777777" w:rsidR="00E15519" w:rsidRDefault="00E15519" w:rsidP="00C35B2B">
      <w:pPr>
        <w:spacing w:after="0" w:line="240" w:lineRule="auto"/>
      </w:pPr>
      <w:r>
        <w:separator/>
      </w:r>
    </w:p>
  </w:footnote>
  <w:footnote w:type="continuationSeparator" w:id="0">
    <w:p w14:paraId="26383BE2" w14:textId="77777777" w:rsidR="00E15519" w:rsidRDefault="00E1551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EEFC7" w14:textId="77777777" w:rsidR="00AB3719" w:rsidRDefault="00AB37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06"/>
      <w:gridCol w:w="5022"/>
      <w:gridCol w:w="1884"/>
    </w:tblGrid>
    <w:tr w:rsidR="00C35B2B" w14:paraId="76647AE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04576C8" w14:textId="73D2D673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EA9DC3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6070A4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AB32A23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1D69A1D1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7CC936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3F2D4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8B907B5" w14:textId="77777777" w:rsidR="007A3296" w:rsidRDefault="0088723B" w:rsidP="00AB371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AB3719">
            <w:rPr>
              <w:b/>
              <w:color w:val="FF0000"/>
            </w:rPr>
            <w:t>2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78719A7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53D41" w14:textId="77777777" w:rsidR="00AB3719" w:rsidRDefault="00AB37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309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74561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1899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760349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40302"/>
    <w:rsid w:val="00162346"/>
    <w:rsid w:val="00180842"/>
    <w:rsid w:val="0024011D"/>
    <w:rsid w:val="00247C36"/>
    <w:rsid w:val="002860FE"/>
    <w:rsid w:val="002913B0"/>
    <w:rsid w:val="00373C34"/>
    <w:rsid w:val="004564D3"/>
    <w:rsid w:val="00466B5D"/>
    <w:rsid w:val="00476574"/>
    <w:rsid w:val="005076D4"/>
    <w:rsid w:val="0052005F"/>
    <w:rsid w:val="00575861"/>
    <w:rsid w:val="00585481"/>
    <w:rsid w:val="005D3DA1"/>
    <w:rsid w:val="005F257E"/>
    <w:rsid w:val="00601522"/>
    <w:rsid w:val="006070A4"/>
    <w:rsid w:val="006C0DE4"/>
    <w:rsid w:val="00702C19"/>
    <w:rsid w:val="00736633"/>
    <w:rsid w:val="007910CB"/>
    <w:rsid w:val="007927EC"/>
    <w:rsid w:val="007A3296"/>
    <w:rsid w:val="007B1F81"/>
    <w:rsid w:val="007C31B9"/>
    <w:rsid w:val="007F1C8A"/>
    <w:rsid w:val="0088723B"/>
    <w:rsid w:val="008904CD"/>
    <w:rsid w:val="00894D34"/>
    <w:rsid w:val="00935387"/>
    <w:rsid w:val="00953A48"/>
    <w:rsid w:val="009C615D"/>
    <w:rsid w:val="00A26C30"/>
    <w:rsid w:val="00A91A8C"/>
    <w:rsid w:val="00AB3719"/>
    <w:rsid w:val="00B16BF3"/>
    <w:rsid w:val="00B8227E"/>
    <w:rsid w:val="00BA7C0A"/>
    <w:rsid w:val="00BF73AB"/>
    <w:rsid w:val="00C35B2B"/>
    <w:rsid w:val="00DA2F9B"/>
    <w:rsid w:val="00DE1908"/>
    <w:rsid w:val="00E15519"/>
    <w:rsid w:val="00E51A72"/>
    <w:rsid w:val="00F019A6"/>
    <w:rsid w:val="00F02FDC"/>
    <w:rsid w:val="00F63434"/>
    <w:rsid w:val="00FA43B1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8B282"/>
  <w15:docId w15:val="{5D29787C-3EDB-49CC-AF97-43CC668F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CDE0-F8BF-4C5A-91CC-3482270C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2018-09-03T13:45:00Z</dcterms:created>
  <dcterms:modified xsi:type="dcterms:W3CDTF">2024-12-09T16:43:00Z</dcterms:modified>
</cp:coreProperties>
</file>