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84AD6" w14:textId="77777777" w:rsidR="00A91A8C" w:rsidRDefault="00A91A8C" w:rsidP="007B1F81"/>
    <w:p w14:paraId="410BC663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7BC6AB36" w14:textId="77777777" w:rsidR="00F16E55" w:rsidRPr="00BC3D2B" w:rsidRDefault="00BC3D2B" w:rsidP="007B1F81">
      <w:r w:rsidRPr="00BC3D2B">
        <w:t>B16.9 hépatite aigue B</w:t>
      </w:r>
    </w:p>
    <w:p w14:paraId="0FA3425D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05359420" w14:textId="77777777" w:rsidR="009C615D" w:rsidRDefault="00BC3D2B" w:rsidP="007B1F81">
      <w:r>
        <w:t>A53.0 syphilis latente</w:t>
      </w:r>
    </w:p>
    <w:p w14:paraId="738034C9" w14:textId="77777777" w:rsidR="00BC3D2B" w:rsidRDefault="00BC3D2B" w:rsidP="007B1F81">
      <w:r>
        <w:t>M60.80 Autres myosite sièges multiples</w:t>
      </w:r>
    </w:p>
    <w:p w14:paraId="187606D2" w14:textId="77777777" w:rsidR="00BC3D2B" w:rsidRDefault="00BC3D2B" w:rsidP="007B1F81">
      <w:r>
        <w:t>M62.800 Rhabdomyolyse sièges multiples</w:t>
      </w:r>
    </w:p>
    <w:p w14:paraId="02F06D40" w14:textId="77777777" w:rsidR="00E228B6" w:rsidRPr="00E228B6" w:rsidRDefault="00E228B6" w:rsidP="007B1F81">
      <w:pPr>
        <w:rPr>
          <w:color w:val="000000" w:themeColor="text1"/>
        </w:rPr>
      </w:pPr>
      <w:r w:rsidRPr="00E228B6">
        <w:rPr>
          <w:rFonts w:ascii="SegoeUI-Light" w:hAnsi="SegoeUI-Light" w:cs="SegoeUI-Light"/>
          <w:color w:val="000000" w:themeColor="text1"/>
          <w:sz w:val="20"/>
          <w:szCs w:val="20"/>
          <w:lang w:eastAsia="fr-FR"/>
        </w:rPr>
        <w:t xml:space="preserve">E87.18 </w:t>
      </w:r>
      <w:proofErr w:type="spellStart"/>
      <w:r w:rsidRPr="00E228B6">
        <w:rPr>
          <w:rFonts w:ascii="SegoeUI-Light" w:hAnsi="SegoeUI-Light" w:cs="SegoeUI-Light"/>
          <w:color w:val="000000" w:themeColor="text1"/>
          <w:sz w:val="20"/>
          <w:szCs w:val="20"/>
          <w:lang w:eastAsia="fr-FR"/>
        </w:rPr>
        <w:t>Hypoosmolarités</w:t>
      </w:r>
      <w:proofErr w:type="spellEnd"/>
      <w:r w:rsidRPr="00E228B6">
        <w:rPr>
          <w:rFonts w:ascii="SegoeUI-Light" w:hAnsi="SegoeUI-Light" w:cs="SegoeUI-Light"/>
          <w:color w:val="000000" w:themeColor="text1"/>
          <w:sz w:val="20"/>
          <w:szCs w:val="20"/>
          <w:lang w:eastAsia="fr-FR"/>
        </w:rPr>
        <w:t xml:space="preserve"> et hyponatrémies, autres et sans précision</w:t>
      </w:r>
    </w:p>
    <w:p w14:paraId="5C9BE440" w14:textId="77777777" w:rsidR="009C615D" w:rsidRDefault="009C615D" w:rsidP="007B1F81"/>
    <w:p w14:paraId="63904756" w14:textId="77777777" w:rsidR="009C615D" w:rsidRDefault="009C615D" w:rsidP="007B1F81"/>
    <w:p w14:paraId="310DA827" w14:textId="77777777" w:rsidR="009C615D" w:rsidRDefault="009C615D" w:rsidP="007B1F81">
      <w:r>
        <w:t>Commentaire éventuel :</w:t>
      </w:r>
    </w:p>
    <w:p w14:paraId="73F8A7F2" w14:textId="77777777" w:rsidR="00D572FD" w:rsidRDefault="000E6F2E" w:rsidP="007B1F81">
      <w:r>
        <w:rPr>
          <w:noProof/>
          <w:lang w:eastAsia="fr-FR"/>
        </w:rPr>
        <w:t>Règle D1</w:t>
      </w:r>
    </w:p>
    <w:sectPr w:rsidR="00D57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B8589" w14:textId="77777777" w:rsidR="00A64D16" w:rsidRDefault="00A64D16" w:rsidP="00C35B2B">
      <w:pPr>
        <w:spacing w:after="0" w:line="240" w:lineRule="auto"/>
      </w:pPr>
      <w:r>
        <w:separator/>
      </w:r>
    </w:p>
  </w:endnote>
  <w:endnote w:type="continuationSeparator" w:id="0">
    <w:p w14:paraId="782400B9" w14:textId="77777777" w:rsidR="00A64D16" w:rsidRDefault="00A64D1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6083B" w14:textId="77777777" w:rsidR="00F16E55" w:rsidRDefault="00F16E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847" w14:textId="77777777" w:rsidR="00F16E55" w:rsidRDefault="00F16E5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31DD0" w14:textId="77777777" w:rsidR="00F16E55" w:rsidRDefault="00F16E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46467" w14:textId="77777777" w:rsidR="00A64D16" w:rsidRDefault="00A64D16" w:rsidP="00C35B2B">
      <w:pPr>
        <w:spacing w:after="0" w:line="240" w:lineRule="auto"/>
      </w:pPr>
      <w:r>
        <w:separator/>
      </w:r>
    </w:p>
  </w:footnote>
  <w:footnote w:type="continuationSeparator" w:id="0">
    <w:p w14:paraId="56FDB862" w14:textId="77777777" w:rsidR="00A64D16" w:rsidRDefault="00A64D1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D96FA" w14:textId="77777777" w:rsidR="00F16E55" w:rsidRDefault="00F16E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8"/>
      <w:gridCol w:w="4988"/>
      <w:gridCol w:w="1936"/>
    </w:tblGrid>
    <w:tr w:rsidR="00C35B2B" w14:paraId="22F83DA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F195D77" w14:textId="424EE52C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B238DA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FB38A4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FDF6F7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1CC3D3A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8629E1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A57B171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13F3B21" w14:textId="77777777" w:rsidR="007A3296" w:rsidRDefault="00D45625" w:rsidP="00F16E5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</w:t>
          </w:r>
          <w:r w:rsidR="00194EE9">
            <w:rPr>
              <w:b/>
              <w:color w:val="FF0000"/>
            </w:rPr>
            <w:t>4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355A48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A14" w14:textId="77777777" w:rsidR="00F16E55" w:rsidRDefault="00F16E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90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5149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82334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440918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51111"/>
    <w:rsid w:val="000A4F08"/>
    <w:rsid w:val="000B32FB"/>
    <w:rsid w:val="000B57F9"/>
    <w:rsid w:val="000E6F2E"/>
    <w:rsid w:val="00162346"/>
    <w:rsid w:val="00194EE9"/>
    <w:rsid w:val="0024011D"/>
    <w:rsid w:val="00247C36"/>
    <w:rsid w:val="002860FE"/>
    <w:rsid w:val="002913B0"/>
    <w:rsid w:val="002958E8"/>
    <w:rsid w:val="004564D3"/>
    <w:rsid w:val="004B1670"/>
    <w:rsid w:val="005076D4"/>
    <w:rsid w:val="00527311"/>
    <w:rsid w:val="00575861"/>
    <w:rsid w:val="005F257E"/>
    <w:rsid w:val="0060152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8E0B71"/>
    <w:rsid w:val="009423F7"/>
    <w:rsid w:val="00953A48"/>
    <w:rsid w:val="009C615D"/>
    <w:rsid w:val="00A64D16"/>
    <w:rsid w:val="00A91A8C"/>
    <w:rsid w:val="00B16BF3"/>
    <w:rsid w:val="00B8227E"/>
    <w:rsid w:val="00BA7C0A"/>
    <w:rsid w:val="00BC3D2B"/>
    <w:rsid w:val="00C35B2B"/>
    <w:rsid w:val="00D45625"/>
    <w:rsid w:val="00D572FD"/>
    <w:rsid w:val="00DA2F9B"/>
    <w:rsid w:val="00DE1908"/>
    <w:rsid w:val="00E228B6"/>
    <w:rsid w:val="00E51A72"/>
    <w:rsid w:val="00F02FDC"/>
    <w:rsid w:val="00F16E55"/>
    <w:rsid w:val="00FB38A4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9EEED"/>
  <w15:docId w15:val="{87048785-40C7-433B-A067-4119722A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8336A-26A8-48CC-B53C-5BF20E47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2018-09-05T19:37:00Z</dcterms:created>
  <dcterms:modified xsi:type="dcterms:W3CDTF">2024-10-08T09:10:00Z</dcterms:modified>
</cp:coreProperties>
</file>