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4C9EE"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noProof/>
        </w:rPr>
        <w:t xml:space="preserve">Veuillez trouver ci-joint le compte-rendu d’hospitalisation de votre patient </w:t>
      </w:r>
      <w:r w:rsidRPr="00FE1156">
        <w:rPr>
          <w:rFonts w:asciiTheme="minorHAnsi" w:hAnsiTheme="minorHAnsi" w:cs="Arial"/>
          <w:b/>
          <w:noProof/>
        </w:rPr>
        <w:t xml:space="preserve">Monsieur </w:t>
      </w:r>
      <w:r w:rsidRPr="00FE1156">
        <w:rPr>
          <w:rFonts w:asciiTheme="minorHAnsi" w:hAnsiTheme="minorHAnsi" w:cs="Arial"/>
          <w:noProof/>
        </w:rPr>
        <w:t xml:space="preserve">1943 </w:t>
      </w:r>
      <w:r w:rsidRPr="00FE1156">
        <w:rPr>
          <w:rFonts w:asciiTheme="minorHAnsi" w:hAnsiTheme="minorHAnsi" w:cs="Arial"/>
        </w:rPr>
        <w:t>qui a séjourné dans l’unité chirurgi</w:t>
      </w:r>
      <w:r w:rsidR="00480F3D">
        <w:rPr>
          <w:rFonts w:asciiTheme="minorHAnsi" w:hAnsiTheme="minorHAnsi" w:cs="Arial"/>
        </w:rPr>
        <w:t>cale du 02/07 au 12/07</w:t>
      </w:r>
      <w:r w:rsidRPr="00FE1156">
        <w:rPr>
          <w:rFonts w:asciiTheme="minorHAnsi" w:hAnsiTheme="minorHAnsi" w:cs="Arial"/>
        </w:rPr>
        <w:t xml:space="preserve"> en provenance des urgences.</w:t>
      </w:r>
    </w:p>
    <w:p w14:paraId="0653706D" w14:textId="77777777" w:rsidR="00FE1156" w:rsidRPr="00FE1156" w:rsidRDefault="00FE1156" w:rsidP="00FE1156">
      <w:pPr>
        <w:spacing w:after="0" w:line="240" w:lineRule="auto"/>
        <w:jc w:val="both"/>
        <w:rPr>
          <w:rFonts w:asciiTheme="minorHAnsi" w:hAnsiTheme="minorHAnsi" w:cs="Arial"/>
        </w:rPr>
      </w:pPr>
    </w:p>
    <w:p w14:paraId="4A0CCB95" w14:textId="77777777" w:rsidR="00FE1156" w:rsidRPr="00FE1156" w:rsidRDefault="00FE1156" w:rsidP="00FE1156">
      <w:pPr>
        <w:spacing w:after="0" w:line="240" w:lineRule="auto"/>
        <w:jc w:val="both"/>
        <w:rPr>
          <w:rFonts w:asciiTheme="minorHAnsi" w:hAnsiTheme="minorHAnsi" w:cs="Arial"/>
          <w:b/>
          <w:u w:val="single"/>
        </w:rPr>
      </w:pPr>
      <w:r w:rsidRPr="00FE1156">
        <w:rPr>
          <w:rFonts w:asciiTheme="minorHAnsi" w:hAnsiTheme="minorHAnsi" w:cs="Arial"/>
          <w:b/>
          <w:u w:val="single"/>
        </w:rPr>
        <w:t>MOTIFS D’HOSPITALISATION</w:t>
      </w:r>
      <w:r w:rsidRPr="00FE1156">
        <w:rPr>
          <w:rFonts w:asciiTheme="minorHAnsi" w:hAnsiTheme="minorHAnsi" w:cs="Arial"/>
          <w:b/>
        </w:rPr>
        <w:t> :</w:t>
      </w:r>
    </w:p>
    <w:p w14:paraId="67EADFA1"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Prise en charge d’une cholécystite aigue.</w:t>
      </w:r>
    </w:p>
    <w:p w14:paraId="38920EC9" w14:textId="77777777" w:rsidR="00FE1156" w:rsidRPr="00FE1156" w:rsidRDefault="00FE1156" w:rsidP="00FE1156">
      <w:pPr>
        <w:spacing w:after="0" w:line="240" w:lineRule="auto"/>
        <w:jc w:val="both"/>
        <w:rPr>
          <w:rFonts w:asciiTheme="minorHAnsi" w:hAnsiTheme="minorHAnsi" w:cs="Arial"/>
        </w:rPr>
      </w:pPr>
    </w:p>
    <w:p w14:paraId="564E130E" w14:textId="77777777" w:rsidR="00FE1156" w:rsidRPr="00FE1156" w:rsidRDefault="00FE1156" w:rsidP="00FE1156">
      <w:pPr>
        <w:spacing w:after="0" w:line="240" w:lineRule="auto"/>
        <w:jc w:val="both"/>
        <w:rPr>
          <w:rFonts w:asciiTheme="minorHAnsi" w:hAnsiTheme="minorHAnsi" w:cs="Arial"/>
          <w:b/>
          <w:u w:val="single"/>
        </w:rPr>
      </w:pPr>
      <w:r w:rsidRPr="00FE1156">
        <w:rPr>
          <w:rFonts w:asciiTheme="minorHAnsi" w:hAnsiTheme="minorHAnsi" w:cs="Arial"/>
          <w:b/>
          <w:u w:val="single"/>
        </w:rPr>
        <w:t>ANTECEDENTS</w:t>
      </w:r>
      <w:r w:rsidRPr="00FE1156">
        <w:rPr>
          <w:rFonts w:asciiTheme="minorHAnsi" w:hAnsiTheme="minorHAnsi" w:cs="Arial"/>
          <w:b/>
        </w:rPr>
        <w:t> :</w:t>
      </w:r>
    </w:p>
    <w:p w14:paraId="0C3DD85B"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 xml:space="preserve">Prothèse totale de genou bilatérale </w:t>
      </w:r>
    </w:p>
    <w:p w14:paraId="3BA1CD7C"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Hernie hiatale opérée</w:t>
      </w:r>
    </w:p>
    <w:p w14:paraId="4954F140"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Polypectomie</w:t>
      </w:r>
    </w:p>
    <w:p w14:paraId="5AB810F8"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Cancer de prostate en cours de bilan</w:t>
      </w:r>
    </w:p>
    <w:p w14:paraId="626FE96F" w14:textId="77777777" w:rsidR="00FE1156" w:rsidRPr="00FE1156" w:rsidRDefault="00FE1156" w:rsidP="00FE1156">
      <w:pPr>
        <w:spacing w:after="0" w:line="240" w:lineRule="auto"/>
        <w:jc w:val="both"/>
        <w:rPr>
          <w:rFonts w:asciiTheme="minorHAnsi" w:hAnsiTheme="minorHAnsi" w:cs="Arial"/>
        </w:rPr>
      </w:pPr>
    </w:p>
    <w:p w14:paraId="7A5B4460" w14:textId="77777777" w:rsidR="00FE1156" w:rsidRPr="00FE1156" w:rsidRDefault="00FE1156" w:rsidP="00FE1156">
      <w:pPr>
        <w:spacing w:after="0" w:line="240" w:lineRule="auto"/>
        <w:jc w:val="both"/>
        <w:rPr>
          <w:rFonts w:asciiTheme="minorHAnsi" w:hAnsiTheme="minorHAnsi" w:cs="Arial"/>
          <w:b/>
          <w:u w:val="single"/>
        </w:rPr>
      </w:pPr>
      <w:r w:rsidRPr="00FE1156">
        <w:rPr>
          <w:rFonts w:asciiTheme="minorHAnsi" w:hAnsiTheme="minorHAnsi" w:cs="Arial"/>
          <w:b/>
          <w:u w:val="single"/>
        </w:rPr>
        <w:t>HISTOIRE DE LA MALADIE</w:t>
      </w:r>
      <w:r w:rsidRPr="00FE1156">
        <w:rPr>
          <w:rFonts w:asciiTheme="minorHAnsi" w:hAnsiTheme="minorHAnsi" w:cs="Arial"/>
          <w:b/>
        </w:rPr>
        <w:t> :</w:t>
      </w:r>
    </w:p>
    <w:p w14:paraId="1A5B1D26"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 xml:space="preserve">Patient se présentant aux </w:t>
      </w:r>
      <w:r w:rsidR="00480F3D">
        <w:rPr>
          <w:rFonts w:asciiTheme="minorHAnsi" w:hAnsiTheme="minorHAnsi" w:cs="Arial"/>
        </w:rPr>
        <w:t>urgences le 02/07</w:t>
      </w:r>
      <w:r w:rsidRPr="00FE1156">
        <w:rPr>
          <w:rFonts w:asciiTheme="minorHAnsi" w:hAnsiTheme="minorHAnsi" w:cs="Arial"/>
        </w:rPr>
        <w:t xml:space="preserve"> pour douleurs abdominales depuis 48 heures avec hématurie.</w:t>
      </w:r>
    </w:p>
    <w:p w14:paraId="347A0177"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 xml:space="preserve">A l’examen clinique, douleurs avec défense en hypogastre associées à </w:t>
      </w:r>
      <w:r w:rsidR="009E55EE" w:rsidRPr="00FE1156">
        <w:rPr>
          <w:rFonts w:asciiTheme="minorHAnsi" w:hAnsiTheme="minorHAnsi" w:cs="Arial"/>
        </w:rPr>
        <w:t>une</w:t>
      </w:r>
      <w:r w:rsidRPr="00FE1156">
        <w:rPr>
          <w:rFonts w:asciiTheme="minorHAnsi" w:hAnsiTheme="minorHAnsi" w:cs="Arial"/>
        </w:rPr>
        <w:t xml:space="preserve"> fébricule.</w:t>
      </w:r>
    </w:p>
    <w:p w14:paraId="4796F0B8"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Réalisation d’un bilan biologique montrant une absence de syndrome inflammatoire.</w:t>
      </w:r>
    </w:p>
    <w:p w14:paraId="049DAF6B" w14:textId="77777777" w:rsidR="00FE1156" w:rsidRPr="00FE1156" w:rsidRDefault="00FE1156" w:rsidP="00FE1156">
      <w:pPr>
        <w:spacing w:after="0" w:line="240" w:lineRule="auto"/>
        <w:jc w:val="both"/>
        <w:rPr>
          <w:rFonts w:asciiTheme="minorHAnsi" w:hAnsiTheme="minorHAnsi" w:cs="Arial"/>
        </w:rPr>
      </w:pPr>
    </w:p>
    <w:p w14:paraId="305F56EA"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Devant la persistance des douleurs, réalisation d’un bilan d’imagerie montrant une vésicule biliaire discrètement distendue avec une macro lithiase en son sein, épaississement pariétal avec discrète infiltration de la graisse en périphérie compatible avec une cholécystite débutante.</w:t>
      </w:r>
    </w:p>
    <w:p w14:paraId="54962DF1" w14:textId="77777777" w:rsidR="00FE1156" w:rsidRPr="00FE1156" w:rsidRDefault="00FE1156" w:rsidP="00FE1156">
      <w:pPr>
        <w:spacing w:after="0" w:line="240" w:lineRule="auto"/>
        <w:jc w:val="both"/>
        <w:rPr>
          <w:rFonts w:asciiTheme="minorHAnsi" w:hAnsiTheme="minorHAnsi" w:cs="Arial"/>
        </w:rPr>
      </w:pPr>
    </w:p>
    <w:p w14:paraId="206D55B6" w14:textId="77777777" w:rsidR="00FE1156" w:rsidRPr="00FE1156" w:rsidRDefault="00FE1156" w:rsidP="00FE1156">
      <w:pPr>
        <w:spacing w:after="0" w:line="240" w:lineRule="auto"/>
        <w:jc w:val="both"/>
        <w:rPr>
          <w:rFonts w:asciiTheme="minorHAnsi" w:hAnsiTheme="minorHAnsi" w:cs="Arial"/>
          <w:b/>
          <w:u w:val="single"/>
        </w:rPr>
      </w:pPr>
      <w:r w:rsidRPr="00FE1156">
        <w:rPr>
          <w:rFonts w:asciiTheme="minorHAnsi" w:hAnsiTheme="minorHAnsi" w:cs="Arial"/>
          <w:b/>
          <w:u w:val="single"/>
        </w:rPr>
        <w:t>EVOLUTION DANS LE SERVICE</w:t>
      </w:r>
      <w:r w:rsidRPr="00FE1156">
        <w:rPr>
          <w:rFonts w:asciiTheme="minorHAnsi" w:hAnsiTheme="minorHAnsi" w:cs="Arial"/>
          <w:b/>
        </w:rPr>
        <w:t> :</w:t>
      </w:r>
    </w:p>
    <w:p w14:paraId="1D7DF4D2"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Durant l’hospitalisation, mise en place d’une antibiothérapie IV par C3G, Métronidazole.</w:t>
      </w:r>
    </w:p>
    <w:p w14:paraId="0425DDA1"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Réalisation d’un premier bilan biologique à J1 post prise en charge montrant une majoration du syndrome inflammatoire avec une hyperleucocytose à 18000 blancs et une CRP augmentée à 95 mg/l.</w:t>
      </w:r>
    </w:p>
    <w:p w14:paraId="3BB42BF3" w14:textId="77777777" w:rsidR="00FE1156" w:rsidRPr="00FE1156" w:rsidRDefault="00FE1156" w:rsidP="00FE1156">
      <w:pPr>
        <w:spacing w:after="0" w:line="240" w:lineRule="auto"/>
        <w:jc w:val="both"/>
        <w:rPr>
          <w:rFonts w:asciiTheme="minorHAnsi" w:hAnsiTheme="minorHAnsi" w:cs="Arial"/>
        </w:rPr>
      </w:pPr>
    </w:p>
    <w:p w14:paraId="0A06E78A"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Durant l’hospitalisation, majoration du syndrome inflammatoire et de la douleur conduisant à la réalisation d’un drainage de cette vésicule biliaire. A noter une CRP à 304 mg/l et des GB à 20000 à J3</w:t>
      </w:r>
    </w:p>
    <w:p w14:paraId="45ED5FF1"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Drainage réalisé par les radiolog</w:t>
      </w:r>
      <w:r w:rsidR="00E726F9">
        <w:rPr>
          <w:rFonts w:asciiTheme="minorHAnsi" w:hAnsiTheme="minorHAnsi" w:cs="Arial"/>
        </w:rPr>
        <w:t>ues interventionnels le 06/07</w:t>
      </w:r>
      <w:r w:rsidRPr="00FE1156">
        <w:rPr>
          <w:rFonts w:asciiTheme="minorHAnsi" w:hAnsiTheme="minorHAnsi" w:cs="Arial"/>
        </w:rPr>
        <w:t>.</w:t>
      </w:r>
    </w:p>
    <w:p w14:paraId="3E866CFA" w14:textId="77777777" w:rsidR="00FE1156" w:rsidRPr="00FE1156" w:rsidRDefault="00FE1156" w:rsidP="00FE1156">
      <w:pPr>
        <w:spacing w:after="0" w:line="240" w:lineRule="auto"/>
        <w:jc w:val="both"/>
        <w:rPr>
          <w:rFonts w:asciiTheme="minorHAnsi" w:hAnsiTheme="minorHAnsi" w:cs="Arial"/>
        </w:rPr>
      </w:pPr>
    </w:p>
    <w:p w14:paraId="460F9726"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 xml:space="preserve">L’examen </w:t>
      </w:r>
      <w:r w:rsidR="009E55EE" w:rsidRPr="00FE1156">
        <w:rPr>
          <w:rFonts w:asciiTheme="minorHAnsi" w:hAnsiTheme="minorHAnsi" w:cs="Arial"/>
        </w:rPr>
        <w:t>bactériologique</w:t>
      </w:r>
      <w:r w:rsidRPr="00FE1156">
        <w:rPr>
          <w:rFonts w:asciiTheme="minorHAnsi" w:hAnsiTheme="minorHAnsi" w:cs="Arial"/>
        </w:rPr>
        <w:t xml:space="preserve"> de la bile prélevée montre la présence de 3 germes : 2 souches différentes d’</w:t>
      </w:r>
      <w:r w:rsidR="009E55EE" w:rsidRPr="00FE1156">
        <w:rPr>
          <w:rFonts w:asciiTheme="minorHAnsi" w:hAnsiTheme="minorHAnsi" w:cs="Arial"/>
        </w:rPr>
        <w:t>Escherichia</w:t>
      </w:r>
      <w:r w:rsidRPr="00FE1156">
        <w:rPr>
          <w:rFonts w:asciiTheme="minorHAnsi" w:hAnsiTheme="minorHAnsi" w:cs="Arial"/>
        </w:rPr>
        <w:t xml:space="preserve"> </w:t>
      </w:r>
      <w:proofErr w:type="gramStart"/>
      <w:r w:rsidRPr="00FE1156">
        <w:rPr>
          <w:rFonts w:asciiTheme="minorHAnsi" w:hAnsiTheme="minorHAnsi" w:cs="Arial"/>
        </w:rPr>
        <w:t>coli</w:t>
      </w:r>
      <w:proofErr w:type="gramEnd"/>
      <w:r w:rsidRPr="00FE1156">
        <w:rPr>
          <w:rFonts w:asciiTheme="minorHAnsi" w:hAnsiTheme="minorHAnsi" w:cs="Arial"/>
        </w:rPr>
        <w:t>, Enteroccocus faecium sensibles à l’Augmentin</w:t>
      </w:r>
    </w:p>
    <w:p w14:paraId="5F266EF6" w14:textId="77777777" w:rsidR="00FE1156" w:rsidRPr="00FE1156" w:rsidRDefault="00FE1156" w:rsidP="00FE1156">
      <w:pPr>
        <w:spacing w:after="0" w:line="240" w:lineRule="auto"/>
        <w:jc w:val="both"/>
        <w:rPr>
          <w:rFonts w:asciiTheme="minorHAnsi" w:hAnsiTheme="minorHAnsi" w:cs="Arial"/>
        </w:rPr>
      </w:pPr>
    </w:p>
    <w:p w14:paraId="607BAB42" w14:textId="77777777" w:rsidR="00FE1156" w:rsidRPr="00FE1156" w:rsidRDefault="00FE1156" w:rsidP="00FE1156">
      <w:pPr>
        <w:spacing w:after="0" w:line="240" w:lineRule="auto"/>
        <w:jc w:val="both"/>
        <w:rPr>
          <w:rFonts w:asciiTheme="minorHAnsi" w:hAnsiTheme="minorHAnsi" w:cs="Arial"/>
        </w:rPr>
      </w:pPr>
      <w:r>
        <w:rPr>
          <w:rFonts w:asciiTheme="minorHAnsi" w:hAnsiTheme="minorHAnsi" w:cs="Arial"/>
        </w:rPr>
        <w:t>Dans la</w:t>
      </w:r>
      <w:r w:rsidRPr="00FE1156">
        <w:rPr>
          <w:rFonts w:asciiTheme="minorHAnsi" w:hAnsiTheme="minorHAnsi" w:cs="Arial"/>
        </w:rPr>
        <w:t xml:space="preserve"> suite, régression du syndrome inflammatoire et de la douleur avec patient pouvant reprendre une alimentation normale et ayant repris en transit.</w:t>
      </w:r>
    </w:p>
    <w:p w14:paraId="0365DF4B" w14:textId="77777777" w:rsidR="00FE1156" w:rsidRPr="00FE1156" w:rsidRDefault="00FE1156" w:rsidP="00FE1156">
      <w:pPr>
        <w:spacing w:after="0" w:line="240" w:lineRule="auto"/>
        <w:jc w:val="both"/>
        <w:rPr>
          <w:rFonts w:asciiTheme="minorHAnsi" w:hAnsiTheme="minorHAnsi" w:cs="Arial"/>
        </w:rPr>
      </w:pPr>
    </w:p>
    <w:p w14:paraId="7633EB54"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Réalisation d’un test de clampage de 24 heures ne montrant pas de nouvelle anomalie ni à l’examen clinique ni au niveau du bilan biologique.</w:t>
      </w:r>
    </w:p>
    <w:p w14:paraId="40D7E05D" w14:textId="77777777" w:rsidR="00FE1156" w:rsidRPr="00FE1156" w:rsidRDefault="00FE1156" w:rsidP="00FE1156">
      <w:pPr>
        <w:spacing w:after="0" w:line="240" w:lineRule="auto"/>
        <w:jc w:val="both"/>
        <w:rPr>
          <w:rFonts w:asciiTheme="minorHAnsi" w:hAnsiTheme="minorHAnsi" w:cs="Arial"/>
        </w:rPr>
      </w:pPr>
    </w:p>
    <w:p w14:paraId="34C72A86"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 xml:space="preserve">Le bilan biologique à la sortie montrait une CRP à 16 avec des GB normaux. Le bilan hépatique n’était pas perturbé </w:t>
      </w:r>
    </w:p>
    <w:p w14:paraId="57B72F3E" w14:textId="77777777" w:rsidR="00FE1156" w:rsidRPr="00FE1156" w:rsidRDefault="00FE1156" w:rsidP="00FE1156">
      <w:pPr>
        <w:spacing w:after="0" w:line="240" w:lineRule="auto"/>
        <w:jc w:val="both"/>
        <w:rPr>
          <w:rFonts w:asciiTheme="minorHAnsi" w:hAnsiTheme="minorHAnsi" w:cs="Arial"/>
        </w:rPr>
      </w:pPr>
    </w:p>
    <w:p w14:paraId="299C5230" w14:textId="77777777" w:rsidR="00FE1156" w:rsidRPr="00FE1156" w:rsidRDefault="00FE1156" w:rsidP="00FE1156">
      <w:pPr>
        <w:spacing w:after="0" w:line="240" w:lineRule="auto"/>
        <w:jc w:val="both"/>
        <w:rPr>
          <w:rFonts w:asciiTheme="minorHAnsi" w:hAnsiTheme="minorHAnsi" w:cs="Arial"/>
        </w:rPr>
      </w:pPr>
    </w:p>
    <w:p w14:paraId="6D09CE28"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Le patient est autorisé à rentre au domicile.</w:t>
      </w:r>
    </w:p>
    <w:p w14:paraId="2C36C2C1" w14:textId="77777777" w:rsidR="00FE1156" w:rsidRPr="00FE1156" w:rsidRDefault="00FE1156" w:rsidP="00FE1156">
      <w:pPr>
        <w:spacing w:after="0" w:line="240" w:lineRule="auto"/>
        <w:jc w:val="both"/>
        <w:rPr>
          <w:rFonts w:asciiTheme="minorHAnsi" w:hAnsiTheme="minorHAnsi" w:cs="Arial"/>
        </w:rPr>
      </w:pPr>
    </w:p>
    <w:p w14:paraId="4BDA2115" w14:textId="77777777" w:rsidR="00FE1156" w:rsidRPr="00FE1156" w:rsidRDefault="00FE1156" w:rsidP="00FE1156">
      <w:pPr>
        <w:spacing w:after="0" w:line="240" w:lineRule="auto"/>
        <w:jc w:val="both"/>
        <w:rPr>
          <w:rFonts w:asciiTheme="minorHAnsi" w:hAnsiTheme="minorHAnsi" w:cs="Arial"/>
          <w:b/>
          <w:u w:val="single"/>
        </w:rPr>
      </w:pPr>
      <w:r w:rsidRPr="00FE1156">
        <w:rPr>
          <w:rFonts w:asciiTheme="minorHAnsi" w:hAnsiTheme="minorHAnsi" w:cs="Arial"/>
          <w:b/>
          <w:u w:val="single"/>
        </w:rPr>
        <w:t>SYNTHESE MEDICALE DU SEJOUR</w:t>
      </w:r>
      <w:r w:rsidRPr="00FE1156">
        <w:rPr>
          <w:rFonts w:asciiTheme="minorHAnsi" w:hAnsiTheme="minorHAnsi" w:cs="Arial"/>
          <w:b/>
        </w:rPr>
        <w:t> :</w:t>
      </w:r>
    </w:p>
    <w:p w14:paraId="0A33FA99" w14:textId="77777777" w:rsidR="00FE1156" w:rsidRPr="00FE1156" w:rsidRDefault="00FE1156" w:rsidP="00FE1156">
      <w:pPr>
        <w:spacing w:after="0" w:line="240" w:lineRule="auto"/>
        <w:jc w:val="both"/>
        <w:rPr>
          <w:rFonts w:asciiTheme="minorHAnsi" w:hAnsiTheme="minorHAnsi" w:cs="Arial"/>
          <w:b/>
        </w:rPr>
      </w:pPr>
      <w:r w:rsidRPr="00FE1156">
        <w:rPr>
          <w:rFonts w:asciiTheme="minorHAnsi" w:hAnsiTheme="minorHAnsi" w:cs="Arial"/>
          <w:b/>
        </w:rPr>
        <w:lastRenderedPageBreak/>
        <w:t>Patient âgé de 75 ans, hospitalisé pour prise en charge médicale d’une cholécystite avec absence d’amélioration sous antibiothérapie ayant nécessité un drainage radiologique.</w:t>
      </w:r>
    </w:p>
    <w:p w14:paraId="07217C81" w14:textId="77777777" w:rsidR="00FE1156" w:rsidRPr="00FE1156" w:rsidRDefault="00FE1156" w:rsidP="00FE1156">
      <w:pPr>
        <w:spacing w:after="0" w:line="240" w:lineRule="auto"/>
        <w:jc w:val="both"/>
        <w:rPr>
          <w:rFonts w:asciiTheme="minorHAnsi" w:hAnsiTheme="minorHAnsi" w:cs="Arial"/>
          <w:b/>
        </w:rPr>
      </w:pPr>
      <w:r w:rsidRPr="00FE1156">
        <w:rPr>
          <w:rFonts w:asciiTheme="minorHAnsi" w:hAnsiTheme="minorHAnsi" w:cs="Arial"/>
          <w:b/>
        </w:rPr>
        <w:t>Amélioration clinico-biologique dans les suites.</w:t>
      </w:r>
    </w:p>
    <w:p w14:paraId="2AB207D4" w14:textId="77777777" w:rsidR="00FE1156" w:rsidRPr="00FE1156" w:rsidRDefault="00FE1156" w:rsidP="00FE1156">
      <w:pPr>
        <w:spacing w:after="0" w:line="240" w:lineRule="auto"/>
        <w:jc w:val="both"/>
        <w:rPr>
          <w:rFonts w:asciiTheme="minorHAnsi" w:hAnsiTheme="minorHAnsi" w:cs="Arial"/>
        </w:rPr>
      </w:pPr>
    </w:p>
    <w:p w14:paraId="0AE314E1"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 xml:space="preserve">Sortie avec consultation contrôle avec le DR </w:t>
      </w:r>
      <w:r>
        <w:rPr>
          <w:rFonts w:asciiTheme="minorHAnsi" w:hAnsiTheme="minorHAnsi" w:cs="Arial"/>
        </w:rPr>
        <w:t>xxx</w:t>
      </w:r>
      <w:r w:rsidRPr="00FE1156">
        <w:rPr>
          <w:rFonts w:asciiTheme="minorHAnsi" w:hAnsiTheme="minorHAnsi" w:cs="Arial"/>
        </w:rPr>
        <w:t xml:space="preserve"> pour prise en charge chirurgicale à distance.</w:t>
      </w:r>
    </w:p>
    <w:p w14:paraId="44A4AC71" w14:textId="77777777" w:rsidR="00FE1156" w:rsidRPr="00FE1156" w:rsidRDefault="00FE1156" w:rsidP="00FE1156">
      <w:pPr>
        <w:spacing w:after="0" w:line="240" w:lineRule="auto"/>
        <w:jc w:val="both"/>
        <w:rPr>
          <w:rFonts w:asciiTheme="minorHAnsi" w:hAnsiTheme="minorHAnsi" w:cs="Arial"/>
        </w:rPr>
      </w:pPr>
    </w:p>
    <w:p w14:paraId="7C78476F"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b/>
        </w:rPr>
        <w:t>Patient porteur de BMR ou BHRe</w:t>
      </w:r>
      <w:r w:rsidRPr="00FE1156">
        <w:rPr>
          <w:rFonts w:asciiTheme="minorHAnsi" w:hAnsiTheme="minorHAnsi" w:cs="Arial"/>
        </w:rPr>
        <w:t> : NON (si oui préciser le type)</w:t>
      </w:r>
    </w:p>
    <w:p w14:paraId="2D596C1B" w14:textId="77777777" w:rsidR="00FE1156" w:rsidRPr="00FE1156" w:rsidRDefault="00FE1156" w:rsidP="00FE1156">
      <w:pPr>
        <w:spacing w:after="0" w:line="240" w:lineRule="auto"/>
        <w:jc w:val="both"/>
        <w:rPr>
          <w:rFonts w:asciiTheme="minorHAnsi" w:hAnsiTheme="minorHAnsi" w:cs="Arial"/>
        </w:rPr>
      </w:pPr>
    </w:p>
    <w:p w14:paraId="5A95082C"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b/>
        </w:rPr>
        <w:t>Patient transfusé au cours du séjour</w:t>
      </w:r>
      <w:r w:rsidRPr="00FE1156">
        <w:rPr>
          <w:rFonts w:asciiTheme="minorHAnsi" w:hAnsiTheme="minorHAnsi" w:cs="Arial"/>
        </w:rPr>
        <w:t> : NON</w:t>
      </w:r>
    </w:p>
    <w:p w14:paraId="22675AF3" w14:textId="77777777" w:rsidR="00FE1156" w:rsidRPr="00FE1156" w:rsidRDefault="00FE1156" w:rsidP="00FE1156">
      <w:pPr>
        <w:spacing w:after="0" w:line="240" w:lineRule="auto"/>
        <w:jc w:val="both"/>
        <w:rPr>
          <w:rFonts w:asciiTheme="minorHAnsi" w:hAnsiTheme="minorHAnsi" w:cs="Arial"/>
        </w:rPr>
      </w:pPr>
    </w:p>
    <w:p w14:paraId="7218E362" w14:textId="77777777" w:rsidR="00FE1156" w:rsidRPr="00FE1156" w:rsidRDefault="00FE1156" w:rsidP="00FE1156">
      <w:pPr>
        <w:spacing w:after="0" w:line="240" w:lineRule="auto"/>
        <w:jc w:val="both"/>
        <w:rPr>
          <w:rFonts w:asciiTheme="minorHAnsi" w:hAnsiTheme="minorHAnsi" w:cs="Arial"/>
          <w:u w:val="single"/>
        </w:rPr>
      </w:pPr>
      <w:r w:rsidRPr="00FE1156">
        <w:rPr>
          <w:rFonts w:asciiTheme="minorHAnsi" w:hAnsiTheme="minorHAnsi" w:cs="Arial"/>
          <w:b/>
        </w:rPr>
        <w:t>Evènement indésirable</w:t>
      </w:r>
      <w:r w:rsidRPr="00FE1156">
        <w:rPr>
          <w:rFonts w:asciiTheme="minorHAnsi" w:hAnsiTheme="minorHAnsi" w:cs="Arial"/>
        </w:rPr>
        <w:t> : AUCUN</w:t>
      </w:r>
    </w:p>
    <w:p w14:paraId="3FD80EE7" w14:textId="77777777" w:rsidR="00FE1156" w:rsidRPr="00FE1156" w:rsidRDefault="00FE1156" w:rsidP="00FE1156">
      <w:pPr>
        <w:spacing w:after="0" w:line="240" w:lineRule="auto"/>
        <w:jc w:val="both"/>
        <w:rPr>
          <w:rFonts w:asciiTheme="minorHAnsi" w:hAnsiTheme="minorHAnsi" w:cs="Arial"/>
        </w:rPr>
      </w:pPr>
    </w:p>
    <w:p w14:paraId="5EC087C3" w14:textId="77777777" w:rsidR="00FE1156" w:rsidRPr="00FE1156" w:rsidRDefault="00FE1156" w:rsidP="00FE1156">
      <w:pPr>
        <w:spacing w:after="0" w:line="240" w:lineRule="auto"/>
        <w:jc w:val="both"/>
        <w:rPr>
          <w:rFonts w:asciiTheme="minorHAnsi" w:hAnsiTheme="minorHAnsi" w:cs="Arial"/>
          <w:b/>
        </w:rPr>
      </w:pPr>
      <w:r w:rsidRPr="00FE1156">
        <w:rPr>
          <w:rFonts w:asciiTheme="minorHAnsi" w:hAnsiTheme="minorHAnsi" w:cs="Arial"/>
          <w:b/>
          <w:u w:val="single"/>
        </w:rPr>
        <w:t>TRAITEMENTS MEDICAMENTEUX</w:t>
      </w:r>
      <w:r w:rsidRPr="00FE1156">
        <w:rPr>
          <w:rFonts w:asciiTheme="minorHAnsi" w:hAnsiTheme="minorHAnsi" w:cs="Arial"/>
          <w:b/>
        </w:rPr>
        <w:t> :</w:t>
      </w:r>
    </w:p>
    <w:p w14:paraId="1B25277F" w14:textId="77777777" w:rsidR="00FE1156" w:rsidRPr="00FE1156" w:rsidRDefault="00FE1156" w:rsidP="00FE1156">
      <w:pPr>
        <w:spacing w:after="0" w:line="240" w:lineRule="auto"/>
        <w:jc w:val="both"/>
        <w:rPr>
          <w:rFonts w:asciiTheme="minorHAnsi" w:hAnsiTheme="minorHAnsi" w:cs="Arial"/>
          <w:b/>
          <w:u w:val="single"/>
        </w:rPr>
      </w:pPr>
    </w:p>
    <w:tbl>
      <w:tblPr>
        <w:tblW w:w="10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4677"/>
      </w:tblGrid>
      <w:tr w:rsidR="00FE1156" w:rsidRPr="00FE1156" w14:paraId="79A0C116" w14:textId="77777777" w:rsidTr="00FE1156">
        <w:tc>
          <w:tcPr>
            <w:tcW w:w="3119" w:type="dxa"/>
            <w:tcBorders>
              <w:top w:val="single" w:sz="4" w:space="0" w:color="auto"/>
              <w:left w:val="single" w:sz="4" w:space="0" w:color="auto"/>
              <w:bottom w:val="single" w:sz="4" w:space="0" w:color="auto"/>
              <w:right w:val="single" w:sz="4" w:space="0" w:color="auto"/>
            </w:tcBorders>
            <w:hideMark/>
          </w:tcPr>
          <w:p w14:paraId="7B68FCF0" w14:textId="77777777" w:rsidR="00FE1156" w:rsidRPr="00FE1156" w:rsidRDefault="00FE1156" w:rsidP="00FE1156">
            <w:pPr>
              <w:spacing w:after="0" w:line="240" w:lineRule="auto"/>
              <w:rPr>
                <w:rFonts w:asciiTheme="minorHAnsi" w:hAnsiTheme="minorHAnsi" w:cs="Arial"/>
              </w:rPr>
            </w:pPr>
            <w:r w:rsidRPr="00FE1156">
              <w:rPr>
                <w:rFonts w:asciiTheme="minorHAnsi" w:hAnsiTheme="minorHAnsi" w:cs="Arial"/>
              </w:rPr>
              <w:t xml:space="preserve">Médicaments habituels avant l’admission </w:t>
            </w:r>
          </w:p>
        </w:tc>
        <w:tc>
          <w:tcPr>
            <w:tcW w:w="2835" w:type="dxa"/>
            <w:tcBorders>
              <w:top w:val="single" w:sz="4" w:space="0" w:color="auto"/>
              <w:left w:val="single" w:sz="4" w:space="0" w:color="auto"/>
              <w:bottom w:val="single" w:sz="4" w:space="0" w:color="auto"/>
              <w:right w:val="single" w:sz="4" w:space="0" w:color="auto"/>
            </w:tcBorders>
            <w:hideMark/>
          </w:tcPr>
          <w:p w14:paraId="05BC802C" w14:textId="77777777" w:rsidR="00FE1156" w:rsidRPr="00FE1156" w:rsidRDefault="00FE1156" w:rsidP="00FE1156">
            <w:pPr>
              <w:spacing w:after="0" w:line="240" w:lineRule="auto"/>
              <w:rPr>
                <w:rFonts w:asciiTheme="minorHAnsi" w:hAnsiTheme="minorHAnsi" w:cs="Arial"/>
              </w:rPr>
            </w:pPr>
            <w:r w:rsidRPr="00FE1156">
              <w:rPr>
                <w:rFonts w:asciiTheme="minorHAnsi" w:hAnsiTheme="minorHAnsi" w:cs="Arial"/>
              </w:rPr>
              <w:t>Médicaments prescrits à la sortie</w:t>
            </w:r>
          </w:p>
        </w:tc>
        <w:tc>
          <w:tcPr>
            <w:tcW w:w="4677" w:type="dxa"/>
            <w:tcBorders>
              <w:top w:val="single" w:sz="4" w:space="0" w:color="auto"/>
              <w:left w:val="single" w:sz="4" w:space="0" w:color="auto"/>
              <w:bottom w:val="single" w:sz="4" w:space="0" w:color="auto"/>
              <w:right w:val="single" w:sz="4" w:space="0" w:color="auto"/>
            </w:tcBorders>
            <w:hideMark/>
          </w:tcPr>
          <w:p w14:paraId="2B8DCA90" w14:textId="77777777" w:rsidR="00FE1156" w:rsidRPr="00FE1156" w:rsidRDefault="00FE1156" w:rsidP="00FE1156">
            <w:pPr>
              <w:spacing w:after="0" w:line="240" w:lineRule="auto"/>
              <w:rPr>
                <w:rFonts w:asciiTheme="minorHAnsi" w:hAnsiTheme="minorHAnsi" w:cs="Arial"/>
              </w:rPr>
            </w:pPr>
            <w:r w:rsidRPr="00FE1156">
              <w:rPr>
                <w:rFonts w:asciiTheme="minorHAnsi" w:hAnsiTheme="minorHAnsi" w:cs="Arial"/>
              </w:rPr>
              <w:t>Commentaires</w:t>
            </w:r>
          </w:p>
        </w:tc>
      </w:tr>
      <w:tr w:rsidR="00FE1156" w:rsidRPr="00FE1156" w14:paraId="6EA44115" w14:textId="77777777" w:rsidTr="00FE1156">
        <w:tc>
          <w:tcPr>
            <w:tcW w:w="3119" w:type="dxa"/>
            <w:tcBorders>
              <w:top w:val="single" w:sz="4" w:space="0" w:color="auto"/>
              <w:left w:val="single" w:sz="4" w:space="0" w:color="auto"/>
              <w:bottom w:val="single" w:sz="4" w:space="0" w:color="auto"/>
              <w:right w:val="single" w:sz="4" w:space="0" w:color="auto"/>
            </w:tcBorders>
          </w:tcPr>
          <w:p w14:paraId="271C73D6" w14:textId="77777777" w:rsidR="00FE1156" w:rsidRPr="00FE1156" w:rsidRDefault="00FE1156" w:rsidP="00FE1156">
            <w:pPr>
              <w:spacing w:after="0" w:line="240" w:lineRule="auto"/>
              <w:jc w:val="both"/>
              <w:rPr>
                <w:rFonts w:asciiTheme="minorHAnsi" w:hAnsiTheme="minorHAnsi" w:cs="Arial"/>
              </w:rPr>
            </w:pPr>
          </w:p>
        </w:tc>
        <w:tc>
          <w:tcPr>
            <w:tcW w:w="2835" w:type="dxa"/>
            <w:tcBorders>
              <w:top w:val="single" w:sz="4" w:space="0" w:color="auto"/>
              <w:left w:val="single" w:sz="4" w:space="0" w:color="auto"/>
              <w:bottom w:val="single" w:sz="4" w:space="0" w:color="auto"/>
              <w:right w:val="single" w:sz="4" w:space="0" w:color="auto"/>
            </w:tcBorders>
            <w:hideMark/>
          </w:tcPr>
          <w:p w14:paraId="0994A28D"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Paracétamol 1g toutes les 6 heures si douleurs pdt 8 jours</w:t>
            </w:r>
          </w:p>
          <w:p w14:paraId="262CAB7A"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Debridat 200 mg = 2 cp matin, midi et soir pdt 10 jours</w:t>
            </w:r>
          </w:p>
          <w:p w14:paraId="1ABB4043"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Spasfon = 2 cp matin, midi et soir</w:t>
            </w:r>
          </w:p>
          <w:p w14:paraId="1C9D151F"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Contramal 100 mg LP = 1 cp matin et soir</w:t>
            </w:r>
          </w:p>
          <w:p w14:paraId="51400460"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Inexium 40 mg = 1 cp /j le soir pdt 10 jours</w:t>
            </w:r>
          </w:p>
          <w:p w14:paraId="1FF4C6F8" w14:textId="77777777" w:rsidR="00FE1156" w:rsidRPr="00FE1156" w:rsidRDefault="00FE1156" w:rsidP="00FE1156">
            <w:pPr>
              <w:spacing w:after="0" w:line="240" w:lineRule="auto"/>
              <w:jc w:val="both"/>
              <w:rPr>
                <w:rFonts w:asciiTheme="minorHAnsi" w:hAnsiTheme="minorHAnsi" w:cs="Arial"/>
              </w:rPr>
            </w:pPr>
            <w:r w:rsidRPr="00FE1156">
              <w:rPr>
                <w:rFonts w:asciiTheme="minorHAnsi" w:hAnsiTheme="minorHAnsi" w:cs="Arial"/>
              </w:rPr>
              <w:t>Augmentin 1g = 1 cp matin, midi et soir pdt 8 jours</w:t>
            </w:r>
          </w:p>
        </w:tc>
        <w:tc>
          <w:tcPr>
            <w:tcW w:w="4677" w:type="dxa"/>
            <w:tcBorders>
              <w:top w:val="single" w:sz="4" w:space="0" w:color="auto"/>
              <w:left w:val="single" w:sz="4" w:space="0" w:color="auto"/>
              <w:bottom w:val="single" w:sz="4" w:space="0" w:color="auto"/>
              <w:right w:val="single" w:sz="4" w:space="0" w:color="auto"/>
            </w:tcBorders>
          </w:tcPr>
          <w:p w14:paraId="0C81E7BF" w14:textId="77777777" w:rsidR="00FE1156" w:rsidRPr="00FE1156" w:rsidRDefault="00FE1156" w:rsidP="00FE1156">
            <w:pPr>
              <w:spacing w:after="0" w:line="240" w:lineRule="auto"/>
              <w:rPr>
                <w:rFonts w:asciiTheme="minorHAnsi" w:hAnsiTheme="minorHAnsi" w:cs="Arial"/>
              </w:rPr>
            </w:pPr>
          </w:p>
        </w:tc>
      </w:tr>
    </w:tbl>
    <w:p w14:paraId="2E61B366" w14:textId="77777777" w:rsidR="00A91A8C" w:rsidRPr="00FE1156" w:rsidRDefault="00A91A8C" w:rsidP="00FE1156">
      <w:pPr>
        <w:spacing w:after="0" w:line="240" w:lineRule="auto"/>
        <w:rPr>
          <w:rFonts w:asciiTheme="minorHAnsi" w:hAnsiTheme="minorHAnsi"/>
        </w:rPr>
      </w:pPr>
    </w:p>
    <w:sectPr w:rsidR="00A91A8C" w:rsidRPr="00FE115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2E980" w14:textId="77777777" w:rsidR="00C46882" w:rsidRDefault="00C46882" w:rsidP="00C35B2B">
      <w:pPr>
        <w:spacing w:after="0" w:line="240" w:lineRule="auto"/>
      </w:pPr>
      <w:r>
        <w:separator/>
      </w:r>
    </w:p>
  </w:endnote>
  <w:endnote w:type="continuationSeparator" w:id="0">
    <w:p w14:paraId="08E130B7" w14:textId="77777777" w:rsidR="00C46882" w:rsidRDefault="00C46882"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5E468" w14:textId="77777777" w:rsidR="00187CFC" w:rsidRDefault="00187CF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F95E5" w14:textId="77777777" w:rsidR="00187CFC" w:rsidRDefault="00187CF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CF510" w14:textId="77777777" w:rsidR="00187CFC" w:rsidRDefault="00187CF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6792F" w14:textId="77777777" w:rsidR="00C46882" w:rsidRDefault="00C46882" w:rsidP="00C35B2B">
      <w:pPr>
        <w:spacing w:after="0" w:line="240" w:lineRule="auto"/>
      </w:pPr>
      <w:r>
        <w:separator/>
      </w:r>
    </w:p>
  </w:footnote>
  <w:footnote w:type="continuationSeparator" w:id="0">
    <w:p w14:paraId="3754E43A" w14:textId="77777777" w:rsidR="00C46882" w:rsidRDefault="00C46882"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9840B" w14:textId="77777777" w:rsidR="00187CFC" w:rsidRDefault="00187CF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9606" w:type="dxa"/>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376"/>
      <w:gridCol w:w="5529"/>
      <w:gridCol w:w="1701"/>
    </w:tblGrid>
    <w:tr w:rsidR="00C35B2B" w14:paraId="05415915" w14:textId="77777777" w:rsidTr="00F360A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497B1639" w14:textId="78F4968E" w:rsidR="00C35B2B" w:rsidRPr="00C35B2B" w:rsidRDefault="00C35B2B" w:rsidP="00DA2F9B">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12106519" w14:textId="77777777" w:rsidR="00C35B2B" w:rsidRPr="00C35B2B" w:rsidRDefault="00C35B2B" w:rsidP="009E55EE">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9E55EE">
            <w:rPr>
              <w:b/>
            </w:rPr>
            <w:t>2</w:t>
          </w:r>
          <w:r w:rsidR="005F257E">
            <w:rPr>
              <w:b/>
            </w:rPr>
            <w:t>1-20</w:t>
          </w:r>
          <w:r w:rsidR="009E55EE">
            <w:rPr>
              <w:b/>
            </w:rPr>
            <w:t>22</w:t>
          </w:r>
        </w:p>
      </w:tc>
      <w:tc>
        <w:tcPr>
          <w:tcW w:w="1701" w:type="dxa"/>
          <w:tcBorders>
            <w:top w:val="none" w:sz="0" w:space="0" w:color="auto"/>
            <w:left w:val="none" w:sz="0" w:space="0" w:color="auto"/>
            <w:bottom w:val="none" w:sz="0" w:space="0" w:color="auto"/>
            <w:right w:val="none" w:sz="0" w:space="0" w:color="auto"/>
          </w:tcBorders>
        </w:tcPr>
        <w:p w14:paraId="1A032223" w14:textId="77777777" w:rsidR="00C35B2B" w:rsidRPr="00B8227E" w:rsidRDefault="00DA2F9B"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NB</w:t>
          </w:r>
        </w:p>
      </w:tc>
    </w:tr>
    <w:tr w:rsidR="00C35B2B" w14:paraId="5AFBED2B" w14:textId="77777777" w:rsidTr="00F36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37032F3B"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1037B18B"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701" w:type="dxa"/>
          <w:tcBorders>
            <w:top w:val="none" w:sz="0" w:space="0" w:color="auto"/>
            <w:left w:val="none" w:sz="0" w:space="0" w:color="auto"/>
            <w:bottom w:val="none" w:sz="0" w:space="0" w:color="auto"/>
          </w:tcBorders>
        </w:tcPr>
        <w:p w14:paraId="43A2E36F" w14:textId="77777777" w:rsidR="00612375" w:rsidRPr="00612375" w:rsidRDefault="00F360AF" w:rsidP="00612375">
          <w:pPr>
            <w:pStyle w:val="En-tte"/>
            <w:cnfStyle w:val="000000100000" w:firstRow="0" w:lastRow="0" w:firstColumn="0" w:lastColumn="0" w:oddVBand="0" w:evenVBand="0" w:oddHBand="1" w:evenHBand="0" w:firstRowFirstColumn="0" w:firstRowLastColumn="0" w:lastRowFirstColumn="0" w:lastRowLastColumn="0"/>
            <w:rPr>
              <w:b/>
              <w:color w:val="FF0000"/>
            </w:rPr>
          </w:pPr>
          <w:r>
            <w:rPr>
              <w:b/>
              <w:color w:val="FF0000"/>
            </w:rPr>
            <w:t xml:space="preserve">DIGESTIF </w:t>
          </w:r>
          <w:r w:rsidR="00612375">
            <w:rPr>
              <w:b/>
              <w:color w:val="FF0000"/>
            </w:rPr>
            <w:t>3</w:t>
          </w:r>
        </w:p>
      </w:tc>
    </w:tr>
  </w:tbl>
  <w:p w14:paraId="0DC66E47"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D2221" w14:textId="77777777" w:rsidR="00187CFC" w:rsidRDefault="00187CF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14971037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404628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18633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03395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B2B"/>
    <w:rsid w:val="00003F63"/>
    <w:rsid w:val="000A4F08"/>
    <w:rsid w:val="000B57F9"/>
    <w:rsid w:val="00162346"/>
    <w:rsid w:val="00165F8E"/>
    <w:rsid w:val="00187CFC"/>
    <w:rsid w:val="0024011D"/>
    <w:rsid w:val="00247C36"/>
    <w:rsid w:val="002860FE"/>
    <w:rsid w:val="002913B0"/>
    <w:rsid w:val="002F2DA5"/>
    <w:rsid w:val="004564D3"/>
    <w:rsid w:val="00480F3D"/>
    <w:rsid w:val="005076D4"/>
    <w:rsid w:val="005C49C4"/>
    <w:rsid w:val="005F257E"/>
    <w:rsid w:val="00601522"/>
    <w:rsid w:val="00612375"/>
    <w:rsid w:val="00661468"/>
    <w:rsid w:val="00702C19"/>
    <w:rsid w:val="00736633"/>
    <w:rsid w:val="007910CB"/>
    <w:rsid w:val="007927EC"/>
    <w:rsid w:val="007A3296"/>
    <w:rsid w:val="007C31B9"/>
    <w:rsid w:val="008904CD"/>
    <w:rsid w:val="008B76E9"/>
    <w:rsid w:val="00951B75"/>
    <w:rsid w:val="00953A48"/>
    <w:rsid w:val="009E55EE"/>
    <w:rsid w:val="00A91A8C"/>
    <w:rsid w:val="00B8227E"/>
    <w:rsid w:val="00BA7C0A"/>
    <w:rsid w:val="00C35B2B"/>
    <w:rsid w:val="00C46882"/>
    <w:rsid w:val="00C55652"/>
    <w:rsid w:val="00DA2F9B"/>
    <w:rsid w:val="00DE1908"/>
    <w:rsid w:val="00E51A72"/>
    <w:rsid w:val="00E726F9"/>
    <w:rsid w:val="00F02FDC"/>
    <w:rsid w:val="00F360AF"/>
    <w:rsid w:val="00F66122"/>
    <w:rsid w:val="00FC0302"/>
    <w:rsid w:val="00FD6363"/>
    <w:rsid w:val="00FE1156"/>
    <w:rsid w:val="00FF09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F0C13"/>
  <w15:docId w15:val="{1BE7A2A4-A4A3-4C67-B3CF-868F773EA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152644542">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622537852">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002319743">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3433-E53F-41C4-80E8-E6C1777FC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469</Words>
  <Characters>2585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10</cp:revision>
  <cp:lastPrinted>2018-08-09T13:44:00Z</cp:lastPrinted>
  <dcterms:created xsi:type="dcterms:W3CDTF">2018-07-30T13:37:00Z</dcterms:created>
  <dcterms:modified xsi:type="dcterms:W3CDTF">2024-10-08T08:58:00Z</dcterms:modified>
</cp:coreProperties>
</file>