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DC0B1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Cher Confrère, </w:t>
      </w:r>
    </w:p>
    <w:p w14:paraId="7E56022A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449E0A7B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Merci de prendre dans votre service de soins suite et réadaptation </w:t>
      </w:r>
      <w:bookmarkStart w:id="0" w:name="PATIENT_PATIENTGENRELONG_4"/>
      <w:bookmarkEnd w:id="0"/>
      <w:r>
        <w:rPr>
          <w:rFonts w:ascii="Times New Roman" w:hAnsi="Times New Roman"/>
          <w:b/>
        </w:rPr>
        <w:t>Monsieur</w:t>
      </w:r>
      <w:bookmarkStart w:id="1" w:name="PATIENT_PATIENTPRENOMENMINUSCULES_1"/>
      <w:bookmarkStart w:id="2" w:name="PATIENT_PATIENTNOM_3"/>
      <w:bookmarkEnd w:id="1"/>
      <w:bookmarkEnd w:id="2"/>
      <w:r>
        <w:rPr>
          <w:rFonts w:ascii="Times New Roman" w:hAnsi="Times New Roman"/>
        </w:rPr>
        <w:t xml:space="preserve">, âgé de </w:t>
      </w:r>
      <w:bookmarkStart w:id="3" w:name="PATIENT_PATIENTAGE_2"/>
      <w:bookmarkEnd w:id="3"/>
      <w:r>
        <w:rPr>
          <w:rFonts w:ascii="Times New Roman" w:hAnsi="Times New Roman"/>
        </w:rPr>
        <w:t>84 ans, hospitalisé dans le service de chirurgie orthopédique et traumatologique depuis le 22/02</w:t>
      </w:r>
      <w:r w:rsidR="00987F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pour une fracture déplacée du col fémoral droit : prothèse intermédiaire de hanche et cerclage sur une fêlure de la région métaphysaire du fémur : cf. compte rendu opératoire </w:t>
      </w:r>
    </w:p>
    <w:p w14:paraId="7E04E905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1D6C6AF1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 a le droit à l’appui sur le membre opéré.</w:t>
      </w:r>
    </w:p>
    <w:p w14:paraId="634F586B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75FFFBE6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Monsieur sera revu en consultation d</w:t>
      </w:r>
      <w:r w:rsidR="00987FB9">
        <w:rPr>
          <w:rFonts w:ascii="Times New Roman" w:hAnsi="Times New Roman"/>
        </w:rPr>
        <w:t xml:space="preserve">e suite de soins le mardi 10/04 </w:t>
      </w:r>
      <w:r>
        <w:rPr>
          <w:rFonts w:ascii="Times New Roman" w:hAnsi="Times New Roman"/>
        </w:rPr>
        <w:t>à 10h20.</w:t>
      </w:r>
    </w:p>
    <w:p w14:paraId="786FB07F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6FD2E169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Antécédents</w:t>
      </w:r>
      <w:r>
        <w:rPr>
          <w:rFonts w:ascii="Times New Roman" w:hAnsi="Times New Roman"/>
        </w:rPr>
        <w:t xml:space="preserve"> : </w:t>
      </w:r>
      <w:bookmarkStart w:id="4" w:name="DPC_ATCDMEDX"/>
      <w:bookmarkEnd w:id="4"/>
      <w:r>
        <w:rPr>
          <w:rFonts w:ascii="Times New Roman" w:hAnsi="Times New Roman"/>
        </w:rPr>
        <w:t xml:space="preserve">  </w:t>
      </w:r>
      <w:bookmarkStart w:id="5" w:name="DPC_ATCDCHIR"/>
      <w:bookmarkEnd w:id="5"/>
      <w:r>
        <w:rPr>
          <w:rFonts w:ascii="Times New Roman" w:hAnsi="Times New Roman"/>
        </w:rPr>
        <w:t xml:space="preserve">  </w:t>
      </w:r>
      <w:bookmarkStart w:id="6" w:name="DPC_ATCDTOXI"/>
      <w:bookmarkEnd w:id="6"/>
      <w:r>
        <w:rPr>
          <w:rFonts w:ascii="Times New Roman" w:hAnsi="Times New Roman"/>
        </w:rPr>
        <w:t xml:space="preserve">  </w:t>
      </w:r>
      <w:bookmarkStart w:id="7" w:name="DPC_ATCDOBST"/>
      <w:bookmarkEnd w:id="7"/>
      <w:r>
        <w:rPr>
          <w:rFonts w:ascii="Times New Roman" w:hAnsi="Times New Roman"/>
        </w:rPr>
        <w:t> </w:t>
      </w:r>
      <w:bookmarkStart w:id="8" w:name="DPC_ATCDMEDT"/>
      <w:bookmarkEnd w:id="8"/>
      <w:r>
        <w:rPr>
          <w:rFonts w:ascii="Times New Roman" w:hAnsi="Times New Roman"/>
        </w:rPr>
        <w:t> </w:t>
      </w:r>
      <w:bookmarkStart w:id="9" w:name="DPC_ATCDPSYC"/>
      <w:bookmarkEnd w:id="9"/>
      <w:r>
        <w:rPr>
          <w:rFonts w:ascii="Times New Roman" w:hAnsi="Times New Roman"/>
        </w:rPr>
        <w:t xml:space="preserve"> </w:t>
      </w:r>
      <w:bookmarkStart w:id="10" w:name="DPC_ATCDFAMX"/>
      <w:bookmarkEnd w:id="10"/>
    </w:p>
    <w:p w14:paraId="081E5AEE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HTA traitée </w:t>
      </w:r>
    </w:p>
    <w:p w14:paraId="0F931197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Polyarthrose</w:t>
      </w:r>
    </w:p>
    <w:p w14:paraId="18167904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Chirurgie lombaire</w:t>
      </w:r>
    </w:p>
    <w:p w14:paraId="312D59E8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Prothèse totale de genou droit</w:t>
      </w:r>
    </w:p>
    <w:p w14:paraId="33DEEFC0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Hypertrophie de prostate</w:t>
      </w:r>
    </w:p>
    <w:p w14:paraId="0AA063C2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461FB622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Traitement à l’entrée</w:t>
      </w:r>
      <w:r>
        <w:rPr>
          <w:rFonts w:ascii="Times New Roman" w:hAnsi="Times New Roman"/>
        </w:rPr>
        <w:t xml:space="preserve"> : </w:t>
      </w:r>
      <w:bookmarkStart w:id="11" w:name="F2759_TRAITEMENT_ENTREE"/>
      <w:bookmarkEnd w:id="11"/>
    </w:p>
    <w:p w14:paraId="499B1A15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COTAREG 160/25 1 par jour</w:t>
      </w:r>
    </w:p>
    <w:p w14:paraId="5E446866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HYPERIUM 1mg  1 par jour</w:t>
      </w:r>
    </w:p>
    <w:p w14:paraId="016609EB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CRESTOR 5  1 par jour</w:t>
      </w:r>
    </w:p>
    <w:p w14:paraId="42972F53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PERMIXON 160 2 par jour</w:t>
      </w:r>
    </w:p>
    <w:p w14:paraId="3CFF4A69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ALLOPURINOL 100 1 par jour</w:t>
      </w:r>
    </w:p>
    <w:p w14:paraId="28D6797C" w14:textId="77777777" w:rsidR="0000047D" w:rsidRDefault="0000047D" w:rsidP="0000047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LANSOPRAZOLE 15 1par jour</w:t>
      </w:r>
    </w:p>
    <w:p w14:paraId="46FF4DA2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4B52138C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Mode de vie</w:t>
      </w:r>
      <w:r>
        <w:rPr>
          <w:rFonts w:ascii="Times New Roman" w:hAnsi="Times New Roman"/>
        </w:rPr>
        <w:t xml:space="preserve"> : </w:t>
      </w:r>
      <w:bookmarkStart w:id="12" w:name="F2759_MODE_VIE"/>
      <w:bookmarkEnd w:id="12"/>
    </w:p>
    <w:p w14:paraId="26C4B794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Monsieur vit à domicile avec son épouse.</w:t>
      </w:r>
    </w:p>
    <w:p w14:paraId="63C37ACF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D4B536E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Motif de la venue et histoire de la maladie</w:t>
      </w:r>
      <w:r>
        <w:rPr>
          <w:rFonts w:ascii="Times New Roman" w:hAnsi="Times New Roman"/>
        </w:rPr>
        <w:t xml:space="preserve"> : </w:t>
      </w:r>
    </w:p>
    <w:p w14:paraId="2DCC82F2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Monsieur s’est présenté aux urgences dans les suites d’une chute en ski avec traumatisme de hanche droite</w:t>
      </w:r>
    </w:p>
    <w:p w14:paraId="19C84B8B" w14:textId="77777777" w:rsidR="0000047D" w:rsidRDefault="0000047D" w:rsidP="0000047D">
      <w:pPr>
        <w:spacing w:after="0" w:line="240" w:lineRule="auto"/>
        <w:rPr>
          <w:rFonts w:ascii="Times New Roman" w:hAnsi="Times New Roman"/>
          <w:sz w:val="16"/>
          <w:szCs w:val="16"/>
          <w:u w:val="single"/>
        </w:rPr>
      </w:pPr>
    </w:p>
    <w:p w14:paraId="3406CDDE" w14:textId="77777777" w:rsidR="0000047D" w:rsidRDefault="0000047D" w:rsidP="0000047D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Biologie</w:t>
      </w:r>
      <w:r>
        <w:rPr>
          <w:rFonts w:ascii="Times New Roman" w:hAnsi="Times New Roman"/>
          <w:b/>
          <w:bCs/>
        </w:rPr>
        <w:t> :</w:t>
      </w:r>
    </w:p>
    <w:p w14:paraId="0414843C" w14:textId="77777777" w:rsidR="0000047D" w:rsidRDefault="00295153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  <w:u w:val="single"/>
        </w:rPr>
        <w:t>Bilan du 22/02</w:t>
      </w:r>
      <w:r w:rsidR="0000047D">
        <w:rPr>
          <w:rFonts w:ascii="Times New Roman" w:hAnsi="Times New Roman"/>
          <w:i/>
          <w:iCs/>
          <w:u w:val="single"/>
        </w:rPr>
        <w:t xml:space="preserve"> à son arrivée aux urgences</w:t>
      </w:r>
      <w:r w:rsidR="0000047D">
        <w:rPr>
          <w:rFonts w:ascii="Times New Roman" w:hAnsi="Times New Roman"/>
        </w:rPr>
        <w:t> :</w:t>
      </w:r>
    </w:p>
    <w:p w14:paraId="2221A952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Hb 156 g/L, Plaquettes 183 giga/L, Leucocytes 17.13 giga/L, </w:t>
      </w:r>
    </w:p>
    <w:p w14:paraId="0069791F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 142 mmol/L, K 4.17 mmol/L, Urée 6.7 mmol/L, Créat 72 µmol/L, calcémie 2.43 mmol/L, CRP négative</w:t>
      </w:r>
    </w:p>
    <w:p w14:paraId="695854EE" w14:textId="77777777" w:rsidR="0000047D" w:rsidRDefault="0000047D" w:rsidP="0000047D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CBF10EA" w14:textId="77777777" w:rsidR="0000047D" w:rsidRDefault="00295153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  <w:iCs/>
          <w:u w:val="single"/>
        </w:rPr>
        <w:t xml:space="preserve">Bilan du 01/02 </w:t>
      </w:r>
      <w:r w:rsidR="0000047D">
        <w:rPr>
          <w:rFonts w:ascii="Times New Roman" w:hAnsi="Times New Roman"/>
        </w:rPr>
        <w:t>:</w:t>
      </w:r>
    </w:p>
    <w:p w14:paraId="48F8E328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Leucocytes 10.59 giga/L, Hb 112g/L, Plaquettes 258 giga/L</w:t>
      </w:r>
    </w:p>
    <w:p w14:paraId="0F2F6301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137 mmol/L, K 4.27 mmol/L, Urée 7.3 mmol/L, Créat 62 µmol/L, </w:t>
      </w:r>
    </w:p>
    <w:p w14:paraId="27F5DF4D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CRP 156</w:t>
      </w:r>
    </w:p>
    <w:p w14:paraId="1E8460D2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TSH 0.92 mUI/L</w:t>
      </w:r>
    </w:p>
    <w:p w14:paraId="57831594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</w:p>
    <w:p w14:paraId="5ADFBEEF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Carence en Vit D 25 OH (D2+D3) 17 nmol/L : début de la supplémentation réalisée dans le service avant sa sortie</w:t>
      </w:r>
    </w:p>
    <w:p w14:paraId="54ACAD71" w14:textId="77777777" w:rsidR="0000047D" w:rsidRDefault="0000047D" w:rsidP="0000047D">
      <w:pPr>
        <w:spacing w:after="0" w:line="240" w:lineRule="auto"/>
        <w:rPr>
          <w:rFonts w:ascii="Times New Roman" w:hAnsi="Times New Roman"/>
          <w:iCs/>
          <w:sz w:val="16"/>
          <w:szCs w:val="16"/>
        </w:rPr>
      </w:pPr>
    </w:p>
    <w:p w14:paraId="7F86A0FD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14:paraId="6ADAFB0D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Evolution dans le service</w:t>
      </w:r>
      <w:r>
        <w:rPr>
          <w:rFonts w:ascii="Times New Roman" w:hAnsi="Times New Roman"/>
        </w:rPr>
        <w:t xml:space="preserve"> : </w:t>
      </w:r>
      <w:bookmarkStart w:id="13" w:name="F2759_COMPLICATIONS"/>
      <w:bookmarkEnd w:id="13"/>
    </w:p>
    <w:p w14:paraId="6DDE0659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Constipation : lavement évacuateur positif.</w:t>
      </w:r>
    </w:p>
    <w:p w14:paraId="79A6826F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03E6D124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ECG : rythme sinusal régulier, pas de trouble de la repolarisation.</w:t>
      </w:r>
    </w:p>
    <w:p w14:paraId="48F20C72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08D45E5D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Surveillance des constantes correctes, reprise de son traitement anti hypertenseur habituel.</w:t>
      </w:r>
    </w:p>
    <w:p w14:paraId="5634CD4E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42B51A07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Mode de sortie</w:t>
      </w:r>
      <w:r>
        <w:rPr>
          <w:rFonts w:ascii="Times New Roman" w:hAnsi="Times New Roman"/>
        </w:rPr>
        <w:t xml:space="preserve"> : </w:t>
      </w:r>
    </w:p>
    <w:p w14:paraId="38B45F93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Un transfert est organisé le 02/03</w:t>
      </w:r>
      <w:r w:rsidR="00987F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au SSR pour suite de sa prise en charge, rééducation, réadaptation avant un retour au domicile.</w:t>
      </w:r>
    </w:p>
    <w:p w14:paraId="7AC36CDB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</w:p>
    <w:p w14:paraId="36340153" w14:textId="77777777" w:rsidR="0000047D" w:rsidRDefault="0000047D" w:rsidP="0000047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Traitement de sortie</w:t>
      </w:r>
      <w:r>
        <w:rPr>
          <w:rFonts w:ascii="Times New Roman" w:hAnsi="Times New Roman"/>
        </w:rPr>
        <w:t xml:space="preserve"> : </w:t>
      </w:r>
      <w:bookmarkStart w:id="14" w:name="F2759_TRAITEMENT_SORTIE"/>
      <w:bookmarkEnd w:id="14"/>
    </w:p>
    <w:p w14:paraId="0423990F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PERMIXON 160 1gélulE matin et soir</w:t>
      </w:r>
    </w:p>
    <w:p w14:paraId="64B387FF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TAREG 160 1cp le matin</w:t>
      </w:r>
    </w:p>
    <w:p w14:paraId="567540A4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ESIDREX 25 1cp le matin</w:t>
      </w:r>
    </w:p>
    <w:p w14:paraId="6B3DA8D8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HYPERIUM 1mg  1cp le matin</w:t>
      </w:r>
    </w:p>
    <w:p w14:paraId="37835B6F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CRESTOR 5  1cp le midi</w:t>
      </w:r>
    </w:p>
    <w:p w14:paraId="455779A1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ZYLORIC 100  1cp le matin </w:t>
      </w:r>
    </w:p>
    <w:p w14:paraId="47E1FA31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OGASTORO 15  1cp le matin</w:t>
      </w:r>
    </w:p>
    <w:p w14:paraId="4348086F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PARACETAMOL selon douleur </w:t>
      </w:r>
    </w:p>
    <w:p w14:paraId="3D7873F9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LOVENOX 4000 UI AXa/0.4 ml sous cutané une injection à 22 heures</w:t>
      </w:r>
    </w:p>
    <w:p w14:paraId="5105F5A4" w14:textId="77777777" w:rsidR="0000047D" w:rsidRDefault="0000047D" w:rsidP="0000047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ZYMAD 80 000 UI solution buvable : 1 ampoule tous les 14 jours le 02/03 (a reçu dans le servi</w:t>
      </w:r>
      <w:r w:rsidR="00295153">
        <w:rPr>
          <w:rFonts w:ascii="Times New Roman" w:hAnsi="Times New Roman"/>
        </w:rPr>
        <w:t>ce), le 16/03, 30/03, 13/04</w:t>
      </w:r>
      <w:r>
        <w:rPr>
          <w:rFonts w:ascii="Times New Roman" w:hAnsi="Times New Roman"/>
        </w:rPr>
        <w:t xml:space="preserve"> puis tous   les 3 mois en prévention.</w:t>
      </w:r>
    </w:p>
    <w:p w14:paraId="6CAD7AC7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</w:p>
    <w:p w14:paraId="564C1B34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</w:p>
    <w:p w14:paraId="40BC7DEC" w14:textId="77777777" w:rsidR="0000047D" w:rsidRDefault="0000047D" w:rsidP="0000047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Bien confraternellement.</w:t>
      </w:r>
    </w:p>
    <w:p w14:paraId="1A378D05" w14:textId="77777777" w:rsidR="00A91A8C" w:rsidRPr="0000047D" w:rsidRDefault="00A91A8C" w:rsidP="0000047D"/>
    <w:sectPr w:rsidR="00A91A8C" w:rsidRPr="000004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2D2F6" w14:textId="77777777" w:rsidR="00627639" w:rsidRDefault="00627639" w:rsidP="00C35B2B">
      <w:pPr>
        <w:spacing w:after="0" w:line="240" w:lineRule="auto"/>
      </w:pPr>
      <w:r>
        <w:separator/>
      </w:r>
    </w:p>
  </w:endnote>
  <w:endnote w:type="continuationSeparator" w:id="0">
    <w:p w14:paraId="3C34D371" w14:textId="77777777" w:rsidR="00627639" w:rsidRDefault="00627639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4290A" w14:textId="77777777" w:rsidR="009C48B2" w:rsidRDefault="009C48B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BBAD0" w14:textId="77777777" w:rsidR="009C48B2" w:rsidRDefault="009C48B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48E95" w14:textId="77777777" w:rsidR="009C48B2" w:rsidRDefault="009C48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30C8A" w14:textId="77777777" w:rsidR="00627639" w:rsidRDefault="00627639" w:rsidP="00C35B2B">
      <w:pPr>
        <w:spacing w:after="0" w:line="240" w:lineRule="auto"/>
      </w:pPr>
      <w:r>
        <w:separator/>
      </w:r>
    </w:p>
  </w:footnote>
  <w:footnote w:type="continuationSeparator" w:id="0">
    <w:p w14:paraId="1E353069" w14:textId="77777777" w:rsidR="00627639" w:rsidRDefault="00627639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3ADAA" w14:textId="77777777" w:rsidR="009C48B2" w:rsidRDefault="009C48B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6B656B13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34349B1" w14:textId="719777FF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76F001E" w14:textId="77777777" w:rsidR="00C35B2B" w:rsidRPr="00C35B2B" w:rsidRDefault="00C35B2B" w:rsidP="00DC7C0F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DC7C0F">
            <w:rPr>
              <w:b/>
            </w:rPr>
            <w:t>2</w:t>
          </w:r>
          <w:r w:rsidR="005F257E">
            <w:rPr>
              <w:b/>
            </w:rPr>
            <w:t>1-20</w:t>
          </w:r>
          <w:r w:rsidR="00DC7C0F">
            <w:rPr>
              <w:b/>
            </w:rPr>
            <w:t>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68645032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319F8689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CC99ABC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D41E840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7477C3CD" w14:textId="77777777" w:rsidR="007A3296" w:rsidRDefault="007C31B9" w:rsidP="00A447E8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</w:t>
          </w:r>
          <w:r w:rsidR="00A447E8">
            <w:rPr>
              <w:b/>
              <w:color w:val="FF0000"/>
            </w:rPr>
            <w:t>2</w:t>
          </w:r>
        </w:p>
      </w:tc>
    </w:tr>
  </w:tbl>
  <w:p w14:paraId="4FF9015F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2D583" w14:textId="77777777" w:rsidR="009C48B2" w:rsidRDefault="009C48B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30065"/>
    <w:multiLevelType w:val="hybridMultilevel"/>
    <w:tmpl w:val="98FECA3C"/>
    <w:lvl w:ilvl="0" w:tplc="1A9895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F1C17"/>
    <w:multiLevelType w:val="hybridMultilevel"/>
    <w:tmpl w:val="1C86B8B6"/>
    <w:lvl w:ilvl="0" w:tplc="268ABE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2097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744209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38692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39976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9499914">
    <w:abstractNumId w:val="0"/>
  </w:num>
  <w:num w:numId="6" w16cid:durableId="1479608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047D"/>
    <w:rsid w:val="00003F63"/>
    <w:rsid w:val="000A4F08"/>
    <w:rsid w:val="000B57F9"/>
    <w:rsid w:val="00144E88"/>
    <w:rsid w:val="00162346"/>
    <w:rsid w:val="00204AF9"/>
    <w:rsid w:val="0024011D"/>
    <w:rsid w:val="00247C36"/>
    <w:rsid w:val="002860FE"/>
    <w:rsid w:val="002913B0"/>
    <w:rsid w:val="00295153"/>
    <w:rsid w:val="004564D3"/>
    <w:rsid w:val="005076D4"/>
    <w:rsid w:val="005F257E"/>
    <w:rsid w:val="00601522"/>
    <w:rsid w:val="00627639"/>
    <w:rsid w:val="006C4435"/>
    <w:rsid w:val="00702C19"/>
    <w:rsid w:val="00736633"/>
    <w:rsid w:val="007910CB"/>
    <w:rsid w:val="007927EC"/>
    <w:rsid w:val="007A3296"/>
    <w:rsid w:val="007C31B9"/>
    <w:rsid w:val="008560EC"/>
    <w:rsid w:val="008904CD"/>
    <w:rsid w:val="0092490A"/>
    <w:rsid w:val="00953A48"/>
    <w:rsid w:val="00987FB9"/>
    <w:rsid w:val="009C48B2"/>
    <w:rsid w:val="00A447E8"/>
    <w:rsid w:val="00A91A8C"/>
    <w:rsid w:val="00B8227E"/>
    <w:rsid w:val="00BA7C0A"/>
    <w:rsid w:val="00BF53AF"/>
    <w:rsid w:val="00C35B2B"/>
    <w:rsid w:val="00D03A7D"/>
    <w:rsid w:val="00DA2F9B"/>
    <w:rsid w:val="00DC7C0F"/>
    <w:rsid w:val="00DE1908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9B121"/>
  <w15:docId w15:val="{A594FEB4-233C-433D-AC91-3420D9E15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Sansinterligne">
    <w:name w:val="No Spacing"/>
    <w:uiPriority w:val="1"/>
    <w:qFormat/>
    <w:rsid w:val="008560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4955-1C6A-45B4-9792-E706C9EA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10</cp:revision>
  <cp:lastPrinted>2015-09-09T16:36:00Z</cp:lastPrinted>
  <dcterms:created xsi:type="dcterms:W3CDTF">2018-08-07T15:53:00Z</dcterms:created>
  <dcterms:modified xsi:type="dcterms:W3CDTF">2024-10-08T08:06:00Z</dcterms:modified>
</cp:coreProperties>
</file>