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58B46" w14:textId="77777777" w:rsidR="00953CB1" w:rsidRPr="007B1F81" w:rsidRDefault="00953CB1" w:rsidP="00953CB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3FACD166" w14:textId="77777777" w:rsidR="00953CB1" w:rsidRPr="00D42658" w:rsidRDefault="00953CB1" w:rsidP="00953CB1">
      <w:pPr>
        <w:rPr>
          <w:lang w:eastAsia="fr-FR"/>
        </w:rPr>
      </w:pPr>
      <w:r w:rsidRPr="00D42658">
        <w:t xml:space="preserve">J21.9 </w:t>
      </w:r>
      <w:r w:rsidRPr="00D42658">
        <w:rPr>
          <w:lang w:eastAsia="fr-FR"/>
        </w:rPr>
        <w:t>Bronchiolite aigüe, sans précision</w:t>
      </w:r>
    </w:p>
    <w:p w14:paraId="63EA0F24" w14:textId="77777777" w:rsidR="00953CB1" w:rsidRDefault="00953CB1" w:rsidP="00953CB1">
      <w:r w:rsidRPr="007B1F81">
        <w:rPr>
          <w:b/>
          <w:u w:val="single"/>
        </w:rPr>
        <w:t>DIAGNOSTIC ASSOCIE SIGNIFICATIF</w:t>
      </w:r>
      <w:r>
        <w:t> :</w:t>
      </w:r>
    </w:p>
    <w:p w14:paraId="2553D729" w14:textId="77777777" w:rsidR="00953CB1" w:rsidRDefault="00953CB1" w:rsidP="00953CB1">
      <w:pPr>
        <w:rPr>
          <w:lang w:eastAsia="fr-FR"/>
        </w:rPr>
      </w:pPr>
      <w:r w:rsidRPr="00D42658">
        <w:t xml:space="preserve">J96.00 </w:t>
      </w:r>
      <w:r w:rsidRPr="00D42658">
        <w:rPr>
          <w:lang w:eastAsia="fr-FR"/>
        </w:rPr>
        <w:t>Insuffisance respiratoire aigüe de type I [hypoxique]</w:t>
      </w:r>
    </w:p>
    <w:p w14:paraId="1C71F5C5" w14:textId="77777777" w:rsidR="00D42658" w:rsidRPr="00D42658" w:rsidRDefault="00D42658" w:rsidP="00953CB1">
      <w:pPr>
        <w:rPr>
          <w:lang w:eastAsia="fr-FR"/>
        </w:rPr>
      </w:pPr>
      <w:r>
        <w:rPr>
          <w:b/>
          <w:u w:val="single"/>
        </w:rPr>
        <w:t>COMMENTAIRE :</w:t>
      </w:r>
    </w:p>
    <w:p w14:paraId="5AEE510B" w14:textId="77777777" w:rsidR="00D42658" w:rsidRDefault="00D42658" w:rsidP="00D42658">
      <w:pPr>
        <w:rPr>
          <w:rFonts w:eastAsia="Times New Roman"/>
          <w:color w:val="FF0000"/>
          <w:bdr w:val="none" w:sz="0" w:space="0" w:color="auto" w:frame="1"/>
        </w:rPr>
      </w:pPr>
      <w:r w:rsidRPr="00D42658">
        <w:t xml:space="preserve">Règle </w:t>
      </w:r>
      <w:r w:rsidRPr="00D42658">
        <w:tab/>
        <w:t xml:space="preserve">Situation de diagnostic D1 </w:t>
      </w:r>
      <w:r w:rsidRPr="00D42658">
        <w:rPr>
          <w:rFonts w:eastAsia="Times New Roman"/>
          <w:bdr w:val="none" w:sz="0" w:space="0" w:color="auto" w:frame="1"/>
        </w:rPr>
        <w:t>Lorsque le séjour a permis le diagnostic de l’affection causale, elle est le DP</w:t>
      </w:r>
    </w:p>
    <w:p w14:paraId="03A801F8" w14:textId="77777777" w:rsidR="007B1F81" w:rsidRDefault="007B1F81" w:rsidP="007B1F81"/>
    <w:sectPr w:rsidR="007B1F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E9C55C" w14:textId="77777777" w:rsidR="003674D6" w:rsidRDefault="003674D6" w:rsidP="00C35B2B">
      <w:pPr>
        <w:spacing w:after="0" w:line="240" w:lineRule="auto"/>
      </w:pPr>
      <w:r>
        <w:separator/>
      </w:r>
    </w:p>
  </w:endnote>
  <w:endnote w:type="continuationSeparator" w:id="0">
    <w:p w14:paraId="6C31FD2A" w14:textId="77777777" w:rsidR="003674D6" w:rsidRDefault="003674D6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0BACB" w14:textId="77777777" w:rsidR="00B5454A" w:rsidRDefault="00B5454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4F751" w14:textId="77777777" w:rsidR="00B5454A" w:rsidRDefault="00B5454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86641" w14:textId="77777777" w:rsidR="00B5454A" w:rsidRDefault="00B545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C6422" w14:textId="77777777" w:rsidR="003674D6" w:rsidRDefault="003674D6" w:rsidP="00C35B2B">
      <w:pPr>
        <w:spacing w:after="0" w:line="240" w:lineRule="auto"/>
      </w:pPr>
      <w:r>
        <w:separator/>
      </w:r>
    </w:p>
  </w:footnote>
  <w:footnote w:type="continuationSeparator" w:id="0">
    <w:p w14:paraId="79F952F6" w14:textId="77777777" w:rsidR="003674D6" w:rsidRDefault="003674D6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D738E" w14:textId="77777777" w:rsidR="00B5454A" w:rsidRDefault="00B5454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223"/>
      <w:gridCol w:w="5246"/>
      <w:gridCol w:w="1543"/>
    </w:tblGrid>
    <w:tr w:rsidR="00C35B2B" w14:paraId="4AA5558D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58DF3F" w14:textId="73337A94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67963E8" w14:textId="77777777" w:rsidR="00C35B2B" w:rsidRPr="00C35B2B" w:rsidRDefault="00C35B2B" w:rsidP="00943C2F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943C2F">
            <w:rPr>
              <w:b/>
            </w:rPr>
            <w:t>21</w:t>
          </w:r>
          <w:r w:rsidR="005F257E">
            <w:rPr>
              <w:b/>
            </w:rPr>
            <w:t>-20</w:t>
          </w:r>
          <w:r w:rsidR="00943C2F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9FA83F6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7672ED20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3CFCC40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5DB9EC6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  <w:r w:rsidR="00527D4A">
            <w:rPr>
              <w:b/>
            </w:rPr>
            <w:t xml:space="preserve"> CORRECTION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2566DE82" w14:textId="77777777" w:rsidR="007A3296" w:rsidRDefault="00D42658" w:rsidP="00A149B0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Mat-Ped5_corrigé</w:t>
          </w:r>
        </w:p>
      </w:tc>
    </w:tr>
  </w:tbl>
  <w:p w14:paraId="31FFE4E7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E8C8E" w14:textId="77777777" w:rsidR="00B5454A" w:rsidRDefault="00B5454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02361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531148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401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517347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62346"/>
    <w:rsid w:val="001E499F"/>
    <w:rsid w:val="0024011D"/>
    <w:rsid w:val="00247C36"/>
    <w:rsid w:val="00281041"/>
    <w:rsid w:val="002860FE"/>
    <w:rsid w:val="002913B0"/>
    <w:rsid w:val="002D6C01"/>
    <w:rsid w:val="003674D6"/>
    <w:rsid w:val="004564D3"/>
    <w:rsid w:val="00461F15"/>
    <w:rsid w:val="005076D4"/>
    <w:rsid w:val="00527D4A"/>
    <w:rsid w:val="00575861"/>
    <w:rsid w:val="00577265"/>
    <w:rsid w:val="00583FAA"/>
    <w:rsid w:val="005F257E"/>
    <w:rsid w:val="00601522"/>
    <w:rsid w:val="006358C8"/>
    <w:rsid w:val="00673A3A"/>
    <w:rsid w:val="006B0EAC"/>
    <w:rsid w:val="00702C19"/>
    <w:rsid w:val="00711ECD"/>
    <w:rsid w:val="00736633"/>
    <w:rsid w:val="00737EF1"/>
    <w:rsid w:val="007910CB"/>
    <w:rsid w:val="007927EC"/>
    <w:rsid w:val="007A3296"/>
    <w:rsid w:val="007B1F81"/>
    <w:rsid w:val="007C31B9"/>
    <w:rsid w:val="007D7B5C"/>
    <w:rsid w:val="007F1C8A"/>
    <w:rsid w:val="008904CD"/>
    <w:rsid w:val="008A594F"/>
    <w:rsid w:val="00943C2F"/>
    <w:rsid w:val="00953A48"/>
    <w:rsid w:val="00953CB1"/>
    <w:rsid w:val="009C615D"/>
    <w:rsid w:val="00A12890"/>
    <w:rsid w:val="00A149B0"/>
    <w:rsid w:val="00A1627C"/>
    <w:rsid w:val="00A91A8C"/>
    <w:rsid w:val="00B16BF3"/>
    <w:rsid w:val="00B37D76"/>
    <w:rsid w:val="00B5454A"/>
    <w:rsid w:val="00B8227E"/>
    <w:rsid w:val="00BA7C0A"/>
    <w:rsid w:val="00C35B2B"/>
    <w:rsid w:val="00D42658"/>
    <w:rsid w:val="00DA2F9B"/>
    <w:rsid w:val="00DD53FC"/>
    <w:rsid w:val="00DE1908"/>
    <w:rsid w:val="00E51A72"/>
    <w:rsid w:val="00F02FDC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5611A"/>
  <w15:docId w15:val="{1E0FF030-16D3-4176-AF6C-93E67476E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03E41-A0B6-4C3A-9790-6F49BBFD1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15</cp:revision>
  <cp:lastPrinted>2021-09-20T13:22:00Z</cp:lastPrinted>
  <dcterms:created xsi:type="dcterms:W3CDTF">2018-09-04T20:55:00Z</dcterms:created>
  <dcterms:modified xsi:type="dcterms:W3CDTF">2024-10-08T09:29:00Z</dcterms:modified>
</cp:coreProperties>
</file>