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9D24" w14:textId="0E44326E" w:rsidR="00FB31FB" w:rsidRDefault="00A27AFC">
      <w:r>
        <w:t>UE 202 – TD 4 – Les emplois d</w:t>
      </w:r>
      <w:r w:rsidR="008A18CD">
        <w:t>es</w:t>
      </w:r>
      <w:r>
        <w:t xml:space="preserve"> </w:t>
      </w:r>
      <w:r w:rsidR="001D1652">
        <w:t>temps du verbe</w:t>
      </w:r>
      <w:r w:rsidR="00F37A9D">
        <w:t xml:space="preserve"> – </w:t>
      </w:r>
      <w:r w:rsidR="00B30728">
        <w:t xml:space="preserve">CORRIGE </w:t>
      </w:r>
    </w:p>
    <w:p w14:paraId="5F25F95D" w14:textId="4EDC47D7" w:rsidR="00A27AFC" w:rsidRDefault="00A27AFC"/>
    <w:p w14:paraId="6EE4BD64" w14:textId="77777777" w:rsidR="00A27AFC" w:rsidRDefault="00A27AFC" w:rsidP="00A27AFC">
      <w:pPr>
        <w:ind w:right="-142"/>
        <w:jc w:val="both"/>
      </w:pPr>
    </w:p>
    <w:p w14:paraId="5842A23C" w14:textId="58ED1FD5" w:rsidR="00A27AFC" w:rsidRDefault="009A3982" w:rsidP="00A27AFC">
      <w:pPr>
        <w:spacing w:line="360" w:lineRule="auto"/>
        <w:ind w:left="-284" w:right="-142"/>
        <w:jc w:val="both"/>
        <w:rPr>
          <w:b/>
          <w:sz w:val="22"/>
        </w:rPr>
      </w:pPr>
      <w:r>
        <w:rPr>
          <w:b/>
          <w:sz w:val="22"/>
        </w:rPr>
        <w:t>1.</w:t>
      </w:r>
      <w:r w:rsidR="00A27AFC">
        <w:rPr>
          <w:b/>
          <w:sz w:val="22"/>
        </w:rPr>
        <w:t xml:space="preserve"> Distinguer les valeurs du présent de l’indicatif</w:t>
      </w:r>
    </w:p>
    <w:p w14:paraId="0F56A9D9" w14:textId="77777777" w:rsidR="00A27AFC" w:rsidRDefault="00A27AFC" w:rsidP="00A27AFC">
      <w:pPr>
        <w:ind w:right="-142"/>
        <w:jc w:val="both"/>
      </w:pPr>
      <w:r>
        <w:t xml:space="preserve">1. N’oublie pas de fermer quand tu </w:t>
      </w:r>
      <w:r>
        <w:rPr>
          <w:u w:val="single"/>
        </w:rPr>
        <w:t>pars</w:t>
      </w:r>
      <w:r>
        <w:t xml:space="preserve">.   </w:t>
      </w:r>
      <w:r>
        <w:tab/>
      </w:r>
      <w:r>
        <w:tab/>
      </w:r>
      <w:r>
        <w:rPr>
          <w:color w:val="00B050"/>
        </w:rPr>
        <w:t>Valeur de futur (+ énonciation)</w:t>
      </w:r>
    </w:p>
    <w:p w14:paraId="0ABE9957" w14:textId="66E61770" w:rsidR="00A27AFC" w:rsidRDefault="00A27AFC" w:rsidP="00A27AFC">
      <w:pPr>
        <w:ind w:right="-142"/>
        <w:jc w:val="both"/>
      </w:pPr>
      <w:r>
        <w:t xml:space="preserve">2. </w:t>
      </w:r>
      <w:r w:rsidR="009A3982">
        <w:t>Ils travaillent sur une plate-forme pétrolière</w:t>
      </w:r>
      <w:r>
        <w:t xml:space="preserve"> depuis un an.    </w:t>
      </w:r>
      <w:r>
        <w:tab/>
      </w:r>
      <w:r>
        <w:tab/>
      </w:r>
      <w:r>
        <w:rPr>
          <w:color w:val="00B050"/>
        </w:rPr>
        <w:t>Énonciation, fondamental, vrai</w:t>
      </w:r>
    </w:p>
    <w:p w14:paraId="4D0D583A" w14:textId="241E144F" w:rsidR="00A27AFC" w:rsidRDefault="00A27AFC" w:rsidP="00A27AFC">
      <w:pPr>
        <w:ind w:right="-142"/>
        <w:jc w:val="both"/>
      </w:pPr>
      <w:r>
        <w:t xml:space="preserve">3. À chaque fois que je sors, il pleut. </w:t>
      </w:r>
      <w:r>
        <w:tab/>
      </w:r>
      <w:r>
        <w:tab/>
        <w:t xml:space="preserve"> </w:t>
      </w:r>
      <w:r>
        <w:rPr>
          <w:color w:val="00B050"/>
        </w:rPr>
        <w:t xml:space="preserve">Habitude </w:t>
      </w:r>
    </w:p>
    <w:p w14:paraId="13FE76B3" w14:textId="77777777" w:rsidR="00A27AFC" w:rsidRDefault="00A27AFC" w:rsidP="00A27AFC">
      <w:pPr>
        <w:ind w:right="-142"/>
        <w:jc w:val="both"/>
      </w:pPr>
      <w:r>
        <w:t xml:space="preserve">4. Sa voiture mesure moins de 3 mètres de long.   </w:t>
      </w:r>
      <w:r>
        <w:tab/>
      </w:r>
      <w:r>
        <w:rPr>
          <w:color w:val="00B050"/>
        </w:rPr>
        <w:t>Descriptif</w:t>
      </w:r>
    </w:p>
    <w:p w14:paraId="241C6B66" w14:textId="77777777" w:rsidR="00A27AFC" w:rsidRDefault="00A27AFC" w:rsidP="00A27AFC">
      <w:pPr>
        <w:ind w:right="-142"/>
        <w:jc w:val="both"/>
      </w:pPr>
      <w:r>
        <w:t xml:space="preserve">5. Qui veut voyager loin ménage sa monture.    </w:t>
      </w:r>
      <w:r>
        <w:tab/>
      </w:r>
      <w:r>
        <w:rPr>
          <w:color w:val="00B050"/>
        </w:rPr>
        <w:t>Vérité générale</w:t>
      </w:r>
    </w:p>
    <w:p w14:paraId="7150EEA2" w14:textId="71C21AA7" w:rsidR="00A27AFC" w:rsidRDefault="00A27AFC" w:rsidP="00A27AFC">
      <w:pPr>
        <w:ind w:right="-142"/>
        <w:jc w:val="both"/>
      </w:pPr>
      <w:r>
        <w:t xml:space="preserve">6. Demain, on ne sort pas : il pleut.    </w:t>
      </w:r>
      <w:r>
        <w:tab/>
      </w:r>
      <w:r>
        <w:tab/>
      </w:r>
      <w:r>
        <w:rPr>
          <w:color w:val="00B050"/>
        </w:rPr>
        <w:t>Valeur de futur</w:t>
      </w:r>
      <w:r w:rsidR="0004722A">
        <w:t xml:space="preserve"> proche</w:t>
      </w:r>
      <w:r>
        <w:t xml:space="preserve">     </w:t>
      </w:r>
    </w:p>
    <w:p w14:paraId="48DFC11A" w14:textId="7EAF87C9" w:rsidR="00A27AFC" w:rsidRDefault="00A27AFC" w:rsidP="00A27AFC">
      <w:pPr>
        <w:ind w:right="-142"/>
        <w:jc w:val="both"/>
      </w:pPr>
      <w:r>
        <w:t xml:space="preserve">7.  Ils dînent souvent au restaurant.       </w:t>
      </w:r>
      <w:r>
        <w:tab/>
      </w:r>
      <w:r>
        <w:tab/>
      </w:r>
      <w:r>
        <w:rPr>
          <w:color w:val="00B050"/>
        </w:rPr>
        <w:t>Habitude.</w:t>
      </w:r>
    </w:p>
    <w:p w14:paraId="7125C3E7" w14:textId="426E21D6" w:rsidR="00A27AFC" w:rsidRPr="009A3982" w:rsidRDefault="00A27AFC" w:rsidP="009A3982">
      <w:pPr>
        <w:ind w:right="-142"/>
        <w:jc w:val="both"/>
      </w:pPr>
      <w:r>
        <w:t xml:space="preserve">8. Deux et deux font quatre.  </w:t>
      </w:r>
      <w:r>
        <w:tab/>
      </w:r>
      <w:r>
        <w:tab/>
      </w:r>
      <w:r>
        <w:tab/>
      </w:r>
      <w:r>
        <w:rPr>
          <w:color w:val="00B050"/>
        </w:rPr>
        <w:t>Vérité générale, valeur définitoire</w:t>
      </w:r>
    </w:p>
    <w:p w14:paraId="4A4508B9" w14:textId="5753BC5D" w:rsidR="009A3982" w:rsidRPr="009A3982" w:rsidRDefault="009A3982" w:rsidP="009A3982">
      <w:r>
        <w:t xml:space="preserve">9. </w:t>
      </w:r>
      <w:r w:rsidRPr="009A3982">
        <w:t>Il courait à toutes jambes quand soudain il tombe et s’effondre sur le chemin de terre.</w:t>
      </w:r>
    </w:p>
    <w:p w14:paraId="556C7E91" w14:textId="3E856DC8" w:rsidR="009A3982" w:rsidRPr="008C71E4" w:rsidRDefault="009A3982" w:rsidP="009A3982">
      <w:pPr>
        <w:rPr>
          <w:color w:val="00B050"/>
        </w:rPr>
      </w:pPr>
      <w:proofErr w:type="gramStart"/>
      <w:r w:rsidRPr="008C71E4">
        <w:rPr>
          <w:color w:val="00B050"/>
        </w:rPr>
        <w:t>présent</w:t>
      </w:r>
      <w:proofErr w:type="gramEnd"/>
      <w:r w:rsidRPr="008C71E4">
        <w:rPr>
          <w:color w:val="00B050"/>
        </w:rPr>
        <w:t xml:space="preserve"> de narration</w:t>
      </w:r>
    </w:p>
    <w:p w14:paraId="4D45FB20" w14:textId="6435FE65" w:rsidR="0004722A" w:rsidRPr="00B30728" w:rsidRDefault="0004722A" w:rsidP="0004722A">
      <w:pPr>
        <w:rPr>
          <w:rFonts w:cstheme="minorHAnsi"/>
        </w:rPr>
      </w:pPr>
      <w:r w:rsidRPr="00B30728">
        <w:rPr>
          <w:rFonts w:cstheme="minorHAnsi"/>
        </w:rPr>
        <w:t>10 Haussmann entreprend les grands travaux de Paris sous le Second Empire.</w:t>
      </w:r>
      <w:r w:rsidR="00B30728">
        <w:rPr>
          <w:rFonts w:cstheme="minorHAnsi"/>
        </w:rPr>
        <w:t xml:space="preserve">  </w:t>
      </w:r>
      <w:r w:rsidRPr="00B30728">
        <w:rPr>
          <w:rFonts w:cstheme="minorHAnsi"/>
          <w:color w:val="14BCC9"/>
        </w:rPr>
        <w:t>Historique</w:t>
      </w:r>
    </w:p>
    <w:p w14:paraId="1FD167E7" w14:textId="3A43BA46" w:rsidR="0004722A" w:rsidRPr="009A3982" w:rsidRDefault="0004722A" w:rsidP="009A3982"/>
    <w:p w14:paraId="41243B5F" w14:textId="77777777" w:rsidR="00A27AFC" w:rsidRDefault="00A27AFC" w:rsidP="00A27AFC">
      <w:pPr>
        <w:rPr>
          <w:rFonts w:cstheme="minorHAnsi"/>
          <w:sz w:val="21"/>
          <w:szCs w:val="21"/>
        </w:rPr>
      </w:pPr>
    </w:p>
    <w:p w14:paraId="526288D5" w14:textId="77777777" w:rsidR="00A27AFC" w:rsidRDefault="00A27AFC" w:rsidP="00A27AFC">
      <w:pPr>
        <w:ind w:right="-142"/>
        <w:jc w:val="both"/>
      </w:pPr>
    </w:p>
    <w:p w14:paraId="292831B7" w14:textId="39026E9C" w:rsidR="00A27AFC" w:rsidRDefault="0004722A" w:rsidP="00A27AFC">
      <w:pPr>
        <w:spacing w:line="360" w:lineRule="auto"/>
        <w:ind w:left="-284" w:right="-142"/>
        <w:jc w:val="both"/>
        <w:rPr>
          <w:b/>
          <w:sz w:val="22"/>
        </w:rPr>
      </w:pPr>
      <w:r>
        <w:rPr>
          <w:b/>
          <w:sz w:val="22"/>
        </w:rPr>
        <w:t xml:space="preserve">2. </w:t>
      </w:r>
      <w:r w:rsidR="00A27AFC">
        <w:rPr>
          <w:b/>
          <w:sz w:val="22"/>
        </w:rPr>
        <w:t xml:space="preserve"> Distinguer les valeurs de l’imparfait.</w:t>
      </w:r>
    </w:p>
    <w:p w14:paraId="06080743" w14:textId="77777777" w:rsidR="00A27AFC" w:rsidRDefault="00A27AFC" w:rsidP="00A27AFC">
      <w:pPr>
        <w:ind w:right="-142"/>
        <w:jc w:val="both"/>
      </w:pPr>
      <w:r>
        <w:t xml:space="preserve">1. La neige recouvrait à présent toutes les collines.  </w:t>
      </w:r>
      <w:r>
        <w:tab/>
      </w:r>
      <w:r>
        <w:rPr>
          <w:color w:val="00B050"/>
        </w:rPr>
        <w:t>Descriptif</w:t>
      </w:r>
    </w:p>
    <w:p w14:paraId="7D0B3747" w14:textId="77777777" w:rsidR="00A27AFC" w:rsidRDefault="00A27AFC" w:rsidP="00A27AFC">
      <w:pPr>
        <w:ind w:right="-142"/>
        <w:jc w:val="both"/>
      </w:pPr>
      <w:r>
        <w:t xml:space="preserve">2. Après le repas, il aimait fumer un cigare.  </w:t>
      </w:r>
      <w:r>
        <w:tab/>
      </w:r>
      <w:r>
        <w:rPr>
          <w:color w:val="00B050"/>
        </w:rPr>
        <w:t>Habitude</w:t>
      </w:r>
    </w:p>
    <w:p w14:paraId="3254A9DC" w14:textId="632D1B7C" w:rsidR="00A27AFC" w:rsidRDefault="00A27AFC" w:rsidP="00A27AFC">
      <w:pPr>
        <w:ind w:right="-142"/>
        <w:jc w:val="both"/>
        <w:rPr>
          <w:color w:val="00B050"/>
        </w:rPr>
      </w:pPr>
      <w:r>
        <w:t xml:space="preserve">3. Il déménagerait s’il gagnait plus d’argent.   </w:t>
      </w:r>
      <w:r>
        <w:tab/>
      </w:r>
      <w:r>
        <w:rPr>
          <w:color w:val="00B050"/>
        </w:rPr>
        <w:t xml:space="preserve">Hypothèse </w:t>
      </w:r>
    </w:p>
    <w:p w14:paraId="75053B8E" w14:textId="77777777" w:rsidR="00A27AFC" w:rsidRDefault="00A27AFC" w:rsidP="00A27AFC">
      <w:pPr>
        <w:ind w:right="-142"/>
        <w:jc w:val="both"/>
      </w:pPr>
      <w:r>
        <w:t xml:space="preserve">4. Il crut qu’on voulait lui tendre un piège.      </w:t>
      </w:r>
      <w:r>
        <w:tab/>
      </w:r>
      <w:r>
        <w:rPr>
          <w:color w:val="00B050"/>
        </w:rPr>
        <w:t>Concordance des temps derrière une principale au passé.</w:t>
      </w:r>
    </w:p>
    <w:p w14:paraId="64CAA03C" w14:textId="77777777" w:rsidR="00A27AFC" w:rsidRDefault="00A27AFC" w:rsidP="00A27AFC">
      <w:pPr>
        <w:ind w:right="-142"/>
        <w:jc w:val="both"/>
        <w:rPr>
          <w:color w:val="00B050"/>
        </w:rPr>
      </w:pPr>
      <w:r>
        <w:t xml:space="preserve"> 5. Son père paraissait plus jeune que son âge.    </w:t>
      </w:r>
      <w:r>
        <w:tab/>
      </w:r>
      <w:r>
        <w:rPr>
          <w:color w:val="00B050"/>
        </w:rPr>
        <w:t>Descriptif</w:t>
      </w:r>
    </w:p>
    <w:p w14:paraId="4C71FC22" w14:textId="77777777" w:rsidR="00A27AFC" w:rsidRDefault="00A27AFC" w:rsidP="00A27AFC">
      <w:pPr>
        <w:ind w:right="-142"/>
        <w:jc w:val="both"/>
      </w:pPr>
      <w:r>
        <w:t xml:space="preserve">6. Alors qu’il pensait encore à son entretien, son téléphone sonna.  </w:t>
      </w:r>
      <w:r>
        <w:rPr>
          <w:color w:val="00B050"/>
        </w:rPr>
        <w:t>Action secondaire (avec un PS : action principale)</w:t>
      </w:r>
    </w:p>
    <w:p w14:paraId="07B4F740" w14:textId="182F0793" w:rsidR="00AE671B" w:rsidRPr="00876572" w:rsidRDefault="00AE671B" w:rsidP="00A27AFC">
      <w:pPr>
        <w:rPr>
          <w:rFonts w:cstheme="minorHAnsi"/>
        </w:rPr>
      </w:pPr>
      <w:r w:rsidRPr="00876572">
        <w:rPr>
          <w:rFonts w:cstheme="minorHAnsi"/>
        </w:rPr>
        <w:t xml:space="preserve">7. Je pensais plutôt choisir cette seconde option.  </w:t>
      </w:r>
      <w:proofErr w:type="gramStart"/>
      <w:r w:rsidR="00876572" w:rsidRPr="00876572">
        <w:rPr>
          <w:rFonts w:cstheme="minorHAnsi"/>
          <w:color w:val="00B050"/>
        </w:rPr>
        <w:t>atténuation</w:t>
      </w:r>
      <w:proofErr w:type="gramEnd"/>
    </w:p>
    <w:p w14:paraId="196FE333" w14:textId="34CF402D" w:rsidR="00A27AFC" w:rsidRDefault="00A27AFC" w:rsidP="00A27AFC">
      <w:pPr>
        <w:rPr>
          <w:rFonts w:cstheme="minorHAnsi"/>
          <w:color w:val="15BEA8"/>
          <w:sz w:val="21"/>
          <w:szCs w:val="21"/>
        </w:rPr>
      </w:pPr>
    </w:p>
    <w:p w14:paraId="0DDDD14C" w14:textId="77777777" w:rsidR="00AE671B" w:rsidRPr="00D417A1" w:rsidRDefault="00AE671B" w:rsidP="00A27AFC">
      <w:pPr>
        <w:rPr>
          <w:rFonts w:cstheme="minorHAnsi"/>
          <w:color w:val="15BEA8"/>
          <w:sz w:val="21"/>
          <w:szCs w:val="21"/>
        </w:rPr>
      </w:pPr>
    </w:p>
    <w:p w14:paraId="4BE27220" w14:textId="311A92F0" w:rsidR="00A27AFC" w:rsidRPr="00876572" w:rsidRDefault="00AE671B" w:rsidP="00876572">
      <w:pPr>
        <w:ind w:left="-284" w:right="-142"/>
        <w:jc w:val="both"/>
        <w:rPr>
          <w:b/>
          <w:bCs/>
        </w:rPr>
      </w:pPr>
      <w:r w:rsidRPr="00876572">
        <w:rPr>
          <w:b/>
          <w:bCs/>
        </w:rPr>
        <w:t>3. Analyser</w:t>
      </w:r>
      <w:r w:rsidR="00D4563E" w:rsidRPr="00876572">
        <w:rPr>
          <w:b/>
          <w:bCs/>
        </w:rPr>
        <w:t xml:space="preserve"> l’emploi des temps du passé</w:t>
      </w:r>
      <w:r w:rsidR="008A18CD">
        <w:rPr>
          <w:b/>
          <w:bCs/>
        </w:rPr>
        <w:t>. Présentez votre réponse dans un classement</w:t>
      </w:r>
    </w:p>
    <w:p w14:paraId="5E0DAB39" w14:textId="3041B9A0" w:rsidR="00D4563E" w:rsidRDefault="00D4563E" w:rsidP="00A27AFC">
      <w:pPr>
        <w:ind w:right="-142"/>
        <w:jc w:val="both"/>
      </w:pPr>
    </w:p>
    <w:p w14:paraId="647B0417" w14:textId="63507778" w:rsidR="00D4563E" w:rsidRDefault="00D4563E" w:rsidP="00876572">
      <w:pPr>
        <w:ind w:right="1132"/>
        <w:jc w:val="both"/>
      </w:pPr>
      <w:r>
        <w:t xml:space="preserve">Ils </w:t>
      </w:r>
      <w:r w:rsidRPr="00876572">
        <w:rPr>
          <w:u w:val="single"/>
        </w:rPr>
        <w:t>avaient quitté</w:t>
      </w:r>
      <w:r>
        <w:t xml:space="preserve"> le refuge à 5 heures du matin. La lumière du soleil levant </w:t>
      </w:r>
      <w:r w:rsidRPr="00876572">
        <w:rPr>
          <w:u w:val="single"/>
        </w:rPr>
        <w:t>commençait</w:t>
      </w:r>
      <w:r>
        <w:t xml:space="preserve"> à apparaître entre les châtaigniers dont la </w:t>
      </w:r>
      <w:r w:rsidR="000E13A8">
        <w:t>cime</w:t>
      </w:r>
      <w:r>
        <w:t xml:space="preserve"> </w:t>
      </w:r>
      <w:r w:rsidRPr="00876572">
        <w:rPr>
          <w:u w:val="single"/>
        </w:rPr>
        <w:t>disparaissait</w:t>
      </w:r>
      <w:r>
        <w:t xml:space="preserve"> encore dans la brume matinale. S’ils </w:t>
      </w:r>
      <w:r w:rsidRPr="00876572">
        <w:rPr>
          <w:u w:val="single"/>
        </w:rPr>
        <w:t xml:space="preserve">se </w:t>
      </w:r>
      <w:r w:rsidR="000E13A8" w:rsidRPr="00876572">
        <w:rPr>
          <w:u w:val="single"/>
        </w:rPr>
        <w:t>dépêchaient</w:t>
      </w:r>
      <w:r>
        <w:t xml:space="preserve">, ils pourraient arriver à la ferme avant la nuit. Ils </w:t>
      </w:r>
      <w:r w:rsidRPr="00876572">
        <w:rPr>
          <w:u w:val="single"/>
        </w:rPr>
        <w:t>marchaient</w:t>
      </w:r>
      <w:r>
        <w:t xml:space="preserve"> en silence depuis </w:t>
      </w:r>
      <w:r w:rsidR="000E13A8">
        <w:t xml:space="preserve">deux heures environ </w:t>
      </w:r>
      <w:r w:rsidR="009A3982">
        <w:t>quand soudain</w:t>
      </w:r>
      <w:r w:rsidR="000E13A8">
        <w:t xml:space="preserve"> un cri strident d’homme ou de rapace </w:t>
      </w:r>
      <w:r w:rsidR="000E13A8" w:rsidRPr="00876572">
        <w:rPr>
          <w:u w:val="single"/>
        </w:rPr>
        <w:t>déchira</w:t>
      </w:r>
      <w:r w:rsidR="000E13A8">
        <w:t xml:space="preserve"> le silence de la forêt. </w:t>
      </w:r>
    </w:p>
    <w:p w14:paraId="2643064E" w14:textId="7455AD15" w:rsidR="00D4563E" w:rsidRDefault="00D4563E" w:rsidP="00A27AFC">
      <w:pPr>
        <w:ind w:right="-142"/>
        <w:jc w:val="both"/>
      </w:pPr>
    </w:p>
    <w:p w14:paraId="61BB8636" w14:textId="77777777" w:rsidR="00420652" w:rsidRDefault="00420652" w:rsidP="00A27AFC">
      <w:pPr>
        <w:ind w:right="-142"/>
        <w:jc w:val="both"/>
      </w:pPr>
    </w:p>
    <w:p w14:paraId="60E45CB5" w14:textId="2A6346EC" w:rsidR="00420652" w:rsidRDefault="00420652" w:rsidP="00A27AFC">
      <w:pPr>
        <w:ind w:right="-142"/>
        <w:jc w:val="both"/>
      </w:pPr>
      <w:r>
        <w:t>MTD : analyser l’emploi des temps ds un extrait.</w:t>
      </w:r>
    </w:p>
    <w:p w14:paraId="3DA49A42" w14:textId="77777777" w:rsidR="00420652" w:rsidRDefault="00420652" w:rsidP="00A27AFC">
      <w:pPr>
        <w:ind w:right="-142"/>
        <w:jc w:val="both"/>
      </w:pPr>
    </w:p>
    <w:p w14:paraId="15DDFB2A" w14:textId="760E5A3E" w:rsidR="00D4563E" w:rsidRDefault="00876572" w:rsidP="00A27AFC">
      <w:pPr>
        <w:ind w:right="-142"/>
        <w:jc w:val="both"/>
      </w:pPr>
      <w:r>
        <w:t xml:space="preserve">1. Repérer les verbes </w:t>
      </w:r>
      <w:r w:rsidR="00420652">
        <w:t xml:space="preserve">concernés par </w:t>
      </w:r>
      <w:r w:rsidR="003957CE">
        <w:t>l</w:t>
      </w:r>
      <w:r w:rsidR="00420652">
        <w:t xml:space="preserve">a question </w:t>
      </w:r>
      <w:r>
        <w:t xml:space="preserve">et </w:t>
      </w:r>
      <w:r w:rsidR="00420652">
        <w:t>noter</w:t>
      </w:r>
      <w:r>
        <w:t xml:space="preserve"> leur temps.</w:t>
      </w:r>
    </w:p>
    <w:p w14:paraId="051373A2" w14:textId="211D5A8B" w:rsidR="00876572" w:rsidRDefault="00876572" w:rsidP="00A27AFC">
      <w:pPr>
        <w:ind w:right="-142"/>
        <w:jc w:val="both"/>
      </w:pPr>
      <w:r>
        <w:t>2. Les classer par temps verbaux et :</w:t>
      </w:r>
    </w:p>
    <w:p w14:paraId="7E275372" w14:textId="2053DFB5" w:rsidR="00876572" w:rsidRDefault="00876572" w:rsidP="00A27AFC">
      <w:pPr>
        <w:ind w:right="-142"/>
        <w:jc w:val="both"/>
      </w:pPr>
      <w:r>
        <w:t>- indiquer les valeurs générales (temporelle, aspectuelle) de chaque temps</w:t>
      </w:r>
    </w:p>
    <w:p w14:paraId="4CB9DCAC" w14:textId="5607D52A" w:rsidR="00876572" w:rsidRDefault="00876572" w:rsidP="00A27AFC">
      <w:pPr>
        <w:ind w:right="-142"/>
        <w:jc w:val="both"/>
      </w:pPr>
      <w:r>
        <w:t>- p</w:t>
      </w:r>
      <w:r w:rsidR="00420652">
        <w:t>uis p</w:t>
      </w:r>
      <w:r>
        <w:t>récisez les valeurs particulières en citant tous les verbes concernés.</w:t>
      </w:r>
      <w:r w:rsidR="00420652">
        <w:t xml:space="preserve"> Expliquez chaque cas rapidement.</w:t>
      </w:r>
    </w:p>
    <w:p w14:paraId="1B06F739" w14:textId="01EB042B" w:rsidR="00876572" w:rsidRDefault="00876572" w:rsidP="00A27AFC">
      <w:pPr>
        <w:ind w:right="-142"/>
        <w:jc w:val="both"/>
      </w:pPr>
    </w:p>
    <w:p w14:paraId="300B9EB8" w14:textId="1291B04A" w:rsidR="00876572" w:rsidRDefault="00876572" w:rsidP="00A27AFC">
      <w:pPr>
        <w:ind w:right="-142"/>
        <w:jc w:val="both"/>
      </w:pPr>
      <w:r>
        <w:t>1) Plus-que-parfait</w:t>
      </w:r>
    </w:p>
    <w:p w14:paraId="7A24B99B" w14:textId="77777777" w:rsidR="001C0FA9" w:rsidRDefault="001C0FA9" w:rsidP="00A27AFC">
      <w:pPr>
        <w:ind w:right="-142"/>
        <w:jc w:val="both"/>
      </w:pPr>
    </w:p>
    <w:p w14:paraId="0C17D47E" w14:textId="6B0F3A75" w:rsidR="006A555E" w:rsidRDefault="006A555E" w:rsidP="00A27AFC">
      <w:pPr>
        <w:ind w:right="-142"/>
        <w:jc w:val="both"/>
      </w:pPr>
      <w:r>
        <w:t>« </w:t>
      </w:r>
      <w:proofErr w:type="gramStart"/>
      <w:r>
        <w:t>avaient</w:t>
      </w:r>
      <w:proofErr w:type="gramEnd"/>
      <w:r>
        <w:t xml:space="preserve"> quitté »</w:t>
      </w:r>
    </w:p>
    <w:p w14:paraId="42428F9E" w14:textId="04829BAC" w:rsidR="006A555E" w:rsidRDefault="001C0FA9" w:rsidP="00A27AFC">
      <w:pPr>
        <w:ind w:right="-142"/>
        <w:jc w:val="both"/>
      </w:pPr>
      <w:r>
        <w:t xml:space="preserve">- </w:t>
      </w:r>
      <w:r w:rsidR="006A555E">
        <w:t>Valeur temporelle de passé et surtout d’antériorité p/r à un autre verbe de la phrase :</w:t>
      </w:r>
    </w:p>
    <w:p w14:paraId="0B0C334E" w14:textId="6AFA632C" w:rsidR="006A555E" w:rsidRDefault="006A555E" w:rsidP="00A27AFC">
      <w:pPr>
        <w:ind w:right="-142"/>
        <w:jc w:val="both"/>
      </w:pPr>
      <w:proofErr w:type="gramStart"/>
      <w:r>
        <w:lastRenderedPageBreak/>
        <w:t>l’action</w:t>
      </w:r>
      <w:proofErr w:type="gramEnd"/>
      <w:r>
        <w:t xml:space="preserve"> de quitter le refuge est en effet antérieure au reste des actions du texte.</w:t>
      </w:r>
      <w:r w:rsidR="00A97917">
        <w:t xml:space="preserve"> </w:t>
      </w:r>
    </w:p>
    <w:p w14:paraId="22BB8F7D" w14:textId="20739260" w:rsidR="00A97917" w:rsidRDefault="00A97917" w:rsidP="00A27AFC">
      <w:pPr>
        <w:ind w:right="-142"/>
        <w:jc w:val="both"/>
      </w:pPr>
      <w:r>
        <w:t xml:space="preserve">Comme il s’agit d’un temps composé, il </w:t>
      </w:r>
      <w:r w:rsidR="00420652">
        <w:t>souligne l’aspect accompli de l’action du verbe, dont on perçoit le résultat.</w:t>
      </w:r>
    </w:p>
    <w:p w14:paraId="1D992AD1" w14:textId="180C45AE" w:rsidR="006A555E" w:rsidRDefault="006A555E" w:rsidP="00A27AFC">
      <w:pPr>
        <w:ind w:right="-142"/>
        <w:jc w:val="both"/>
      </w:pPr>
    </w:p>
    <w:p w14:paraId="29D9EF11" w14:textId="0CC32081" w:rsidR="006A555E" w:rsidRDefault="006A555E" w:rsidP="00A27AFC">
      <w:pPr>
        <w:ind w:right="-142"/>
        <w:jc w:val="both"/>
      </w:pPr>
      <w:r>
        <w:t>2) L’imparfait</w:t>
      </w:r>
    </w:p>
    <w:p w14:paraId="34C2AE1C" w14:textId="77777777" w:rsidR="00420652" w:rsidRDefault="00420652" w:rsidP="00A27AFC">
      <w:pPr>
        <w:ind w:right="-142"/>
        <w:jc w:val="both"/>
      </w:pPr>
    </w:p>
    <w:p w14:paraId="5532CCAD" w14:textId="284D739F" w:rsidR="006A555E" w:rsidRDefault="001C0FA9" w:rsidP="00A27AFC">
      <w:pPr>
        <w:ind w:right="-142"/>
        <w:jc w:val="both"/>
      </w:pPr>
      <w:r>
        <w:t xml:space="preserve">- </w:t>
      </w:r>
      <w:r w:rsidR="006A555E">
        <w:t>Valeur de base : l’imparfait a une valeur temporelle de passé et une valeur aspectuelle non bornée car il montre implicitement l’action sans qu’on n’en voie le début ni la fin. Celle-ci est donc perçue de l'intérieur.</w:t>
      </w:r>
    </w:p>
    <w:p w14:paraId="442FC83D" w14:textId="3E0AF120" w:rsidR="006A555E" w:rsidRDefault="006A555E" w:rsidP="00A27AFC">
      <w:pPr>
        <w:ind w:right="-142"/>
        <w:jc w:val="both"/>
      </w:pPr>
      <w:r>
        <w:t>Verbes du texte concernés </w:t>
      </w:r>
      <w:proofErr w:type="gramStart"/>
      <w:r>
        <w:t>:</w:t>
      </w:r>
      <w:r w:rsidR="001C0FA9">
        <w:t> </w:t>
      </w:r>
      <w:r>
        <w:t xml:space="preserve"> </w:t>
      </w:r>
      <w:r w:rsidR="001C0FA9">
        <w:t>«</w:t>
      </w:r>
      <w:proofErr w:type="gramEnd"/>
      <w:r w:rsidR="001C0FA9">
        <w:t> </w:t>
      </w:r>
      <w:r>
        <w:t>commençait</w:t>
      </w:r>
      <w:r w:rsidR="001C0FA9">
        <w:t> »</w:t>
      </w:r>
      <w:r>
        <w:t xml:space="preserve">, </w:t>
      </w:r>
      <w:r w:rsidR="001C0FA9">
        <w:t>« </w:t>
      </w:r>
      <w:r>
        <w:t>disparaissait</w:t>
      </w:r>
      <w:r w:rsidR="001C0FA9">
        <w:t> »</w:t>
      </w:r>
      <w:r>
        <w:t xml:space="preserve">, </w:t>
      </w:r>
      <w:r w:rsidR="001C0FA9">
        <w:t>« </w:t>
      </w:r>
      <w:r>
        <w:t>marchaient.</w:t>
      </w:r>
      <w:r w:rsidR="001C0FA9">
        <w:t> »</w:t>
      </w:r>
    </w:p>
    <w:p w14:paraId="1E6A5DF0" w14:textId="701F22AB" w:rsidR="006A555E" w:rsidRDefault="006A555E" w:rsidP="00A27AFC">
      <w:pPr>
        <w:ind w:right="-142"/>
        <w:jc w:val="both"/>
      </w:pPr>
    </w:p>
    <w:p w14:paraId="7581E095" w14:textId="5D602B8D" w:rsidR="001C0FA9" w:rsidRDefault="001C0FA9" w:rsidP="00A27AFC">
      <w:pPr>
        <w:ind w:right="-142"/>
        <w:jc w:val="both"/>
      </w:pPr>
      <w:r>
        <w:t>- Valeurs particulières :</w:t>
      </w:r>
    </w:p>
    <w:p w14:paraId="4D2B9793" w14:textId="1F43DE0B" w:rsidR="001C0FA9" w:rsidRDefault="001C0FA9" w:rsidP="00A27AFC">
      <w:pPr>
        <w:ind w:right="-142"/>
        <w:jc w:val="both"/>
      </w:pPr>
      <w:r>
        <w:tab/>
      </w:r>
      <w:proofErr w:type="gramStart"/>
      <w:r>
        <w:t>a</w:t>
      </w:r>
      <w:proofErr w:type="gramEnd"/>
      <w:r>
        <w:t xml:space="preserve">- l’imparfait descriptif : « commençait » et « disparaissait » </w:t>
      </w:r>
    </w:p>
    <w:p w14:paraId="4D739651" w14:textId="697D8F3E" w:rsidR="001C0FA9" w:rsidRDefault="001C0FA9" w:rsidP="00A27AFC">
      <w:pPr>
        <w:ind w:right="-142"/>
        <w:jc w:val="both"/>
      </w:pPr>
      <w:r>
        <w:tab/>
      </w:r>
      <w:proofErr w:type="gramStart"/>
      <w:r>
        <w:t>permettent</w:t>
      </w:r>
      <w:proofErr w:type="gramEnd"/>
      <w:r>
        <w:t xml:space="preserve"> de décrire l’environnement.</w:t>
      </w:r>
    </w:p>
    <w:p w14:paraId="10ED2839" w14:textId="752CDF5B" w:rsidR="001C0FA9" w:rsidRDefault="001C0FA9" w:rsidP="00A27AFC">
      <w:pPr>
        <w:ind w:right="-142"/>
        <w:jc w:val="both"/>
      </w:pPr>
    </w:p>
    <w:p w14:paraId="55819F4B" w14:textId="46CA31EB" w:rsidR="001C0FA9" w:rsidRDefault="001C0FA9" w:rsidP="00A27AFC">
      <w:pPr>
        <w:ind w:right="-142"/>
        <w:jc w:val="both"/>
      </w:pPr>
      <w:r>
        <w:tab/>
        <w:t xml:space="preserve">b- l’imparfait d’hypothèse : « s’ils se </w:t>
      </w:r>
      <w:r w:rsidRPr="001C0FA9">
        <w:rPr>
          <w:u w:val="single"/>
        </w:rPr>
        <w:t>dépêchaient</w:t>
      </w:r>
      <w:r>
        <w:t>, ils pourraient…’ »</w:t>
      </w:r>
    </w:p>
    <w:p w14:paraId="66566030" w14:textId="77777777" w:rsidR="001C0FA9" w:rsidRDefault="001C0FA9" w:rsidP="00A27AFC">
      <w:pPr>
        <w:ind w:right="-142"/>
        <w:jc w:val="both"/>
      </w:pPr>
      <w:r>
        <w:tab/>
        <w:t xml:space="preserve">En système hypothétique, introduit par la conjonction « si », cet imparfait ne renvoie pas au passé </w:t>
      </w:r>
    </w:p>
    <w:p w14:paraId="55E9E062" w14:textId="2D282CA2" w:rsidR="001C0FA9" w:rsidRDefault="001C0FA9" w:rsidP="00A27AFC">
      <w:pPr>
        <w:ind w:right="-142"/>
        <w:jc w:val="both"/>
      </w:pPr>
      <w:r>
        <w:tab/>
      </w:r>
      <w:proofErr w:type="gramStart"/>
      <w:r>
        <w:t>et</w:t>
      </w:r>
      <w:proofErr w:type="gramEnd"/>
      <w:r>
        <w:t xml:space="preserve"> exprime juste une condition</w:t>
      </w:r>
    </w:p>
    <w:p w14:paraId="794518F1" w14:textId="6ADACA70" w:rsidR="001C0FA9" w:rsidRDefault="001C0FA9" w:rsidP="00A27AFC">
      <w:pPr>
        <w:ind w:right="-142"/>
        <w:jc w:val="both"/>
      </w:pPr>
    </w:p>
    <w:p w14:paraId="66951250" w14:textId="121C5CBC" w:rsidR="001C0FA9" w:rsidRDefault="001C0FA9" w:rsidP="00A27AFC">
      <w:pPr>
        <w:ind w:right="-142"/>
        <w:jc w:val="both"/>
      </w:pPr>
      <w:r>
        <w:tab/>
      </w:r>
      <w:proofErr w:type="gramStart"/>
      <w:r>
        <w:t>c</w:t>
      </w:r>
      <w:proofErr w:type="gramEnd"/>
      <w:r>
        <w:t>- l’imparfait d’action secondaire : « ils marchaient « </w:t>
      </w:r>
    </w:p>
    <w:p w14:paraId="5E9D2DCA" w14:textId="77777777" w:rsidR="00A97917" w:rsidRDefault="001C0FA9" w:rsidP="00A27AFC">
      <w:pPr>
        <w:ind w:right="-142"/>
        <w:jc w:val="both"/>
      </w:pPr>
      <w:r>
        <w:tab/>
        <w:t xml:space="preserve">En corrélation avec le passé simple « déchira », l’imparfait </w:t>
      </w:r>
      <w:r w:rsidR="00A97917">
        <w:t xml:space="preserve">permet de faire ressortir une action </w:t>
      </w:r>
    </w:p>
    <w:p w14:paraId="651E5B5B" w14:textId="49B85210" w:rsidR="001C0FA9" w:rsidRDefault="00A97917" w:rsidP="00A27AFC">
      <w:pPr>
        <w:ind w:right="-142"/>
        <w:jc w:val="both"/>
      </w:pPr>
      <w:r>
        <w:tab/>
      </w:r>
      <w:proofErr w:type="gramStart"/>
      <w:r>
        <w:t>principale</w:t>
      </w:r>
      <w:proofErr w:type="gramEnd"/>
      <w:r>
        <w:t xml:space="preserve"> « déchira »</w:t>
      </w:r>
    </w:p>
    <w:p w14:paraId="10113D25" w14:textId="4C0B5A0D" w:rsidR="006A555E" w:rsidRDefault="006A555E" w:rsidP="00A27AFC">
      <w:pPr>
        <w:ind w:right="-142"/>
        <w:jc w:val="both"/>
      </w:pPr>
    </w:p>
    <w:p w14:paraId="6A8A9351" w14:textId="1F8B5B68" w:rsidR="00A97917" w:rsidRDefault="00A97917" w:rsidP="00A27AFC">
      <w:pPr>
        <w:ind w:right="-142"/>
        <w:jc w:val="both"/>
      </w:pPr>
      <w:r>
        <w:t>3) Le passé simple</w:t>
      </w:r>
    </w:p>
    <w:p w14:paraId="403E5BEE" w14:textId="77777777" w:rsidR="003957CE" w:rsidRDefault="003957CE" w:rsidP="00A27AFC">
      <w:pPr>
        <w:ind w:right="-142"/>
        <w:jc w:val="both"/>
      </w:pPr>
    </w:p>
    <w:p w14:paraId="7009CDC3" w14:textId="465E024F" w:rsidR="00420652" w:rsidRDefault="003957CE" w:rsidP="00A27AFC">
      <w:pPr>
        <w:ind w:right="-142"/>
        <w:jc w:val="both"/>
      </w:pPr>
      <w:r>
        <w:t>Verbe du texte : « déchira »</w:t>
      </w:r>
    </w:p>
    <w:p w14:paraId="535956E8" w14:textId="21984F89" w:rsidR="00A97917" w:rsidRDefault="00A97917" w:rsidP="00A27AFC">
      <w:pPr>
        <w:ind w:right="-142"/>
        <w:jc w:val="both"/>
      </w:pPr>
      <w:r>
        <w:t>- Valeur de base : valeur temporelle de passé, utilisé en récit et à l’écrit, le passé simple a une valeur aspectuelle bornée puisqu’il montre une action dont on perçoit implicitement les limites de début et de fin.</w:t>
      </w:r>
    </w:p>
    <w:p w14:paraId="545FC94C" w14:textId="77777777" w:rsidR="00A97917" w:rsidRDefault="00A97917" w:rsidP="00A27AFC">
      <w:pPr>
        <w:ind w:right="-142"/>
        <w:jc w:val="both"/>
      </w:pPr>
    </w:p>
    <w:p w14:paraId="13F35162" w14:textId="29914F80" w:rsidR="00A97917" w:rsidRDefault="00A97917" w:rsidP="00A27AFC">
      <w:pPr>
        <w:ind w:right="-142"/>
        <w:jc w:val="both"/>
      </w:pPr>
      <w:r>
        <w:t>- Valeur particulière :</w:t>
      </w:r>
    </w:p>
    <w:p w14:paraId="46A3A370" w14:textId="2A18ECB0" w:rsidR="00A97917" w:rsidRDefault="00A97917" w:rsidP="00A27AFC">
      <w:pPr>
        <w:ind w:right="-142"/>
        <w:jc w:val="both"/>
      </w:pPr>
      <w:r>
        <w:t xml:space="preserve">Employé avec l’imparfait, </w:t>
      </w:r>
      <w:r w:rsidR="003957CE">
        <w:t xml:space="preserve">ici le vb « marchaient », </w:t>
      </w:r>
      <w:r>
        <w:t>le passé simple renvoie à une action principale, mise en valeur grâce à l’imparfait qui traduit une action secondaire.</w:t>
      </w:r>
    </w:p>
    <w:p w14:paraId="4AA02AD5" w14:textId="77777777" w:rsidR="001C0FA9" w:rsidRDefault="001C0FA9" w:rsidP="00A27AFC">
      <w:pPr>
        <w:ind w:right="-142"/>
        <w:jc w:val="both"/>
      </w:pPr>
    </w:p>
    <w:p w14:paraId="243F534F" w14:textId="2C6BB898" w:rsidR="00876572" w:rsidRDefault="00876572" w:rsidP="00A27AFC">
      <w:pPr>
        <w:ind w:right="-142"/>
        <w:jc w:val="both"/>
      </w:pPr>
    </w:p>
    <w:p w14:paraId="104EC8C4" w14:textId="3978BF07" w:rsidR="00876572" w:rsidRDefault="00876572" w:rsidP="00A27AFC">
      <w:pPr>
        <w:ind w:right="-142"/>
        <w:jc w:val="both"/>
      </w:pPr>
    </w:p>
    <w:p w14:paraId="68452F61" w14:textId="77777777" w:rsidR="00876572" w:rsidRDefault="00876572" w:rsidP="00A27AFC">
      <w:pPr>
        <w:ind w:right="-142"/>
        <w:jc w:val="both"/>
      </w:pPr>
    </w:p>
    <w:p w14:paraId="56A91970" w14:textId="2E4219A9" w:rsidR="00D4563E" w:rsidRPr="00245911" w:rsidRDefault="00AE671B" w:rsidP="00A27AFC">
      <w:pPr>
        <w:ind w:right="-142"/>
        <w:jc w:val="both"/>
        <w:rPr>
          <w:b/>
          <w:bCs/>
        </w:rPr>
      </w:pPr>
      <w:r w:rsidRPr="00245911">
        <w:rPr>
          <w:b/>
          <w:bCs/>
        </w:rPr>
        <w:t>4. Quelles sont les valeurs du futur dans ces phrases ?</w:t>
      </w:r>
    </w:p>
    <w:p w14:paraId="0B1F4588" w14:textId="77777777" w:rsidR="00A27AFC" w:rsidRPr="00245911" w:rsidRDefault="00A27AFC" w:rsidP="00A27AFC">
      <w:pPr>
        <w:rPr>
          <w:bCs/>
          <w:sz w:val="22"/>
          <w:szCs w:val="22"/>
        </w:rPr>
      </w:pPr>
    </w:p>
    <w:p w14:paraId="49BB1DB7" w14:textId="4B5D664A" w:rsidR="00A27AFC" w:rsidRPr="00245911" w:rsidRDefault="00A27AFC" w:rsidP="00A27AFC">
      <w:pPr>
        <w:rPr>
          <w:rFonts w:cstheme="minorHAnsi"/>
          <w:sz w:val="22"/>
          <w:szCs w:val="22"/>
        </w:rPr>
      </w:pPr>
      <w:r w:rsidRPr="00245911">
        <w:rPr>
          <w:rFonts w:cstheme="minorHAnsi"/>
          <w:sz w:val="22"/>
          <w:szCs w:val="22"/>
        </w:rPr>
        <w:t xml:space="preserve">1. </w:t>
      </w:r>
      <w:r w:rsidR="00AE671B" w:rsidRPr="00245911">
        <w:rPr>
          <w:rFonts w:cstheme="minorHAnsi"/>
          <w:sz w:val="22"/>
          <w:szCs w:val="22"/>
        </w:rPr>
        <w:t>Dans trois ans</w:t>
      </w:r>
      <w:r w:rsidRPr="00245911">
        <w:rPr>
          <w:rFonts w:cstheme="minorHAnsi"/>
          <w:sz w:val="22"/>
          <w:szCs w:val="22"/>
        </w:rPr>
        <w:t xml:space="preserve"> ils iront </w:t>
      </w:r>
      <w:r w:rsidR="00AE671B" w:rsidRPr="00245911">
        <w:rPr>
          <w:rFonts w:cstheme="minorHAnsi"/>
          <w:sz w:val="22"/>
          <w:szCs w:val="22"/>
        </w:rPr>
        <w:t>au Kenya.</w:t>
      </w:r>
    </w:p>
    <w:p w14:paraId="2A6FCEDF" w14:textId="77777777" w:rsidR="00A27AFC" w:rsidRPr="00245911" w:rsidRDefault="00A27AFC" w:rsidP="00A27AFC">
      <w:pPr>
        <w:rPr>
          <w:rFonts w:cstheme="minorHAnsi"/>
          <w:color w:val="15BEA8"/>
          <w:sz w:val="22"/>
          <w:szCs w:val="22"/>
        </w:rPr>
      </w:pPr>
      <w:r w:rsidRPr="00245911">
        <w:rPr>
          <w:rFonts w:cstheme="minorHAnsi"/>
          <w:color w:val="15BEA8"/>
          <w:sz w:val="22"/>
          <w:szCs w:val="22"/>
        </w:rPr>
        <w:t>Valeur temporelle : il exprime un fait à venir.</w:t>
      </w:r>
    </w:p>
    <w:p w14:paraId="1E600F3D" w14:textId="77777777" w:rsidR="00A27AFC" w:rsidRPr="00245911" w:rsidRDefault="00A27AFC" w:rsidP="00A27AFC">
      <w:pPr>
        <w:rPr>
          <w:rFonts w:cstheme="minorHAnsi"/>
          <w:color w:val="15BEA8"/>
          <w:sz w:val="22"/>
          <w:szCs w:val="22"/>
        </w:rPr>
      </w:pPr>
      <w:r w:rsidRPr="00245911">
        <w:rPr>
          <w:rFonts w:cstheme="minorHAnsi"/>
          <w:color w:val="15BEA8"/>
          <w:sz w:val="22"/>
          <w:szCs w:val="22"/>
        </w:rPr>
        <w:t>Valeur aspectuelle : aspect non accompli.</w:t>
      </w:r>
    </w:p>
    <w:p w14:paraId="663562E9" w14:textId="77777777" w:rsidR="00A27AFC" w:rsidRPr="00245911" w:rsidRDefault="00A27AFC" w:rsidP="00A27AFC">
      <w:pPr>
        <w:rPr>
          <w:rFonts w:cstheme="minorHAnsi"/>
          <w:sz w:val="22"/>
          <w:szCs w:val="22"/>
        </w:rPr>
      </w:pPr>
    </w:p>
    <w:p w14:paraId="292076FD" w14:textId="424027A9" w:rsidR="00A27AFC" w:rsidRPr="00245911" w:rsidRDefault="00A27AFC" w:rsidP="00A27AFC">
      <w:pPr>
        <w:rPr>
          <w:rFonts w:cstheme="minorHAnsi"/>
          <w:sz w:val="22"/>
          <w:szCs w:val="22"/>
        </w:rPr>
      </w:pPr>
      <w:r w:rsidRPr="00245911">
        <w:rPr>
          <w:rFonts w:cstheme="minorHAnsi"/>
          <w:sz w:val="22"/>
          <w:szCs w:val="22"/>
        </w:rPr>
        <w:t xml:space="preserve">2. Vous </w:t>
      </w:r>
      <w:r w:rsidR="00AE671B" w:rsidRPr="00245911">
        <w:rPr>
          <w:rFonts w:cstheme="minorHAnsi"/>
          <w:sz w:val="22"/>
          <w:szCs w:val="22"/>
        </w:rPr>
        <w:t>penserez à lui répondre au plus vite.</w:t>
      </w:r>
    </w:p>
    <w:p w14:paraId="3B168466" w14:textId="5203901F" w:rsidR="003957CE" w:rsidRDefault="003957CE" w:rsidP="00A27AFC">
      <w:pPr>
        <w:rPr>
          <w:rFonts w:cstheme="minorHAnsi"/>
          <w:color w:val="15BEA8"/>
          <w:sz w:val="22"/>
          <w:szCs w:val="22"/>
        </w:rPr>
      </w:pPr>
      <w:r w:rsidRPr="00245911">
        <w:rPr>
          <w:rFonts w:cstheme="minorHAnsi"/>
          <w:color w:val="15BEA8"/>
          <w:sz w:val="22"/>
          <w:szCs w:val="22"/>
        </w:rPr>
        <w:t>Valeur temporelle </w:t>
      </w:r>
      <w:r>
        <w:rPr>
          <w:rFonts w:cstheme="minorHAnsi"/>
          <w:color w:val="15BEA8"/>
          <w:sz w:val="22"/>
          <w:szCs w:val="22"/>
        </w:rPr>
        <w:t>de futur (fait postérieur au moment de l’énonciation)</w:t>
      </w:r>
    </w:p>
    <w:p w14:paraId="5D81826D" w14:textId="00078218" w:rsidR="00A27AFC" w:rsidRPr="00245911" w:rsidRDefault="00A27AFC" w:rsidP="00A27AFC">
      <w:pPr>
        <w:rPr>
          <w:rFonts w:cstheme="minorHAnsi"/>
          <w:color w:val="15BEA8"/>
          <w:sz w:val="22"/>
          <w:szCs w:val="22"/>
        </w:rPr>
      </w:pPr>
      <w:r w:rsidRPr="00245911">
        <w:rPr>
          <w:rFonts w:cstheme="minorHAnsi"/>
          <w:color w:val="15BEA8"/>
          <w:sz w:val="22"/>
          <w:szCs w:val="22"/>
        </w:rPr>
        <w:t>Valeur modale de conseil (ou d’ordre selon le contexte)</w:t>
      </w:r>
    </w:p>
    <w:p w14:paraId="4C758A7B" w14:textId="77777777" w:rsidR="00A27AFC" w:rsidRPr="00245911" w:rsidRDefault="00A27AFC" w:rsidP="00A27AFC">
      <w:pPr>
        <w:rPr>
          <w:rFonts w:cstheme="minorHAnsi"/>
          <w:sz w:val="22"/>
          <w:szCs w:val="22"/>
        </w:rPr>
      </w:pPr>
    </w:p>
    <w:p w14:paraId="544E6653" w14:textId="77777777" w:rsidR="00A27AFC" w:rsidRPr="00245911" w:rsidRDefault="00A27AFC" w:rsidP="00A27AFC">
      <w:pPr>
        <w:rPr>
          <w:rFonts w:cstheme="minorHAnsi"/>
          <w:sz w:val="22"/>
          <w:szCs w:val="22"/>
        </w:rPr>
      </w:pPr>
      <w:r w:rsidRPr="00245911">
        <w:rPr>
          <w:rFonts w:cstheme="minorHAnsi"/>
          <w:sz w:val="22"/>
          <w:szCs w:val="22"/>
        </w:rPr>
        <w:t>3. Vous reconnaîtrez que cette situation s’avère bien compliquée.</w:t>
      </w:r>
    </w:p>
    <w:p w14:paraId="5EB86F98" w14:textId="7DE67B2F" w:rsidR="00A27AFC" w:rsidRPr="00245911" w:rsidRDefault="00A27AFC" w:rsidP="00A27AFC">
      <w:pPr>
        <w:rPr>
          <w:rFonts w:cstheme="minorHAnsi"/>
          <w:color w:val="15BEA8"/>
          <w:sz w:val="22"/>
          <w:szCs w:val="22"/>
        </w:rPr>
      </w:pPr>
      <w:r w:rsidRPr="00245911">
        <w:rPr>
          <w:rFonts w:cstheme="minorHAnsi"/>
          <w:color w:val="15BEA8"/>
          <w:sz w:val="22"/>
          <w:szCs w:val="22"/>
        </w:rPr>
        <w:t>Valeur modale d’atténuation</w:t>
      </w:r>
      <w:r w:rsidR="003957CE">
        <w:rPr>
          <w:rFonts w:cstheme="minorHAnsi"/>
          <w:color w:val="15BEA8"/>
          <w:sz w:val="22"/>
          <w:szCs w:val="22"/>
        </w:rPr>
        <w:t xml:space="preserve">. </w:t>
      </w:r>
    </w:p>
    <w:p w14:paraId="649DF435" w14:textId="77777777" w:rsidR="00A27AFC" w:rsidRPr="00245911" w:rsidRDefault="00A27AFC" w:rsidP="00A27AFC">
      <w:pPr>
        <w:rPr>
          <w:rFonts w:cstheme="minorHAnsi"/>
          <w:sz w:val="22"/>
          <w:szCs w:val="22"/>
        </w:rPr>
      </w:pPr>
    </w:p>
    <w:p w14:paraId="1AAE74DD" w14:textId="77777777" w:rsidR="00A27AFC" w:rsidRPr="00245911" w:rsidRDefault="00A27AFC" w:rsidP="00A27AFC">
      <w:pPr>
        <w:rPr>
          <w:rFonts w:cstheme="minorHAnsi"/>
          <w:sz w:val="22"/>
          <w:szCs w:val="22"/>
        </w:rPr>
      </w:pPr>
      <w:r w:rsidRPr="00245911">
        <w:rPr>
          <w:rFonts w:cstheme="minorHAnsi"/>
          <w:sz w:val="22"/>
          <w:szCs w:val="22"/>
        </w:rPr>
        <w:t>4. La population mondiale dépassera les 8 milliards de personnes à partir de 2030.</w:t>
      </w:r>
    </w:p>
    <w:p w14:paraId="31C6136F" w14:textId="38AE6F60" w:rsidR="00A27AFC" w:rsidRPr="00245911" w:rsidRDefault="00A27AFC" w:rsidP="00A27AFC">
      <w:pPr>
        <w:rPr>
          <w:rFonts w:cstheme="minorHAnsi"/>
          <w:color w:val="15BEA8"/>
          <w:sz w:val="22"/>
          <w:szCs w:val="22"/>
        </w:rPr>
      </w:pPr>
      <w:r w:rsidRPr="00245911">
        <w:rPr>
          <w:rFonts w:cstheme="minorHAnsi"/>
          <w:color w:val="15BEA8"/>
          <w:sz w:val="22"/>
          <w:szCs w:val="22"/>
        </w:rPr>
        <w:t>Valeur (temporelle</w:t>
      </w:r>
      <w:r w:rsidR="003957CE">
        <w:rPr>
          <w:rFonts w:cstheme="minorHAnsi"/>
          <w:color w:val="15BEA8"/>
          <w:sz w:val="22"/>
          <w:szCs w:val="22"/>
        </w:rPr>
        <w:t xml:space="preserve">) </w:t>
      </w:r>
      <w:r w:rsidRPr="00245911">
        <w:rPr>
          <w:rFonts w:cstheme="minorHAnsi"/>
          <w:color w:val="15BEA8"/>
          <w:sz w:val="22"/>
          <w:szCs w:val="22"/>
        </w:rPr>
        <w:t>prédictive présentant un fait tenu pour certain.</w:t>
      </w:r>
    </w:p>
    <w:p w14:paraId="16E4584D" w14:textId="77777777" w:rsidR="00A27AFC" w:rsidRPr="00245911" w:rsidRDefault="00A27AFC" w:rsidP="00A27AFC">
      <w:pPr>
        <w:rPr>
          <w:rFonts w:cstheme="minorHAnsi"/>
          <w:sz w:val="22"/>
          <w:szCs w:val="22"/>
        </w:rPr>
      </w:pPr>
    </w:p>
    <w:p w14:paraId="511C46AE" w14:textId="77777777" w:rsidR="00A27AFC" w:rsidRPr="00ED1E3D" w:rsidRDefault="00A27AFC" w:rsidP="00A27AFC">
      <w:pPr>
        <w:rPr>
          <w:bCs/>
          <w:sz w:val="21"/>
          <w:szCs w:val="21"/>
        </w:rPr>
      </w:pPr>
    </w:p>
    <w:p w14:paraId="2E5B6422" w14:textId="031D3FF0" w:rsidR="00A27AFC" w:rsidRDefault="00A27AFC" w:rsidP="00A27AFC">
      <w:pPr>
        <w:ind w:right="-142"/>
        <w:jc w:val="both"/>
      </w:pPr>
    </w:p>
    <w:p w14:paraId="142A9246" w14:textId="403A4C7B" w:rsidR="00A27AFC" w:rsidRDefault="00A27AFC" w:rsidP="00A27AFC">
      <w:pPr>
        <w:ind w:right="-142"/>
        <w:jc w:val="both"/>
      </w:pPr>
    </w:p>
    <w:p w14:paraId="1794D0A2" w14:textId="43148CA6" w:rsidR="00A27AFC" w:rsidRDefault="00A27AFC" w:rsidP="00A27AFC">
      <w:pPr>
        <w:ind w:right="-142"/>
        <w:jc w:val="both"/>
      </w:pPr>
    </w:p>
    <w:p w14:paraId="0664A62F" w14:textId="77777777" w:rsidR="00A27AFC" w:rsidRDefault="00A27AFC" w:rsidP="00A27AFC">
      <w:pPr>
        <w:ind w:right="-142"/>
        <w:jc w:val="both"/>
      </w:pPr>
    </w:p>
    <w:p w14:paraId="4941244B" w14:textId="4340C66E" w:rsidR="00A27AFC" w:rsidRDefault="00AE671B" w:rsidP="00A27AFC">
      <w:pPr>
        <w:spacing w:line="360" w:lineRule="auto"/>
        <w:ind w:left="-284" w:right="-142"/>
        <w:jc w:val="both"/>
        <w:rPr>
          <w:b/>
          <w:sz w:val="22"/>
        </w:rPr>
      </w:pPr>
      <w:proofErr w:type="gramStart"/>
      <w:r>
        <w:rPr>
          <w:b/>
          <w:sz w:val="22"/>
        </w:rPr>
        <w:t xml:space="preserve">5 </w:t>
      </w:r>
      <w:r w:rsidR="00A27AFC">
        <w:rPr>
          <w:b/>
          <w:sz w:val="22"/>
        </w:rPr>
        <w:t xml:space="preserve"> Reconnaître</w:t>
      </w:r>
      <w:proofErr w:type="gramEnd"/>
      <w:r w:rsidR="00A27AFC">
        <w:rPr>
          <w:b/>
          <w:sz w:val="22"/>
        </w:rPr>
        <w:t xml:space="preserve"> les emplois du conditionnel</w:t>
      </w:r>
    </w:p>
    <w:p w14:paraId="631A35F3" w14:textId="38DF4455" w:rsidR="00A27AFC" w:rsidRDefault="00A27AFC" w:rsidP="00A27AFC">
      <w:pPr>
        <w:jc w:val="both"/>
        <w:rPr>
          <w:color w:val="00B050"/>
        </w:rPr>
      </w:pPr>
      <w:r>
        <w:t xml:space="preserve">1.  Il a promis qu’il nous retrouverait avant 5h.    </w:t>
      </w:r>
      <w:r>
        <w:tab/>
      </w:r>
      <w:r>
        <w:tab/>
      </w:r>
      <w:r>
        <w:rPr>
          <w:color w:val="00B050"/>
        </w:rPr>
        <w:t>Val temporelle : futur dans le passé en D.I.</w:t>
      </w:r>
    </w:p>
    <w:p w14:paraId="684D45D8" w14:textId="46ED9DFB" w:rsidR="00245911" w:rsidRDefault="00245911" w:rsidP="00A27AFC">
      <w:pPr>
        <w:jc w:val="both"/>
        <w:rPr>
          <w:color w:val="00B050"/>
        </w:rPr>
      </w:pPr>
      <w:r>
        <w:rPr>
          <w:color w:val="00B050"/>
        </w:rPr>
        <w:t>On a le conditionnel par concordance des temps, car le verbe de la principale est à un temps du passé.</w:t>
      </w:r>
    </w:p>
    <w:p w14:paraId="24D27071" w14:textId="77777777" w:rsidR="00245911" w:rsidRDefault="00245911" w:rsidP="00A27AFC">
      <w:pPr>
        <w:jc w:val="both"/>
      </w:pPr>
    </w:p>
    <w:p w14:paraId="7F9489E9" w14:textId="383052C1" w:rsidR="00A27AFC" w:rsidRDefault="00A27AFC" w:rsidP="00A27AFC">
      <w:pPr>
        <w:jc w:val="both"/>
        <w:rPr>
          <w:color w:val="00B050"/>
        </w:rPr>
      </w:pPr>
      <w:r>
        <w:t xml:space="preserve">2. D’après le journal, il n’y aurait pas de trains aujourd’hui. </w:t>
      </w:r>
      <w:r>
        <w:tab/>
      </w:r>
      <w:r>
        <w:rPr>
          <w:color w:val="00B050"/>
        </w:rPr>
        <w:t>Val modale :  hypothèse, possibilité</w:t>
      </w:r>
    </w:p>
    <w:p w14:paraId="30E37654" w14:textId="77777777" w:rsidR="00245911" w:rsidRDefault="00245911" w:rsidP="00A27AFC">
      <w:pPr>
        <w:jc w:val="both"/>
      </w:pPr>
    </w:p>
    <w:p w14:paraId="007B994C" w14:textId="213F418B" w:rsidR="00A27AFC" w:rsidRDefault="00A27AFC" w:rsidP="00A27AFC">
      <w:pPr>
        <w:jc w:val="both"/>
        <w:rPr>
          <w:color w:val="00B050"/>
        </w:rPr>
      </w:pPr>
      <w:r>
        <w:t xml:space="preserve">3. Pourriez-vous poster ce courrier s’il vous plaît ?   </w:t>
      </w:r>
      <w:r>
        <w:tab/>
      </w:r>
      <w:r>
        <w:tab/>
      </w:r>
      <w:r>
        <w:rPr>
          <w:color w:val="00B050"/>
        </w:rPr>
        <w:t>Val modale :  atténuation</w:t>
      </w:r>
    </w:p>
    <w:p w14:paraId="12C240D9" w14:textId="77777777" w:rsidR="00245911" w:rsidRDefault="00245911" w:rsidP="00A27AFC">
      <w:pPr>
        <w:jc w:val="both"/>
      </w:pPr>
    </w:p>
    <w:p w14:paraId="20B4B095" w14:textId="77777777" w:rsidR="00A27AFC" w:rsidRDefault="00A27AFC" w:rsidP="00A27AFC">
      <w:pPr>
        <w:jc w:val="both"/>
      </w:pPr>
      <w:r>
        <w:t xml:space="preserve">4. Il souhaiterait se reposer à présent.  </w:t>
      </w:r>
      <w:r>
        <w:tab/>
      </w:r>
      <w:r>
        <w:tab/>
      </w:r>
      <w:r>
        <w:tab/>
      </w:r>
      <w:r>
        <w:rPr>
          <w:color w:val="00B050"/>
        </w:rPr>
        <w:t>Val modale :  souhait</w:t>
      </w:r>
      <w:r>
        <w:t xml:space="preserve">. </w:t>
      </w:r>
    </w:p>
    <w:p w14:paraId="73BCE1E3" w14:textId="77777777" w:rsidR="00A27AFC" w:rsidRDefault="00A27AFC"/>
    <w:sectPr w:rsidR="00A27AFC" w:rsidSect="00AB08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FC"/>
    <w:rsid w:val="0004722A"/>
    <w:rsid w:val="000E13A8"/>
    <w:rsid w:val="001C0FA9"/>
    <w:rsid w:val="001D1652"/>
    <w:rsid w:val="00245911"/>
    <w:rsid w:val="003957CE"/>
    <w:rsid w:val="00420652"/>
    <w:rsid w:val="006A555E"/>
    <w:rsid w:val="006D27A3"/>
    <w:rsid w:val="00710920"/>
    <w:rsid w:val="00876572"/>
    <w:rsid w:val="008A18CD"/>
    <w:rsid w:val="008C71E4"/>
    <w:rsid w:val="00982171"/>
    <w:rsid w:val="009A3982"/>
    <w:rsid w:val="00A11640"/>
    <w:rsid w:val="00A27AFC"/>
    <w:rsid w:val="00A304AB"/>
    <w:rsid w:val="00A97917"/>
    <w:rsid w:val="00AB08E4"/>
    <w:rsid w:val="00AE671B"/>
    <w:rsid w:val="00B30728"/>
    <w:rsid w:val="00BD356C"/>
    <w:rsid w:val="00D4563E"/>
    <w:rsid w:val="00F37A9D"/>
    <w:rsid w:val="00F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B302"/>
  <w15:chartTrackingRefBased/>
  <w15:docId w15:val="{67658ACC-40AF-EC4E-A940-A9ED15DF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nstyle">
    <w:name w:val="Mon style"/>
    <w:basedOn w:val="Normal"/>
    <w:qFormat/>
    <w:rsid w:val="00710920"/>
    <w:pPr>
      <w:jc w:val="both"/>
    </w:pPr>
    <w:rPr>
      <w:rFonts w:ascii="Calibri" w:hAnsi="Calibri"/>
      <w:sz w:val="22"/>
    </w:rPr>
  </w:style>
  <w:style w:type="character" w:styleId="Accentuation">
    <w:name w:val="Emphasis"/>
    <w:basedOn w:val="Policepardfaut"/>
    <w:uiPriority w:val="20"/>
    <w:qFormat/>
    <w:rsid w:val="007109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MC</dc:creator>
  <cp:keywords/>
  <dc:description/>
  <cp:lastModifiedBy>Florence</cp:lastModifiedBy>
  <cp:revision>2</cp:revision>
  <dcterms:created xsi:type="dcterms:W3CDTF">2023-01-16T09:52:00Z</dcterms:created>
  <dcterms:modified xsi:type="dcterms:W3CDTF">2023-01-16T09:52:00Z</dcterms:modified>
</cp:coreProperties>
</file>