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6830A" w14:textId="61B4C5CE" w:rsidR="009153C8" w:rsidRDefault="00A30AA3">
      <w:pPr>
        <w:rPr>
          <w:u w:val="single"/>
        </w:rPr>
      </w:pPr>
      <w:r w:rsidRPr="00A30AA3">
        <w:rPr>
          <w:u w:val="single"/>
        </w:rPr>
        <w:t>S3 : TD12 = DM 2 Présentation</w:t>
      </w:r>
    </w:p>
    <w:p w14:paraId="6F154D58" w14:textId="3C31A0DD" w:rsidR="00A30AA3" w:rsidRPr="00A30AA3" w:rsidRDefault="00A30AA3">
      <w:pPr>
        <w:rPr>
          <w:i/>
          <w:iCs/>
        </w:rPr>
      </w:pPr>
      <w:r w:rsidRPr="00A30AA3">
        <w:rPr>
          <w:i/>
          <w:iCs/>
        </w:rPr>
        <w:t xml:space="preserve">Pendant le TD 12 : présentation des consignes, rappel des attendus et de la méthode, constitution des groupes, début du travail en groupe. </w:t>
      </w:r>
    </w:p>
    <w:p w14:paraId="319BA641" w14:textId="77777777" w:rsidR="00A30AA3" w:rsidRPr="00A30AA3" w:rsidRDefault="00A30AA3" w:rsidP="00A30AA3">
      <w:pPr>
        <w:rPr>
          <w:b/>
          <w:bCs/>
        </w:rPr>
      </w:pPr>
      <w:r w:rsidRPr="00A30AA3">
        <w:rPr>
          <w:b/>
          <w:bCs/>
        </w:rPr>
        <w:t>UE 302</w:t>
      </w:r>
    </w:p>
    <w:p w14:paraId="3B45D81E" w14:textId="77777777" w:rsidR="00A30AA3" w:rsidRPr="00A30AA3" w:rsidRDefault="00A30AA3" w:rsidP="00A30AA3">
      <w:pPr>
        <w:rPr>
          <w:b/>
          <w:bCs/>
        </w:rPr>
      </w:pPr>
      <w:r w:rsidRPr="00A30AA3">
        <w:rPr>
          <w:b/>
          <w:bCs/>
        </w:rPr>
        <w:t>Version MCC</w:t>
      </w:r>
    </w:p>
    <w:p w14:paraId="0180BBD6" w14:textId="11F98B05" w:rsidR="00A30AA3" w:rsidRPr="00A30AA3" w:rsidRDefault="00A30AA3" w:rsidP="00A30AA3">
      <w:r w:rsidRPr="00A30AA3">
        <w:t>Nature de l’épreuve</w:t>
      </w:r>
      <w:r>
        <w:t> :</w:t>
      </w:r>
      <w:r w:rsidRPr="00A30AA3">
        <w:t xml:space="preserve"> DM</w:t>
      </w:r>
    </w:p>
    <w:p w14:paraId="42B2B86A" w14:textId="480F1F3E" w:rsidR="00A30AA3" w:rsidRPr="00A30AA3" w:rsidRDefault="00A30AA3" w:rsidP="00A30AA3">
      <w:r w:rsidRPr="00A30AA3">
        <w:t>Modalités</w:t>
      </w:r>
      <w:r>
        <w:t xml:space="preserve"> : </w:t>
      </w:r>
      <w:r w:rsidRPr="00A30AA3">
        <w:t xml:space="preserve"> Par groupe de 4 à 5 étudiants, construction d’un sujet type CRPE et de son corrigé.</w:t>
      </w:r>
    </w:p>
    <w:p w14:paraId="5D5992C6" w14:textId="1434D7C6" w:rsidR="00A30AA3" w:rsidRPr="00A30AA3" w:rsidRDefault="00A30AA3" w:rsidP="00A30AA3">
      <w:r w:rsidRPr="00A30AA3">
        <w:t>Date</w:t>
      </w:r>
      <w:r>
        <w:t xml:space="preserve"> : </w:t>
      </w:r>
      <w:r w:rsidRPr="00A30AA3">
        <w:t>courant décembre</w:t>
      </w:r>
    </w:p>
    <w:p w14:paraId="71EE7326" w14:textId="77777777" w:rsidR="00A30AA3" w:rsidRDefault="00A30AA3"/>
    <w:p w14:paraId="17CF0CCA" w14:textId="7D2A608B" w:rsidR="00A30AA3" w:rsidRDefault="00A30AA3"/>
    <w:p w14:paraId="22E3C55B" w14:textId="3CC20E61" w:rsidR="00A30AA3" w:rsidRPr="00A30AA3" w:rsidRDefault="00A30AA3" w:rsidP="00A30AA3">
      <w:pPr>
        <w:rPr>
          <w:b/>
          <w:bCs/>
        </w:rPr>
      </w:pPr>
      <w:r w:rsidRPr="00A30AA3">
        <w:rPr>
          <w:b/>
          <w:bCs/>
        </w:rPr>
        <w:t xml:space="preserve">Objectif de l’évaluation 2 </w:t>
      </w:r>
    </w:p>
    <w:p w14:paraId="1716FA45" w14:textId="6821DC63" w:rsidR="00A30AA3" w:rsidRPr="00A30AA3" w:rsidRDefault="00A30AA3" w:rsidP="00A30AA3">
      <w:r w:rsidRPr="00A30AA3">
        <w:t>Nature de l’épreuve</w:t>
      </w:r>
      <w:r>
        <w:t> :</w:t>
      </w:r>
      <w:r w:rsidRPr="00A30AA3">
        <w:t xml:space="preserve"> Concevoir un sujet et son corrigé pour construire les compétences essentielles attendues au CRPE</w:t>
      </w:r>
    </w:p>
    <w:p w14:paraId="678BE41C" w14:textId="5C8940FB" w:rsidR="00A30AA3" w:rsidRPr="00A30AA3" w:rsidRDefault="00A30AA3" w:rsidP="00A30AA3">
      <w:r w:rsidRPr="00A30AA3">
        <w:t>Compétence 1</w:t>
      </w:r>
      <w:r>
        <w:t> :</w:t>
      </w:r>
      <w:r w:rsidRPr="00A30AA3">
        <w:t xml:space="preserve"> Comprendre et analyser un texte littéraire dans l’optique de rédiger un essai </w:t>
      </w:r>
    </w:p>
    <w:p w14:paraId="7CBAE51A" w14:textId="069FD90E" w:rsidR="00A30AA3" w:rsidRDefault="00A30AA3" w:rsidP="00A30AA3">
      <w:r w:rsidRPr="00A30AA3">
        <w:t>Compétence 2</w:t>
      </w:r>
      <w:r>
        <w:t> :</w:t>
      </w:r>
      <w:r w:rsidRPr="00A30AA3">
        <w:t xml:space="preserve"> Savoir répondre à des questions de langue avec précision sur des points variés</w:t>
      </w:r>
    </w:p>
    <w:p w14:paraId="3D569DE4" w14:textId="77777777" w:rsidR="00A30AA3" w:rsidRPr="00A30AA3" w:rsidRDefault="00A30AA3" w:rsidP="00A30AA3"/>
    <w:p w14:paraId="28F41BF8" w14:textId="6F3CA7E0" w:rsidR="00A30AA3" w:rsidRPr="00A30AA3" w:rsidRDefault="00A30AA3" w:rsidP="00A30AA3">
      <w:pPr>
        <w:rPr>
          <w:b/>
          <w:bCs/>
        </w:rPr>
      </w:pPr>
      <w:r w:rsidRPr="00A30AA3">
        <w:rPr>
          <w:b/>
          <w:bCs/>
        </w:rPr>
        <w:t xml:space="preserve">Consigne </w:t>
      </w:r>
    </w:p>
    <w:p w14:paraId="37E1C6F2" w14:textId="77777777" w:rsidR="00A30AA3" w:rsidRPr="00A30AA3" w:rsidRDefault="00A30AA3" w:rsidP="00A30AA3">
      <w:pPr>
        <w:rPr>
          <w:b/>
          <w:bCs/>
        </w:rPr>
      </w:pPr>
      <w:r w:rsidRPr="00A30AA3">
        <w:rPr>
          <w:b/>
          <w:bCs/>
        </w:rPr>
        <w:t xml:space="preserve">EVALUATION DE GROUPE </w:t>
      </w:r>
    </w:p>
    <w:p w14:paraId="6B9A0130" w14:textId="7F2B8979" w:rsidR="00A30AA3" w:rsidRPr="00A30AA3" w:rsidRDefault="00A30AA3" w:rsidP="00A30AA3">
      <w:pPr>
        <w:pStyle w:val="Paragraphedeliste"/>
        <w:numPr>
          <w:ilvl w:val="0"/>
          <w:numId w:val="1"/>
        </w:numPr>
      </w:pPr>
      <w:r w:rsidRPr="00A30AA3">
        <w:t>Par groupe de 4 étudiants minimum et 5 maximum, vous construirez un sujet de type CRPE COMPLET accompagné de sa correction.</w:t>
      </w:r>
    </w:p>
    <w:p w14:paraId="0E2C6F06" w14:textId="16BFEDBF" w:rsidR="00A30AA3" w:rsidRDefault="00A30AA3" w:rsidP="00A30AA3">
      <w:pPr>
        <w:pStyle w:val="Paragraphedeliste"/>
        <w:numPr>
          <w:ilvl w:val="0"/>
          <w:numId w:val="1"/>
        </w:numPr>
      </w:pPr>
      <w:r w:rsidRPr="00A30AA3">
        <w:t xml:space="preserve">Ce corrigé sera évalué dans le cadre de l’UE. Les concepteurs seront évalués sur la conception du sujet et la qualité du corrigé proposé. </w:t>
      </w:r>
    </w:p>
    <w:p w14:paraId="5C108869" w14:textId="77777777" w:rsidR="00A30AA3" w:rsidRPr="00A30AA3" w:rsidRDefault="00A30AA3" w:rsidP="00A30AA3">
      <w:pPr>
        <w:pStyle w:val="Paragraphedeliste"/>
      </w:pPr>
    </w:p>
    <w:p w14:paraId="59ABF1E6" w14:textId="476C9EBE" w:rsidR="00A30AA3" w:rsidRPr="00A30AA3" w:rsidRDefault="00A30AA3" w:rsidP="00A30AA3">
      <w:pPr>
        <w:rPr>
          <w:b/>
          <w:bCs/>
        </w:rPr>
      </w:pPr>
      <w:r w:rsidRPr="00A30AA3">
        <w:rPr>
          <w:b/>
          <w:bCs/>
        </w:rPr>
        <w:t xml:space="preserve">Prolongement </w:t>
      </w:r>
      <w:r>
        <w:rPr>
          <w:b/>
          <w:bCs/>
        </w:rPr>
        <w:t xml:space="preserve"> possible  (au choix des enseignants et des sites)</w:t>
      </w:r>
    </w:p>
    <w:p w14:paraId="346BF1A7" w14:textId="0DA3769E" w:rsidR="00A30AA3" w:rsidRDefault="00A30AA3" w:rsidP="00A30AA3">
      <w:r w:rsidRPr="00A30AA3">
        <w:t xml:space="preserve">Dans un second temps, ce sujet est transmis sans son corrigé, à un autre groupe d’étudiants qui devra </w:t>
      </w:r>
      <w:r>
        <w:t xml:space="preserve"> ( pourra) </w:t>
      </w:r>
      <w:r w:rsidRPr="00A30AA3">
        <w:t xml:space="preserve">le traiter en DM en temps limité si possible. Ce groupe rend sa copie aux concepteurs du sujet. Les concepteurs corrigent cette copie de groupe à l’aide du bandeau classant académique. Ce travail sera exploité et discuté dans un TD de retour. </w:t>
      </w:r>
    </w:p>
    <w:p w14:paraId="530A3D73" w14:textId="2D12A96E" w:rsidR="00A30AA3" w:rsidRDefault="00A30AA3" w:rsidP="00A30AA3"/>
    <w:p w14:paraId="3FFAA299" w14:textId="075F5FC5" w:rsidR="00A30AA3" w:rsidRDefault="00A30AA3" w:rsidP="00A30AA3">
      <w:pPr>
        <w:rPr>
          <w:b/>
          <w:bCs/>
        </w:rPr>
      </w:pPr>
      <w:r w:rsidRPr="00A30AA3">
        <w:rPr>
          <w:b/>
          <w:bCs/>
        </w:rPr>
        <w:t>Rappel méthodo</w:t>
      </w:r>
      <w:r>
        <w:rPr>
          <w:b/>
          <w:bCs/>
        </w:rPr>
        <w:t>.</w:t>
      </w:r>
    </w:p>
    <w:p w14:paraId="70E9C375" w14:textId="52FC56DD" w:rsidR="00A30AA3" w:rsidRDefault="00A30AA3" w:rsidP="00A30AA3">
      <w:pPr>
        <w:rPr>
          <w:b/>
          <w:bCs/>
        </w:rPr>
      </w:pPr>
    </w:p>
    <w:p w14:paraId="359D43C3" w14:textId="01A7F4EF" w:rsidR="00A30AA3" w:rsidRDefault="00A30AA3" w:rsidP="00A30AA3">
      <w:pPr>
        <w:pStyle w:val="Paragraphedeliste"/>
        <w:numPr>
          <w:ilvl w:val="0"/>
          <w:numId w:val="2"/>
        </w:numPr>
      </w:pPr>
      <w:r w:rsidRPr="00A30AA3">
        <w:t>Choisir un texte pertinent</w:t>
      </w:r>
      <w:r>
        <w:t xml:space="preserve"> : </w:t>
      </w:r>
      <w:r w:rsidR="000F62E7">
        <w:t xml:space="preserve">une thématique facilement identifiable ; un texte littéraire. </w:t>
      </w:r>
    </w:p>
    <w:p w14:paraId="147A4BFD" w14:textId="5D90976D" w:rsidR="00A30AA3" w:rsidRDefault="00A30AA3" w:rsidP="00A30AA3">
      <w:pPr>
        <w:pStyle w:val="Paragraphedeliste"/>
        <w:numPr>
          <w:ilvl w:val="0"/>
          <w:numId w:val="2"/>
        </w:numPr>
      </w:pPr>
      <w:r>
        <w:t>Dégager une thématique puis une problématique</w:t>
      </w:r>
    </w:p>
    <w:p w14:paraId="0F0E21BE" w14:textId="236C3437" w:rsidR="00A30AA3" w:rsidRDefault="00A30AA3" w:rsidP="00A30AA3">
      <w:pPr>
        <w:pStyle w:val="Paragraphedeliste"/>
        <w:numPr>
          <w:ilvl w:val="0"/>
          <w:numId w:val="2"/>
        </w:numPr>
      </w:pPr>
      <w:r>
        <w:t>Proposez des questions de langue variées (grammaire, orthographe, lexique)</w:t>
      </w:r>
    </w:p>
    <w:p w14:paraId="091BEF16" w14:textId="6EA98EB0" w:rsidR="000F62E7" w:rsidRDefault="000F62E7" w:rsidP="000F62E7"/>
    <w:p w14:paraId="79D3DE4F" w14:textId="58B6D941" w:rsidR="000F62E7" w:rsidRDefault="00C64AAF" w:rsidP="000F62E7">
      <w:r>
        <w:lastRenderedPageBreak/>
        <w:t>Fiches  outil utilisables :</w:t>
      </w:r>
    </w:p>
    <w:p w14:paraId="79B969D4" w14:textId="591DD456" w:rsidR="00C64AAF" w:rsidRDefault="00C64AAF" w:rsidP="000F62E7"/>
    <w:p w14:paraId="23500E61" w14:textId="3E4CE946" w:rsidR="00C64AAF" w:rsidRPr="00C64AAF" w:rsidRDefault="00C64AAF" w:rsidP="00C64AAF">
      <w:pPr>
        <w:rPr>
          <w:rFonts w:ascii="Calibri" w:eastAsia="Calibri" w:hAnsi="Calibri" w:cs="Times New Roman"/>
          <w:b/>
          <w:bCs/>
        </w:rPr>
      </w:pPr>
    </w:p>
    <w:p w14:paraId="51445363" w14:textId="77777777" w:rsidR="00C64AAF" w:rsidRPr="00C64AAF" w:rsidRDefault="00C64AAF" w:rsidP="00C64AAF">
      <w:pPr>
        <w:rPr>
          <w:rFonts w:ascii="Calibri" w:eastAsia="Calibri" w:hAnsi="Calibri" w:cs="Times New Roman"/>
          <w:b/>
          <w:bCs/>
        </w:rPr>
      </w:pPr>
      <w:r w:rsidRPr="00C64AAF">
        <w:rPr>
          <w:rFonts w:ascii="Calibri" w:eastAsia="Calibri" w:hAnsi="Calibri" w:cs="Times New Roman"/>
          <w:b/>
          <w:bCs/>
        </w:rPr>
        <w:t xml:space="preserve"> FICHE OUTIL : Construire le plan d’un essai</w:t>
      </w:r>
    </w:p>
    <w:p w14:paraId="453FE6FD" w14:textId="77777777" w:rsidR="00C64AAF" w:rsidRPr="00C64AAF" w:rsidRDefault="00C64AAF" w:rsidP="00C64AAF">
      <w:pPr>
        <w:rPr>
          <w:rFonts w:ascii="Calibri" w:eastAsia="Calibri" w:hAnsi="Calibri" w:cs="Times New Roman"/>
        </w:rPr>
      </w:pPr>
    </w:p>
    <w:p w14:paraId="3F8D5293" w14:textId="77777777" w:rsidR="00C64AAF" w:rsidRPr="00C64AAF" w:rsidRDefault="00C64AAF" w:rsidP="00C64AAF">
      <w:pPr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Le développement d’un essai est le plus souvent organisé en deux parties. Il n’est pas exclu de proposer trois parties. </w:t>
      </w:r>
    </w:p>
    <w:p w14:paraId="2BA5A300" w14:textId="77777777" w:rsidR="00C64AAF" w:rsidRPr="00C64AAF" w:rsidRDefault="00C64AAF" w:rsidP="00C64AAF">
      <w:pPr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La formulation du sujet détermine le type de plan et l’organisation du sujet : </w:t>
      </w:r>
    </w:p>
    <w:p w14:paraId="0C6B096D" w14:textId="77777777" w:rsidR="00C64AAF" w:rsidRPr="00C64AAF" w:rsidRDefault="00C64AAF" w:rsidP="00C64AAF">
      <w:pPr>
        <w:rPr>
          <w:rFonts w:ascii="Calibri" w:eastAsia="Calibri" w:hAnsi="Calibri" w:cs="Times New Roman"/>
        </w:rPr>
      </w:pPr>
    </w:p>
    <w:p w14:paraId="01554696" w14:textId="77777777" w:rsidR="00C64AAF" w:rsidRPr="00C64AAF" w:rsidRDefault="00C64AAF" w:rsidP="00C64AAF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Une question ouverte ( En quoi ….,Dans quelle mesure….) appelle un plan analytique ou thématique qui permettra d’envisager différents enjeux liés à  la notion étudiée. </w:t>
      </w:r>
    </w:p>
    <w:p w14:paraId="3F818D82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>Vous devez classer, hiérarchiser  les idées pour mettre en évidence la cohérence de votre réflexion, l’organisation de votre pensée.</w:t>
      </w:r>
    </w:p>
    <w:p w14:paraId="681E83B9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</w:p>
    <w:p w14:paraId="75B05128" w14:textId="77777777" w:rsidR="00C64AAF" w:rsidRPr="00C64AAF" w:rsidRDefault="00C64AAF" w:rsidP="00C64AAF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Une question fermée (Selon vous, …. ; Pensez-vous….) appelle un plan dialectique grâce auquel vous confrontez des hypothèses contradictoires. La deuxième partie de votre devoir exprimera votre pensée, l’idée que vous soutenez.  </w:t>
      </w:r>
    </w:p>
    <w:p w14:paraId="08265C87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>Toutefois , dans un essai, vous pouvez choisir d’exprimer uniquement votre opinion ; il faudra tout de même développer cette opinion en plusieurs parties (plan thématique).</w:t>
      </w:r>
    </w:p>
    <w:p w14:paraId="42B85739" w14:textId="77777777" w:rsidR="00C64AAF" w:rsidRPr="00C64AAF" w:rsidRDefault="00C64AAF" w:rsidP="00C64AAF">
      <w:pPr>
        <w:rPr>
          <w:rFonts w:ascii="Calibri" w:eastAsia="Calibri" w:hAnsi="Calibri" w:cs="Times New Roman"/>
        </w:rPr>
      </w:pPr>
    </w:p>
    <w:p w14:paraId="01889D1D" w14:textId="30E8501E" w:rsidR="00C64AAF" w:rsidRPr="00C64AAF" w:rsidRDefault="00C64AAF" w:rsidP="00C64AAF">
      <w:pPr>
        <w:rPr>
          <w:rFonts w:ascii="Calibri" w:eastAsia="Calibri" w:hAnsi="Calibri" w:cs="Times New Roman"/>
          <w:b/>
          <w:bCs/>
        </w:rPr>
      </w:pPr>
    </w:p>
    <w:p w14:paraId="71001F46" w14:textId="77777777" w:rsidR="00C64AAF" w:rsidRPr="00C64AAF" w:rsidRDefault="00C64AAF" w:rsidP="00C64AAF">
      <w:pPr>
        <w:rPr>
          <w:rFonts w:ascii="Calibri" w:eastAsia="Calibri" w:hAnsi="Calibri" w:cs="Times New Roman"/>
          <w:b/>
          <w:bCs/>
        </w:rPr>
      </w:pPr>
      <w:r w:rsidRPr="00C64AAF">
        <w:rPr>
          <w:rFonts w:ascii="Calibri" w:eastAsia="Calibri" w:hAnsi="Calibri" w:cs="Times New Roman"/>
          <w:b/>
          <w:bCs/>
        </w:rPr>
        <w:t>FICHE OUTIL : Le paragraphe argumenté</w:t>
      </w:r>
    </w:p>
    <w:p w14:paraId="2CBCB40C" w14:textId="77777777" w:rsidR="00C64AAF" w:rsidRPr="00C64AAF" w:rsidRDefault="00C64AAF" w:rsidP="00C64AAF">
      <w:pPr>
        <w:rPr>
          <w:rFonts w:ascii="Calibri" w:eastAsia="Calibri" w:hAnsi="Calibri" w:cs="Times New Roman"/>
        </w:rPr>
      </w:pPr>
    </w:p>
    <w:p w14:paraId="5E53F9DD" w14:textId="77777777" w:rsidR="00C64AAF" w:rsidRPr="00C64AAF" w:rsidRDefault="00C64AAF" w:rsidP="00C64AAF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>Le paragraphe se présente comme un bloc de texte, commencé par un alinéa, et au terme duquel on va à la ligne.</w:t>
      </w:r>
    </w:p>
    <w:p w14:paraId="56A57464" w14:textId="77777777" w:rsidR="00C64AAF" w:rsidRPr="00C64AAF" w:rsidRDefault="00C64AAF" w:rsidP="00C64AAF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Le paragraphe est argumenté, c’est-à-dire qu’il défend une idée précise, </w:t>
      </w:r>
      <w:r w:rsidRPr="00C64AAF">
        <w:rPr>
          <w:rFonts w:ascii="Calibri" w:eastAsia="Calibri" w:hAnsi="Calibri" w:cs="Times New Roman"/>
          <w:b/>
          <w:bCs/>
        </w:rPr>
        <w:t>et une seule.</w:t>
      </w:r>
    </w:p>
    <w:p w14:paraId="246F09C1" w14:textId="77777777" w:rsidR="00C64AAF" w:rsidRPr="00C64AAF" w:rsidRDefault="00C64AAF" w:rsidP="00C64AAF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>Le paragraphe présente un propos qui se veut objectif  ( pour être plus persuasif): l’énonciation est donc neutre de préférence, même si dans un essai, le scripteur doit donner son avis argumenté et peut donc utiliser le « je ».</w:t>
      </w:r>
    </w:p>
    <w:p w14:paraId="52D5FA64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</w:p>
    <w:p w14:paraId="75F3C0E4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</w:p>
    <w:p w14:paraId="233BE09E" w14:textId="77777777" w:rsidR="00C64AAF" w:rsidRPr="00C64AAF" w:rsidRDefault="00C64AAF" w:rsidP="00C64AAF">
      <w:pPr>
        <w:numPr>
          <w:ilvl w:val="0"/>
          <w:numId w:val="3"/>
        </w:numPr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  <w:b/>
          <w:bCs/>
        </w:rPr>
        <w:t>Canevas type du paragraphe :</w:t>
      </w:r>
    </w:p>
    <w:p w14:paraId="4B24D58E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  <w:b/>
          <w:bCs/>
        </w:rPr>
        <w:t xml:space="preserve">        </w:t>
      </w:r>
      <w:r w:rsidRPr="00C64AAF">
        <w:rPr>
          <w:rFonts w:ascii="Calibri" w:eastAsia="Calibri" w:hAnsi="Calibri" w:cs="Times New Roman"/>
        </w:rPr>
        <w:t xml:space="preserve">      . idée directrice exprimée en une phrase synthétique</w:t>
      </w:r>
    </w:p>
    <w:p w14:paraId="5F217F5A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              . développement et argumentation de l’idée</w:t>
      </w:r>
    </w:p>
    <w:p w14:paraId="231F8693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              . insertion d’un ou plusieurs exemples : citations, résumés de passages d’œuvres, références . Les exemples servent à faire comprendre l’argument : ils ont un rôle illustratif ,  explicatif et argumentatif.</w:t>
      </w:r>
    </w:p>
    <w:p w14:paraId="0B7A77F1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  <w:r w:rsidRPr="00C64AAF">
        <w:rPr>
          <w:rFonts w:ascii="Calibri" w:eastAsia="Calibri" w:hAnsi="Calibri" w:cs="Times New Roman"/>
        </w:rPr>
        <w:t xml:space="preserve">              . phrase bilan , ou phrase de synthèse : c’est une conclusion du paragraphe qui revient à l’argument pour attester qu’il a été défendu et qu’il est pertinent. </w:t>
      </w:r>
    </w:p>
    <w:p w14:paraId="50659A6D" w14:textId="5B566BF5" w:rsidR="00C64AAF" w:rsidRDefault="00C64AAF" w:rsidP="00C64AAF">
      <w:pPr>
        <w:contextualSpacing/>
        <w:rPr>
          <w:rFonts w:ascii="Calibri" w:eastAsia="Calibri" w:hAnsi="Calibri" w:cs="Times New Roman"/>
        </w:rPr>
      </w:pPr>
    </w:p>
    <w:p w14:paraId="1D7886C6" w14:textId="77777777" w:rsidR="00C64AAF" w:rsidRDefault="00C64AAF" w:rsidP="00C64AAF">
      <w:pPr>
        <w:contextualSpacing/>
        <w:rPr>
          <w:rFonts w:ascii="Calibri" w:eastAsia="Calibri" w:hAnsi="Calibri" w:cs="Times New Roman"/>
        </w:rPr>
      </w:pPr>
    </w:p>
    <w:p w14:paraId="017C8528" w14:textId="0D82077A" w:rsidR="00C64AAF" w:rsidRPr="00C64AAF" w:rsidRDefault="00C64AAF" w:rsidP="00C64AAF">
      <w:pPr>
        <w:contextualSpacing/>
        <w:rPr>
          <w:rFonts w:ascii="Calibri" w:eastAsia="Calibri" w:hAnsi="Calibri" w:cs="Times New Roman"/>
          <w:b/>
          <w:bCs/>
        </w:rPr>
      </w:pPr>
      <w:r w:rsidRPr="00C64AAF">
        <w:rPr>
          <w:rFonts w:ascii="Calibri" w:eastAsia="Calibri" w:hAnsi="Calibri" w:cs="Times New Roman"/>
          <w:b/>
          <w:bCs/>
        </w:rPr>
        <w:lastRenderedPageBreak/>
        <w:t xml:space="preserve">  FICHE OUTIL : la rédaction de l’essai</w:t>
      </w:r>
    </w:p>
    <w:p w14:paraId="210CFF90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</w:p>
    <w:p w14:paraId="0AB4FB5A" w14:textId="77777777" w:rsidR="00C64AAF" w:rsidRPr="00C64AAF" w:rsidRDefault="00C64AAF" w:rsidP="00C64AAF">
      <w:pPr>
        <w:ind w:left="720"/>
        <w:contextualSpacing/>
        <w:rPr>
          <w:rFonts w:ascii="Calibri" w:eastAsia="Calibri" w:hAnsi="Calibri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5"/>
        <w:gridCol w:w="7358"/>
        <w:gridCol w:w="214"/>
        <w:gridCol w:w="216"/>
        <w:gridCol w:w="209"/>
        <w:gridCol w:w="226"/>
      </w:tblGrid>
      <w:tr w:rsidR="00C64AAF" w:rsidRPr="00C64AAF" w14:paraId="0C0C4D08" w14:textId="77777777" w:rsidTr="00A55551">
        <w:trPr>
          <w:trHeight w:val="450"/>
        </w:trPr>
        <w:tc>
          <w:tcPr>
            <w:tcW w:w="87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B67F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</w:pPr>
          </w:p>
          <w:p w14:paraId="2270AD76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b/>
                <w:bCs/>
                <w:color w:val="000000"/>
                <w:kern w:val="3"/>
                <w:sz w:val="20"/>
                <w:szCs w:val="20"/>
                <w:lang w:eastAsia="zh-CN" w:bidi="hi-IN"/>
              </w:rPr>
              <w:t>Évaluation d’une copie  (essai) :  les critères de réussite</w:t>
            </w:r>
          </w:p>
        </w:tc>
        <w:tc>
          <w:tcPr>
            <w:tcW w:w="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B5C8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  <w:t>- - -</w:t>
            </w:r>
          </w:p>
        </w:tc>
        <w:tc>
          <w:tcPr>
            <w:tcW w:w="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9D75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  <w:t xml:space="preserve"> =</w:t>
            </w:r>
          </w:p>
        </w:tc>
        <w:tc>
          <w:tcPr>
            <w:tcW w:w="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75A88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</w:pPr>
          </w:p>
          <w:p w14:paraId="11C8EE26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  <w:t>+</w:t>
            </w: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4DA01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b/>
                <w:bCs/>
                <w:color w:val="000000"/>
                <w:kern w:val="3"/>
                <w:sz w:val="12"/>
                <w:szCs w:val="12"/>
                <w:lang w:eastAsia="zh-CN" w:bidi="hi-IN"/>
              </w:rPr>
              <w:t>+++</w:t>
            </w:r>
          </w:p>
        </w:tc>
      </w:tr>
      <w:tr w:rsidR="00C64AAF" w:rsidRPr="00C64AAF" w14:paraId="5CFD20F8" w14:textId="77777777" w:rsidTr="00A55551">
        <w:tc>
          <w:tcPr>
            <w:tcW w:w="141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3D843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7BBC708E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0736FF36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63E96566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Introduction :</w:t>
            </w:r>
          </w:p>
          <w:p w14:paraId="0BE3EF65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16"/>
                <w:szCs w:val="16"/>
                <w:lang w:eastAsia="zh-CN" w:bidi="hi-IN"/>
              </w:rPr>
            </w:pPr>
          </w:p>
          <w:p w14:paraId="4263BA67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6"/>
                <w:szCs w:val="16"/>
                <w:lang w:eastAsia="zh-CN" w:bidi="hi-IN"/>
              </w:rPr>
              <w:t>un zoom avant</w:t>
            </w: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2CA8D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Avez-vous fait une accroche  ou une amorce (</w:t>
            </w:r>
            <w:r w:rsidRPr="00C64AAF">
              <w:rPr>
                <w:rFonts w:ascii="Liberation Serif" w:eastAsia="SimSun" w:hAnsi="Liberation Serif" w:cs="Mangal"/>
                <w:i/>
                <w:iCs/>
                <w:color w:val="000000"/>
                <w:kern w:val="3"/>
                <w:sz w:val="20"/>
                <w:szCs w:val="20"/>
                <w:lang w:eastAsia="zh-CN" w:bidi="hi-IN"/>
              </w:rPr>
              <w:t>à l’aide d’un constat, d’une définition, d’une citation, d’un paradoxe, d’un fait d’actualité, etc.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) afin de capter l'attention 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1417D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A3013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336AD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5424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130D9324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6AF52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0C5D7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La problématique est-elle formulée clairement pour interpeller</w:t>
            </w:r>
          </w:p>
          <w:p w14:paraId="2312960F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>(</w:t>
            </w:r>
            <w:r w:rsidRPr="00C64AAF">
              <w:rPr>
                <w:rFonts w:ascii="Liberation Serif" w:eastAsia="SimSun" w:hAnsi="Liberation Serif" w:cs="Mangal"/>
                <w:i/>
                <w:iCs/>
                <w:color w:val="000000"/>
                <w:kern w:val="3"/>
                <w:sz w:val="18"/>
                <w:szCs w:val="18"/>
                <w:lang w:eastAsia="zh-CN" w:bidi="hi-IN"/>
              </w:rPr>
              <w:t>sous forme de question rhétorique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 xml:space="preserve">) 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385D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201B0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79774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A00CD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65C2BB8A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28E51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A82C8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Le plan de réponse choisi est-il annoncé ? Est-il cohérent et dynamique ? Les axes de réponse sont-ils démonstratifs ?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 xml:space="preserve">  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805D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46151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64F52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DD008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2434DDB0" w14:textId="77777777" w:rsidTr="00A55551">
        <w:tc>
          <w:tcPr>
            <w:tcW w:w="141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1880D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21ED62A5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2AEE1A9A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0B7F4470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2C7142E6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10202C9A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3D5BC884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05284F1E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Développement</w:t>
            </w:r>
          </w:p>
          <w:p w14:paraId="766FD93C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16"/>
                <w:szCs w:val="16"/>
                <w:lang w:eastAsia="zh-CN" w:bidi="hi-IN"/>
              </w:rPr>
            </w:pPr>
          </w:p>
          <w:p w14:paraId="3BEDBA80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16"/>
                <w:szCs w:val="16"/>
                <w:lang w:eastAsia="zh-CN" w:bidi="hi-IN"/>
              </w:rPr>
            </w:pPr>
          </w:p>
          <w:p w14:paraId="2A1882F7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16"/>
                <w:szCs w:val="16"/>
                <w:lang w:eastAsia="zh-CN" w:bidi="hi-IN"/>
              </w:rPr>
            </w:pPr>
          </w:p>
          <w:p w14:paraId="0964F5A1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16"/>
                <w:szCs w:val="16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6"/>
                <w:szCs w:val="16"/>
                <w:lang w:eastAsia="zh-CN" w:bidi="hi-IN"/>
              </w:rPr>
              <w:t>un parcours interprétatif</w:t>
            </w: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FE84D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Le développement répond-il à la problématique en deux ou trois grands axes démonstratifs et interprétatifs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F780A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CD59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B3C3E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2D6BD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432C680E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9784A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87013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Chaque partie contient-elle des sous-parties ( 2 ou 3)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03D6D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1651A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05C81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9945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7FBF0CB3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0BF80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DF3FE1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Un paragraphe ne contient-il qu’une idée claire (un argument) et un(e) seul(e )?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28548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0269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596C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5DF9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1E2BBAAC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72A5C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0E4AA" w14:textId="77777777" w:rsidR="00C64AAF" w:rsidRPr="00C64AAF" w:rsidRDefault="00C64AAF" w:rsidP="00C64AAF">
            <w:pPr>
              <w:suppressAutoHyphens/>
              <w:autoSpaceDN w:val="0"/>
              <w:spacing w:after="140" w:line="288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Vous-êtes-vous appuyés constamment sur des exemples précis et variés en indiquant les titres des œuvres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10E0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4B65C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48C5C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99450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7B0DFCA3" w14:textId="77777777" w:rsidTr="00A55551">
        <w:trPr>
          <w:trHeight w:val="661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52AC2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618E2" w14:textId="77777777" w:rsidR="00C64AAF" w:rsidRPr="00C64AAF" w:rsidRDefault="00C64AAF" w:rsidP="00C64AAF">
            <w:pPr>
              <w:suppressAutoHyphens/>
              <w:autoSpaceDN w:val="0"/>
              <w:spacing w:after="140" w:line="288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Les mots de liaison (certes, </w:t>
            </w:r>
            <w:r w:rsidRPr="00C64AAF">
              <w:rPr>
                <w:rFonts w:ascii="Liberation Serif" w:eastAsia="SimSun" w:hAnsi="Liberation Serif" w:cs="Mangal"/>
                <w:i/>
                <w:iCs/>
                <w:color w:val="000000"/>
                <w:kern w:val="3"/>
                <w:sz w:val="20"/>
                <w:szCs w:val="20"/>
                <w:lang w:eastAsia="zh-CN" w:bidi="hi-IN"/>
              </w:rPr>
              <w:t>en premier lieu, nonobstant, en effet, c’est pourquoi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…) facilitent – ils  la progression logique de la démonstration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5901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56ABE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CD144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4FA2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44D928D4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20242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D805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Y-a-t-il des </w:t>
            </w:r>
            <w:r w:rsidRPr="00C64AAF">
              <w:rPr>
                <w:rFonts w:ascii="Liberation Serif" w:eastAsia="SimSun" w:hAnsi="Liberation Serif" w:cs="Mangal"/>
                <w:i/>
                <w:iCs/>
                <w:color w:val="000000"/>
                <w:kern w:val="3"/>
                <w:sz w:val="20"/>
                <w:szCs w:val="20"/>
                <w:lang w:eastAsia="zh-CN" w:bidi="hi-IN"/>
              </w:rPr>
              <w:t>transitions logiques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, une progression argumentative convaincante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20FDA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71482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A91CC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81F6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3ECFAFDD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01D43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F81C9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Vos connaissances littéraires  (</w:t>
            </w:r>
            <w:r w:rsidRPr="00C64AAF">
              <w:rPr>
                <w:rFonts w:ascii="Liberation Serif" w:eastAsia="SimSun" w:hAnsi="Liberation Serif" w:cs="Mangal"/>
                <w:i/>
                <w:iCs/>
                <w:color w:val="000000"/>
                <w:kern w:val="3"/>
                <w:sz w:val="20"/>
                <w:szCs w:val="20"/>
                <w:lang w:eastAsia="zh-CN" w:bidi="hi-IN"/>
              </w:rPr>
              <w:t>lexique d'analyse, éléments de cours, culture générale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) apparaissent-elles et impressionnent-elles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2CBD2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1FBEC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A7543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14DB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67F8A547" w14:textId="77777777" w:rsidTr="00A55551">
        <w:tc>
          <w:tcPr>
            <w:tcW w:w="141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A7C37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019C1609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5C0618C1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70F09AE0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Conclusion :</w:t>
            </w:r>
          </w:p>
          <w:p w14:paraId="597264DB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6"/>
                <w:szCs w:val="16"/>
                <w:lang w:eastAsia="zh-CN" w:bidi="hi-IN"/>
              </w:rPr>
              <w:t>un zoom arrière</w:t>
            </w: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40B8A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B68C7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6440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5A971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224BF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1A907D7C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9723A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00851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Y-a-il une réponse claire à la problématique de départ 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BDED2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FFE80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330A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EE47E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22CBF0E5" w14:textId="77777777" w:rsidTr="00A55551">
        <w:trPr>
          <w:trHeight w:val="622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AAB01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F1E9A" w14:textId="77777777" w:rsidR="00C64AAF" w:rsidRPr="00C64AAF" w:rsidRDefault="00C64AAF" w:rsidP="00C64AAF">
            <w:pPr>
              <w:suppressAutoHyphens/>
              <w:autoSpaceDN w:val="0"/>
              <w:spacing w:after="140" w:line="288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La réussite de l’auteur ou du mouvement littéraire est-elle mise en avant 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5E098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62194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2F5FF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3F934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265295C0" w14:textId="77777777" w:rsidTr="00A55551">
        <w:trPr>
          <w:trHeight w:val="624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55318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16149" w14:textId="77777777" w:rsidR="00C64AAF" w:rsidRPr="00C64AAF" w:rsidRDefault="00C64AAF" w:rsidP="00C64AAF">
            <w:pPr>
              <w:suppressAutoHyphens/>
              <w:autoSpaceDN w:val="0"/>
              <w:spacing w:after="140" w:line="288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L’ouverture est-elle pertinente ? 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6"/>
                <w:szCs w:val="16"/>
                <w:lang w:eastAsia="zh-CN" w:bidi="hi-IN"/>
              </w:rPr>
              <w:t>Élargissement possible vers d’autres textes, ou d’autres perspectives thématiques, biographiques, historiques, philosophiques, culturelles...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E15BE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50D57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D8B10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CB117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1A2C1A0C" w14:textId="77777777" w:rsidTr="00A55551">
        <w:tc>
          <w:tcPr>
            <w:tcW w:w="141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7AAC9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Mise en page</w:t>
            </w: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FB829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Y-a-t-il des paragraphes (avec un alinéa) distincts pour chaque argument 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8E040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FCB8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07A9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C1706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1B9927D1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0022C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0143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Le devoir est-il aéré,  les sauts de lignes sont visibles et cohérents 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49810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A70FC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D3ED9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0F9BA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021B8E41" w14:textId="77777777" w:rsidTr="00A55551">
        <w:tc>
          <w:tcPr>
            <w:tcW w:w="141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94F32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14:paraId="5D801BEF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>Langue</w:t>
            </w: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C99CF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Tout est-il rédigé   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>(sans abréviation ou titre des axes)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568F3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80872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8D2E8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FF1CA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54CBCDE7" w14:textId="77777777" w:rsidTr="00A55551">
        <w:trPr>
          <w:trHeight w:val="300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D0C1B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6665E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La syntaxe 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>(</w:t>
            </w:r>
            <w:r w:rsidRPr="00C64AAF">
              <w:rPr>
                <w:rFonts w:ascii="Liberation Serif" w:eastAsia="SimSun" w:hAnsi="Liberation Serif" w:cs="Mangal"/>
                <w:i/>
                <w:iCs/>
                <w:color w:val="000000"/>
                <w:kern w:val="3"/>
                <w:sz w:val="18"/>
                <w:szCs w:val="18"/>
                <w:lang w:eastAsia="zh-CN" w:bidi="hi-IN"/>
              </w:rPr>
              <w:t>construction des phrases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>)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est-elle correcte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1E69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8CCEF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AB3C8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FDA05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3A56FDE1" w14:textId="77777777" w:rsidTr="00A55551">
        <w:trPr>
          <w:trHeight w:val="292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6F9D3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AE481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Le vocabulaire évite-t-il les imprécisions 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>( ex :« </w:t>
            </w:r>
            <w:r w:rsidRPr="00C64AAF">
              <w:rPr>
                <w:rFonts w:ascii="Liberation Serif" w:eastAsia="SimSun" w:hAnsi="Liberation Serif" w:cs="Mangal"/>
                <w:i/>
                <w:iCs/>
                <w:color w:val="000000"/>
                <w:kern w:val="3"/>
                <w:sz w:val="18"/>
                <w:szCs w:val="18"/>
                <w:lang w:eastAsia="zh-CN" w:bidi="hi-IN"/>
              </w:rPr>
              <w:t>chose » « ça » « dire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18"/>
                <w:szCs w:val="18"/>
                <w:lang w:eastAsia="zh-CN" w:bidi="hi-IN"/>
              </w:rPr>
              <w:t> »)</w:t>
            </w: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CDBF7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F67ED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2B6B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E8F04A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2C35DA57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68704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67BF8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La ponctuation est-elle adaptée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EB8EE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94227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B94C8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7827E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C64AAF" w:rsidRPr="00C64AAF" w14:paraId="48A5502A" w14:textId="77777777" w:rsidTr="00A55551"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608C9" w14:textId="77777777" w:rsidR="00C64AAF" w:rsidRPr="00C64AAF" w:rsidRDefault="00C64AAF" w:rsidP="00C64AA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BBDF1" w14:textId="77777777" w:rsidR="00C64AAF" w:rsidRPr="00C64AAF" w:rsidRDefault="00C64AAF" w:rsidP="00C64AA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C64AAF">
              <w:rPr>
                <w:rFonts w:ascii="Liberation Serif" w:eastAsia="SimSun" w:hAnsi="Liberation Serif" w:cs="Mangal"/>
                <w:color w:val="000000"/>
                <w:kern w:val="3"/>
                <w:sz w:val="20"/>
                <w:szCs w:val="20"/>
                <w:lang w:eastAsia="zh-CN" w:bidi="hi-IN"/>
              </w:rPr>
              <w:t xml:space="preserve"> Avez-vous vérifié les accords : sujet / verbe ; l’orthographe lexicale ; les homophones (a/à, quant/ quand, ce/se, ou/où, leur/leurs…) ?</w:t>
            </w:r>
          </w:p>
        </w:tc>
        <w:tc>
          <w:tcPr>
            <w:tcW w:w="2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2A5D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1C48F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E817C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A3C3B" w14:textId="77777777" w:rsidR="00C64AAF" w:rsidRPr="00C64AAF" w:rsidRDefault="00C64AAF" w:rsidP="00C64AA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Mangal" w:hint="eastAsia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6867DDDA" w14:textId="77777777" w:rsidR="00C64AAF" w:rsidRPr="00A30AA3" w:rsidRDefault="00C64AAF" w:rsidP="000F62E7"/>
    <w:p w14:paraId="33316ED4" w14:textId="77777777" w:rsidR="00A30AA3" w:rsidRPr="00A30AA3" w:rsidRDefault="00A30AA3" w:rsidP="00A30AA3"/>
    <w:p w14:paraId="5DC6B96B" w14:textId="77777777" w:rsidR="00A30AA3" w:rsidRDefault="00A30AA3"/>
    <w:sectPr w:rsidR="00A30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54981"/>
    <w:multiLevelType w:val="hybridMultilevel"/>
    <w:tmpl w:val="5BFE8D88"/>
    <w:lvl w:ilvl="0" w:tplc="2370D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046D3"/>
    <w:multiLevelType w:val="hybridMultilevel"/>
    <w:tmpl w:val="7178821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90D37"/>
    <w:multiLevelType w:val="hybridMultilevel"/>
    <w:tmpl w:val="48EA9938"/>
    <w:lvl w:ilvl="0" w:tplc="83C6D3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A3"/>
    <w:rsid w:val="00051839"/>
    <w:rsid w:val="000F62E7"/>
    <w:rsid w:val="00A30AA3"/>
    <w:rsid w:val="00C64AAF"/>
    <w:rsid w:val="00D5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40A8"/>
  <w15:chartTrackingRefBased/>
  <w15:docId w15:val="{796CE7A4-7183-4EBB-B868-0C9E16D3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0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Cwiczynski</dc:creator>
  <cp:keywords/>
  <dc:description/>
  <cp:lastModifiedBy>Marie Cwiczynski</cp:lastModifiedBy>
  <cp:revision>1</cp:revision>
  <dcterms:created xsi:type="dcterms:W3CDTF">2021-08-02T07:47:00Z</dcterms:created>
  <dcterms:modified xsi:type="dcterms:W3CDTF">2021-08-02T08:11:00Z</dcterms:modified>
</cp:coreProperties>
</file>