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AC5A1" w14:textId="77777777" w:rsidR="000A2AB2" w:rsidRPr="00054DDA" w:rsidRDefault="008D4C73" w:rsidP="008D4C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>
        <w:rPr>
          <w:b/>
        </w:rPr>
        <w:t xml:space="preserve">Entrainement </w:t>
      </w:r>
      <w:r w:rsidR="005F112E" w:rsidRPr="00054DDA">
        <w:rPr>
          <w:b/>
        </w:rPr>
        <w:t>lexique</w:t>
      </w:r>
      <w:r w:rsidR="00CD4F7E" w:rsidRPr="00CD4F7E">
        <w:rPr>
          <w:b/>
          <w:sz w:val="36"/>
          <w:szCs w:val="36"/>
        </w:rPr>
        <w:t xml:space="preserve">                                                                                                </w:t>
      </w:r>
    </w:p>
    <w:p w14:paraId="163C7693" w14:textId="6CF043C6" w:rsidR="00054DDA" w:rsidRPr="006620EA" w:rsidRDefault="006620EA" w:rsidP="008D4C73">
      <w:pPr>
        <w:numPr>
          <w:ilvl w:val="0"/>
          <w:numId w:val="1"/>
        </w:numPr>
        <w:spacing w:after="0" w:line="240" w:lineRule="auto"/>
        <w:rPr>
          <w:b/>
        </w:rPr>
      </w:pPr>
      <w:r w:rsidRPr="006620EA">
        <w:rPr>
          <w:b/>
        </w:rPr>
        <w:t>ASYMETRIQUE</w:t>
      </w:r>
    </w:p>
    <w:p w14:paraId="43B6621D" w14:textId="150EDF67" w:rsidR="00C90C24" w:rsidRDefault="00C90C24" w:rsidP="00F66A8E">
      <w:pPr>
        <w:numPr>
          <w:ilvl w:val="1"/>
          <w:numId w:val="1"/>
        </w:numPr>
        <w:spacing w:after="0" w:line="240" w:lineRule="auto"/>
      </w:pPr>
      <w:r>
        <w:t xml:space="preserve">Donnez le sens du mot en vous appuyant sur sa composition </w:t>
      </w:r>
      <w:r w:rsidR="008D4C73">
        <w:tab/>
      </w:r>
      <w:r w:rsidR="008D4C73">
        <w:tab/>
      </w:r>
      <w:r w:rsidR="008D4C73">
        <w:tab/>
      </w:r>
      <w:r w:rsidR="008D4C73">
        <w:tab/>
      </w:r>
      <w:r w:rsidR="008D4C73">
        <w:tab/>
      </w:r>
    </w:p>
    <w:p w14:paraId="46DECC13" w14:textId="77777777" w:rsidR="00054DDA" w:rsidRDefault="00054DDA" w:rsidP="008D4C73">
      <w:pPr>
        <w:numPr>
          <w:ilvl w:val="1"/>
          <w:numId w:val="1"/>
        </w:numPr>
        <w:spacing w:after="0" w:line="240" w:lineRule="auto"/>
      </w:pPr>
      <w:r>
        <w:t xml:space="preserve">Trouvez un mot de la même famille qui soit son antonyme. </w:t>
      </w:r>
      <w:r w:rsidR="008D4C73">
        <w:tab/>
      </w:r>
      <w:r w:rsidR="008D4C73">
        <w:tab/>
      </w:r>
      <w:r w:rsidR="008D4C73">
        <w:tab/>
      </w:r>
      <w:r w:rsidR="008D4C73">
        <w:tab/>
      </w:r>
      <w:r w:rsidR="008D4C73">
        <w:tab/>
      </w:r>
    </w:p>
    <w:p w14:paraId="6C47D110" w14:textId="5DCD6C83" w:rsidR="005F112E" w:rsidRDefault="00054DDA" w:rsidP="008D4C73">
      <w:pPr>
        <w:numPr>
          <w:ilvl w:val="1"/>
          <w:numId w:val="1"/>
        </w:numPr>
        <w:spacing w:after="0" w:line="240" w:lineRule="auto"/>
      </w:pPr>
      <w:r>
        <w:t xml:space="preserve">Trouvez un synonyme.  </w:t>
      </w:r>
    </w:p>
    <w:p w14:paraId="2E20F8BE" w14:textId="2E30351D" w:rsidR="00644388" w:rsidRDefault="005F112E" w:rsidP="00F66A8E">
      <w:pPr>
        <w:numPr>
          <w:ilvl w:val="0"/>
          <w:numId w:val="1"/>
        </w:numPr>
        <w:spacing w:after="0" w:line="240" w:lineRule="auto"/>
      </w:pPr>
      <w:r w:rsidRPr="00F66A8E">
        <w:rPr>
          <w:b/>
          <w:bCs/>
        </w:rPr>
        <w:t xml:space="preserve"> Donnez</w:t>
      </w:r>
      <w:r w:rsidRPr="005F112E">
        <w:t xml:space="preserve"> le sens du mot « </w:t>
      </w:r>
      <w:r w:rsidR="006620EA" w:rsidRPr="00C90C24">
        <w:rPr>
          <w:b/>
        </w:rPr>
        <w:t>o</w:t>
      </w:r>
      <w:r w:rsidRPr="00C90C24">
        <w:rPr>
          <w:b/>
        </w:rPr>
        <w:t>r</w:t>
      </w:r>
      <w:r w:rsidRPr="006620EA">
        <w:rPr>
          <w:b/>
        </w:rPr>
        <w:t>thographe</w:t>
      </w:r>
      <w:r w:rsidRPr="005F112E">
        <w:t xml:space="preserve"> » en vous appuyant sur sa composition. </w:t>
      </w:r>
      <w:r w:rsidR="008D4C73">
        <w:tab/>
      </w:r>
      <w:r w:rsidR="008D4C73">
        <w:tab/>
      </w:r>
      <w:r w:rsidR="008D4C73">
        <w:tab/>
      </w:r>
    </w:p>
    <w:p w14:paraId="2DA30825" w14:textId="2C3DEB6C" w:rsidR="00644388" w:rsidRDefault="006620EA" w:rsidP="00F66A8E">
      <w:pPr>
        <w:numPr>
          <w:ilvl w:val="0"/>
          <w:numId w:val="1"/>
        </w:numPr>
        <w:spacing w:after="0" w:line="240" w:lineRule="auto"/>
      </w:pPr>
      <w:r w:rsidRPr="00F66A8E">
        <w:rPr>
          <w:b/>
          <w:bCs/>
        </w:rPr>
        <w:t xml:space="preserve">Donnez </w:t>
      </w:r>
      <w:r>
        <w:t xml:space="preserve">le sens du mot </w:t>
      </w:r>
      <w:r w:rsidR="000A2AB2" w:rsidRPr="000A2AB2">
        <w:rPr>
          <w:b/>
          <w:bCs/>
        </w:rPr>
        <w:t>« illettré »</w:t>
      </w:r>
      <w:r w:rsidR="000A2AB2">
        <w:t xml:space="preserve"> </w:t>
      </w:r>
      <w:proofErr w:type="gramStart"/>
      <w:r w:rsidR="000A2AB2">
        <w:t xml:space="preserve">/  </w:t>
      </w:r>
      <w:r>
        <w:t>«</w:t>
      </w:r>
      <w:proofErr w:type="gramEnd"/>
      <w:r>
        <w:t> </w:t>
      </w:r>
      <w:r w:rsidRPr="006620EA">
        <w:rPr>
          <w:b/>
        </w:rPr>
        <w:t>illettrisme</w:t>
      </w:r>
      <w:r>
        <w:t xml:space="preserve"> » </w:t>
      </w:r>
      <w:r w:rsidRPr="006620EA">
        <w:t>en  vous appuyant sur sa composition.</w:t>
      </w:r>
      <w:r w:rsidR="00733378">
        <w:t xml:space="preserve"> </w:t>
      </w:r>
      <w:r w:rsidR="000A2AB2">
        <w:t xml:space="preserve">+ Antonyme + synonyme </w:t>
      </w:r>
      <w:r w:rsidR="00F7181B">
        <w:tab/>
      </w:r>
      <w:r w:rsidR="00F7181B">
        <w:tab/>
      </w:r>
      <w:r w:rsidR="00733378">
        <w:t xml:space="preserve"> </w:t>
      </w:r>
    </w:p>
    <w:p w14:paraId="627C4D34" w14:textId="77777777" w:rsidR="006620EA" w:rsidRPr="006620EA" w:rsidRDefault="005F112E" w:rsidP="008D4C73">
      <w:pPr>
        <w:numPr>
          <w:ilvl w:val="0"/>
          <w:numId w:val="1"/>
        </w:numPr>
        <w:spacing w:after="0" w:line="240" w:lineRule="auto"/>
        <w:rPr>
          <w:b/>
        </w:rPr>
      </w:pPr>
      <w:bookmarkStart w:id="0" w:name="_Hlk92289969"/>
      <w:r w:rsidRPr="006620EA">
        <w:rPr>
          <w:b/>
        </w:rPr>
        <w:t xml:space="preserve">« À mon insu » </w:t>
      </w:r>
    </w:p>
    <w:p w14:paraId="10ECF885" w14:textId="7ADBE4EC" w:rsidR="00644388" w:rsidRDefault="006620EA" w:rsidP="00F66A8E">
      <w:pPr>
        <w:numPr>
          <w:ilvl w:val="1"/>
          <w:numId w:val="1"/>
        </w:numPr>
        <w:spacing w:after="0" w:line="240" w:lineRule="auto"/>
      </w:pPr>
      <w:r>
        <w:t xml:space="preserve">Expliquez cette expression en vous appuyant sur la composition du mot « insu ». </w:t>
      </w:r>
      <w:r w:rsidR="008D4C73">
        <w:tab/>
      </w:r>
      <w:r w:rsidR="008D4C73">
        <w:tab/>
      </w:r>
    </w:p>
    <w:p w14:paraId="6E06ADCD" w14:textId="77777777" w:rsidR="005F112E" w:rsidRPr="006620EA" w:rsidRDefault="006620EA" w:rsidP="008D4C73">
      <w:pPr>
        <w:numPr>
          <w:ilvl w:val="1"/>
          <w:numId w:val="1"/>
        </w:numPr>
        <w:spacing w:after="0" w:line="240" w:lineRule="auto"/>
      </w:pPr>
      <w:r>
        <w:t>Trouvez une expression synonyme</w:t>
      </w:r>
      <w:r w:rsidR="00C90C24">
        <w:t>.</w:t>
      </w:r>
      <w:r w:rsidR="008D4C73">
        <w:t xml:space="preserve"> </w:t>
      </w:r>
      <w:r w:rsidR="008D4C73">
        <w:tab/>
      </w:r>
      <w:r w:rsidR="008D4C73">
        <w:tab/>
      </w:r>
      <w:bookmarkEnd w:id="0"/>
      <w:r w:rsidR="008D4C73">
        <w:tab/>
      </w:r>
      <w:r w:rsidR="008D4C73">
        <w:tab/>
      </w:r>
      <w:r w:rsidR="008D4C73">
        <w:tab/>
      </w:r>
      <w:r w:rsidR="008D4C73">
        <w:tab/>
      </w:r>
      <w:r w:rsidR="008D4C73">
        <w:tab/>
      </w:r>
      <w:r w:rsidR="008D4C73">
        <w:tab/>
      </w:r>
    </w:p>
    <w:p w14:paraId="1146871D" w14:textId="77777777" w:rsidR="006620EA" w:rsidRPr="006620EA" w:rsidRDefault="006620EA" w:rsidP="008D4C73">
      <w:pPr>
        <w:numPr>
          <w:ilvl w:val="0"/>
          <w:numId w:val="1"/>
        </w:numPr>
        <w:spacing w:after="0" w:line="240" w:lineRule="auto"/>
        <w:rPr>
          <w:b/>
        </w:rPr>
      </w:pPr>
      <w:r w:rsidRPr="006620EA">
        <w:rPr>
          <w:b/>
        </w:rPr>
        <w:t>PHILANT</w:t>
      </w:r>
      <w:r w:rsidR="00297C9E">
        <w:rPr>
          <w:b/>
        </w:rPr>
        <w:t>H</w:t>
      </w:r>
      <w:r w:rsidRPr="006620EA">
        <w:rPr>
          <w:b/>
        </w:rPr>
        <w:t xml:space="preserve">ROPIE </w:t>
      </w:r>
    </w:p>
    <w:p w14:paraId="541A13DD" w14:textId="72E5C271" w:rsidR="00644388" w:rsidRDefault="006620EA" w:rsidP="00F66A8E">
      <w:pPr>
        <w:numPr>
          <w:ilvl w:val="1"/>
          <w:numId w:val="1"/>
        </w:numPr>
        <w:spacing w:after="0" w:line="240" w:lineRule="auto"/>
      </w:pPr>
      <w:r>
        <w:t>Expliquez la formation</w:t>
      </w:r>
      <w:r w:rsidR="008D4C73">
        <w:t xml:space="preserve"> de ce mot et son sens. </w:t>
      </w:r>
      <w:r w:rsidR="008D4C73">
        <w:tab/>
      </w:r>
      <w:r w:rsidR="008D4C73">
        <w:tab/>
      </w:r>
      <w:r w:rsidR="008D4C73">
        <w:tab/>
      </w:r>
      <w:r w:rsidR="008D4C73">
        <w:tab/>
      </w:r>
      <w:r w:rsidR="008D4C73">
        <w:tab/>
      </w:r>
      <w:r w:rsidR="008D4C73">
        <w:tab/>
      </w:r>
      <w:r w:rsidR="008D4C73">
        <w:tab/>
      </w:r>
    </w:p>
    <w:p w14:paraId="00E5E1CE" w14:textId="3356333E" w:rsidR="00F66A8E" w:rsidRDefault="006620EA" w:rsidP="00F66A8E">
      <w:pPr>
        <w:numPr>
          <w:ilvl w:val="1"/>
          <w:numId w:val="1"/>
        </w:numPr>
        <w:spacing w:after="0" w:line="240" w:lineRule="auto"/>
      </w:pPr>
      <w:r>
        <w:t>Trouvez deux mots qui utilisent chacun un des deux</w:t>
      </w:r>
      <w:r w:rsidR="005F112E">
        <w:t xml:space="preserve"> </w:t>
      </w:r>
      <w:r>
        <w:t>éléments</w:t>
      </w:r>
      <w:r w:rsidR="005F112E">
        <w:t xml:space="preserve"> </w:t>
      </w:r>
      <w:r>
        <w:t xml:space="preserve">constitutifs de ce mot. </w:t>
      </w:r>
      <w:r w:rsidR="00F7181B">
        <w:tab/>
      </w:r>
    </w:p>
    <w:p w14:paraId="5ECB12A4" w14:textId="77777777" w:rsidR="00F66A8E" w:rsidRPr="006620EA" w:rsidRDefault="00F66A8E" w:rsidP="0070311D">
      <w:pPr>
        <w:spacing w:after="0" w:line="240" w:lineRule="auto"/>
        <w:ind w:left="644"/>
        <w:rPr>
          <w:b/>
        </w:rPr>
      </w:pPr>
      <w:r>
        <w:rPr>
          <w:b/>
        </w:rPr>
        <w:t xml:space="preserve">ANTHROPOLOGIE </w:t>
      </w:r>
    </w:p>
    <w:p w14:paraId="7B5387C1" w14:textId="06BBCA67" w:rsidR="00F66A8E" w:rsidRDefault="00F66A8E" w:rsidP="00F66A8E">
      <w:pPr>
        <w:numPr>
          <w:ilvl w:val="1"/>
          <w:numId w:val="1"/>
        </w:numPr>
        <w:spacing w:after="0" w:line="240" w:lineRule="auto"/>
      </w:pPr>
      <w:r w:rsidRPr="00F66A8E">
        <w:rPr>
          <w:b/>
        </w:rPr>
        <w:t xml:space="preserve"> </w:t>
      </w:r>
      <w:r>
        <w:t xml:space="preserve">Expliquez la formation de ce mot et son sens.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EB71B6" w14:textId="4727CB78" w:rsidR="008D4C73" w:rsidRPr="006620EA" w:rsidRDefault="00F66A8E" w:rsidP="00F66A8E">
      <w:pPr>
        <w:numPr>
          <w:ilvl w:val="1"/>
          <w:numId w:val="1"/>
        </w:numPr>
        <w:spacing w:after="0" w:line="240" w:lineRule="auto"/>
      </w:pPr>
      <w:r>
        <w:t>Trouvez deux mots qui utilisent chacun un des deux éléments constitutifs de ce mot.</w:t>
      </w:r>
      <w:r w:rsidR="00F7181B">
        <w:tab/>
      </w:r>
      <w:r w:rsidR="00F7181B">
        <w:tab/>
      </w:r>
    </w:p>
    <w:p w14:paraId="4C764D2D" w14:textId="77777777" w:rsidR="00733378" w:rsidRPr="00733378" w:rsidRDefault="00733378" w:rsidP="008D4C73">
      <w:pPr>
        <w:numPr>
          <w:ilvl w:val="0"/>
          <w:numId w:val="1"/>
        </w:numPr>
        <w:spacing w:after="0" w:line="240" w:lineRule="auto"/>
        <w:rPr>
          <w:b/>
        </w:rPr>
      </w:pPr>
      <w:r w:rsidRPr="00733378">
        <w:rPr>
          <w:b/>
        </w:rPr>
        <w:t xml:space="preserve">SENS </w:t>
      </w:r>
    </w:p>
    <w:p w14:paraId="717B8D23" w14:textId="77777777" w:rsidR="00733378" w:rsidRDefault="00054DDA" w:rsidP="008D4C73">
      <w:pPr>
        <w:numPr>
          <w:ilvl w:val="1"/>
          <w:numId w:val="1"/>
        </w:numPr>
        <w:spacing w:after="0" w:line="240" w:lineRule="auto"/>
      </w:pPr>
      <w:r w:rsidRPr="006620EA">
        <w:t xml:space="preserve">Dans cette phrase </w:t>
      </w:r>
      <w:r w:rsidR="00733378">
        <w:t xml:space="preserve">« Le </w:t>
      </w:r>
      <w:r w:rsidR="00733378" w:rsidRPr="00297C9E">
        <w:rPr>
          <w:u w:val="single"/>
        </w:rPr>
        <w:t>sens</w:t>
      </w:r>
      <w:r w:rsidR="00733378">
        <w:t xml:space="preserve"> de ce texte n’est pas très clair. », c</w:t>
      </w:r>
      <w:r w:rsidRPr="006620EA">
        <w:t>omment comprenez-vous le mot souligné</w:t>
      </w:r>
      <w:r w:rsidR="00733378">
        <w:t xml:space="preserve"> </w:t>
      </w:r>
      <w:r w:rsidRPr="006620EA">
        <w:t xml:space="preserve">? </w:t>
      </w:r>
      <w:r w:rsidR="00F7181B">
        <w:tab/>
      </w:r>
      <w:r w:rsidR="00F7181B">
        <w:tab/>
      </w:r>
      <w:r w:rsidR="00F7181B">
        <w:tab/>
      </w:r>
      <w:r w:rsidR="00F7181B">
        <w:tab/>
      </w:r>
      <w:r w:rsidR="00F7181B">
        <w:tab/>
      </w:r>
      <w:r w:rsidR="00F7181B">
        <w:tab/>
      </w:r>
      <w:r w:rsidR="00F7181B">
        <w:tab/>
      </w:r>
      <w:r w:rsidR="00F7181B">
        <w:tab/>
      </w:r>
      <w:r w:rsidR="00F7181B">
        <w:tab/>
      </w:r>
      <w:r w:rsidR="00F7181B">
        <w:tab/>
      </w:r>
      <w:r w:rsidR="00F7181B">
        <w:tab/>
      </w:r>
    </w:p>
    <w:p w14:paraId="19BB7484" w14:textId="77777777" w:rsidR="00AF4F0D" w:rsidRDefault="00733378" w:rsidP="00AF4F0D">
      <w:pPr>
        <w:numPr>
          <w:ilvl w:val="1"/>
          <w:numId w:val="1"/>
        </w:numPr>
        <w:spacing w:after="0" w:line="240" w:lineRule="auto"/>
      </w:pPr>
      <w:r>
        <w:t xml:space="preserve">Employez ce mot dans deux phrases où il aura un sens différent à chaque fois, sens que vous expliquerez. </w:t>
      </w:r>
    </w:p>
    <w:p w14:paraId="360EB4D4" w14:textId="26FB8EE6" w:rsidR="00C20B2F" w:rsidRPr="00AF4F0D" w:rsidRDefault="00054DDA" w:rsidP="00AF4F0D">
      <w:pPr>
        <w:numPr>
          <w:ilvl w:val="1"/>
          <w:numId w:val="1"/>
        </w:numPr>
        <w:spacing w:after="0" w:line="240" w:lineRule="auto"/>
      </w:pPr>
      <w:r w:rsidRPr="006620EA">
        <w:t>Vous propose</w:t>
      </w:r>
      <w:r w:rsidR="00733378">
        <w:t>rez également un mot dérivé de « </w:t>
      </w:r>
      <w:r w:rsidRPr="006620EA">
        <w:t>sens</w:t>
      </w:r>
      <w:r w:rsidR="00733378">
        <w:t xml:space="preserve"> » </w:t>
      </w:r>
      <w:r w:rsidRPr="006620EA">
        <w:t>qui soit en relation avec l’une de ces</w:t>
      </w:r>
      <w:r w:rsidR="00733378">
        <w:t xml:space="preserve"> </w:t>
      </w:r>
      <w:r w:rsidRPr="006620EA">
        <w:t xml:space="preserve">deux acceptions et vous en expliquerez la formation très précisément. </w:t>
      </w:r>
      <w:r w:rsidR="00F7181B">
        <w:tab/>
      </w:r>
      <w:r w:rsidR="00F7181B">
        <w:tab/>
      </w:r>
      <w:r w:rsidR="00F7181B">
        <w:tab/>
      </w:r>
      <w:r w:rsidR="00F7181B">
        <w:tab/>
        <w:t xml:space="preserve"> </w:t>
      </w:r>
    </w:p>
    <w:p w14:paraId="7E4D417F" w14:textId="7B3E76B4" w:rsidR="00245136" w:rsidRPr="00245136" w:rsidRDefault="00C20B2F" w:rsidP="00C20B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cs="StoneSans-Semibold"/>
          <w:bCs/>
          <w:color w:val="000000"/>
        </w:rPr>
      </w:pPr>
      <w:r w:rsidRPr="00245136">
        <w:rPr>
          <w:rFonts w:cs="StoneSans-Semibold"/>
          <w:b/>
          <w:bCs/>
          <w:color w:val="000000"/>
        </w:rPr>
        <w:t xml:space="preserve">Comment sont formés les mots suivants : </w:t>
      </w:r>
      <w:r w:rsidRPr="00245136">
        <w:rPr>
          <w:rFonts w:cs="StoneSans-Semibold"/>
          <w:bCs/>
          <w:color w:val="000000"/>
        </w:rPr>
        <w:t xml:space="preserve">monosyllabes - son dû, un avoir – télégénique – domotique – rudiment – dépersonnalisation – fac – smicard – philosophe - fruit de mer – pommier - </w:t>
      </w:r>
      <w:r w:rsidRPr="00AF4F0D">
        <w:t>pyrotechnie – incontournable – entracte - ruelle</w:t>
      </w:r>
      <w:r w:rsidRPr="00245136">
        <w:rPr>
          <w:rFonts w:cs="StoneSans-Semibold"/>
          <w:bCs/>
          <w:color w:val="000000"/>
        </w:rPr>
        <w:t xml:space="preserve"> – micro – franglais – blog - philanthrope – fillette - rmiste – bonhomme – indicible – apéro – adulescent – fitness - bande dessinée - eau de vie</w:t>
      </w:r>
      <w:r w:rsidR="00245136" w:rsidRPr="00245136">
        <w:rPr>
          <w:rFonts w:cs="StoneSans-Semibold"/>
          <w:bCs/>
          <w:color w:val="000000"/>
        </w:rPr>
        <w:t xml:space="preserve"> - c</w:t>
      </w:r>
      <w:r w:rsidR="00245136">
        <w:t xml:space="preserve">hantons – laverie </w:t>
      </w:r>
      <w:r w:rsidR="00245136" w:rsidRPr="00AC5F89">
        <w:t>– smicard –</w:t>
      </w:r>
      <w:r w:rsidR="00245136">
        <w:t xml:space="preserve"> illicite</w:t>
      </w:r>
      <w:r w:rsidR="00F66A8E">
        <w:t xml:space="preserve"> – sushi. </w:t>
      </w:r>
    </w:p>
    <w:p w14:paraId="381CDA3F" w14:textId="74D6AF4D" w:rsidR="00C20B2F" w:rsidRPr="00245136" w:rsidRDefault="00C20B2F" w:rsidP="00245136">
      <w:pPr>
        <w:spacing w:after="0" w:line="240" w:lineRule="auto"/>
        <w:ind w:left="360"/>
        <w:jc w:val="both"/>
        <w:rPr>
          <w:rFonts w:cs="StoneSans-Semibold"/>
          <w:bCs/>
          <w:color w:val="000000"/>
        </w:rPr>
      </w:pPr>
    </w:p>
    <w:p w14:paraId="45ED70AA" w14:textId="56CC603F" w:rsidR="00C20B2F" w:rsidRPr="00245136" w:rsidRDefault="00245136" w:rsidP="00245136">
      <w:pPr>
        <w:pStyle w:val="Paragraphedeliste"/>
        <w:numPr>
          <w:ilvl w:val="0"/>
          <w:numId w:val="1"/>
        </w:numPr>
        <w:jc w:val="both"/>
        <w:rPr>
          <w:b/>
          <w:bCs/>
        </w:rPr>
      </w:pPr>
      <w:r w:rsidRPr="00245136">
        <w:rPr>
          <w:b/>
          <w:bCs/>
        </w:rPr>
        <w:t>Expliquez le mode de formation de ces mots et tentez un classement des préfixes quand cela est possible (càd d</w:t>
      </w:r>
      <w:r w:rsidR="00C20B2F" w:rsidRPr="00245136">
        <w:rPr>
          <w:rFonts w:cs="StoneSans-Semibold"/>
          <w:b/>
          <w:bCs/>
          <w:color w:val="000000"/>
        </w:rPr>
        <w:t>istinguez les préfixes qd il y en a</w:t>
      </w:r>
      <w:r w:rsidR="00870A49">
        <w:rPr>
          <w:rFonts w:cs="StoneSans-Semibold"/>
          <w:b/>
          <w:bCs/>
          <w:color w:val="000000"/>
        </w:rPr>
        <w:t> ; utilisez la fiche outil sens des préfixes)</w:t>
      </w:r>
      <w:r w:rsidR="00C20B2F" w:rsidRPr="00245136">
        <w:rPr>
          <w:rFonts w:cs="StoneSans-Semibold"/>
          <w:b/>
          <w:bCs/>
          <w:color w:val="000000"/>
        </w:rPr>
        <w:t xml:space="preserve"> : </w:t>
      </w:r>
    </w:p>
    <w:p w14:paraId="68DE3484" w14:textId="7BECD3F6" w:rsidR="00C20B2F" w:rsidRPr="00AF4F0D" w:rsidRDefault="0007522D" w:rsidP="00C20B2F">
      <w:pPr>
        <w:spacing w:after="0" w:line="240" w:lineRule="auto"/>
        <w:jc w:val="both"/>
        <w:rPr>
          <w:rFonts w:cs="StoneSans-Semibold"/>
          <w:bCs/>
          <w:color w:val="000000"/>
        </w:rPr>
      </w:pPr>
      <w:r w:rsidRPr="00AF4F0D">
        <w:rPr>
          <w:rFonts w:cs="StoneSans-Semibold"/>
          <w:bCs/>
          <w:color w:val="000000"/>
        </w:rPr>
        <w:t>Enlever</w:t>
      </w:r>
      <w:r w:rsidR="00C20B2F" w:rsidRPr="00AF4F0D">
        <w:rPr>
          <w:rFonts w:cs="StoneSans-Semibold"/>
          <w:bCs/>
          <w:color w:val="000000"/>
        </w:rPr>
        <w:t>, emporter, importer, endimancher</w:t>
      </w:r>
    </w:p>
    <w:p w14:paraId="2F918A97" w14:textId="765BF479" w:rsidR="00C20B2F" w:rsidRPr="00AF4F0D" w:rsidRDefault="0007522D" w:rsidP="00C20B2F">
      <w:pPr>
        <w:spacing w:after="0" w:line="240" w:lineRule="auto"/>
        <w:jc w:val="both"/>
        <w:rPr>
          <w:rFonts w:cs="StoneSans-Semibold"/>
          <w:bCs/>
          <w:color w:val="000000"/>
        </w:rPr>
      </w:pPr>
      <w:r w:rsidRPr="00AF4F0D">
        <w:rPr>
          <w:rFonts w:cs="StoneSans-Semibold"/>
          <w:bCs/>
          <w:color w:val="000000"/>
        </w:rPr>
        <w:t>Colporter</w:t>
      </w:r>
      <w:r w:rsidR="00C20B2F" w:rsidRPr="00AF4F0D">
        <w:rPr>
          <w:rFonts w:cs="StoneSans-Semibold"/>
          <w:bCs/>
          <w:color w:val="000000"/>
        </w:rPr>
        <w:t xml:space="preserve">, copropriétaire, collatéral, commémorer, </w:t>
      </w:r>
    </w:p>
    <w:p w14:paraId="7D7E8623" w14:textId="70DC0F30" w:rsidR="00C20B2F" w:rsidRPr="00AF4F0D" w:rsidRDefault="0007522D" w:rsidP="00C20B2F">
      <w:pPr>
        <w:spacing w:after="0" w:line="240" w:lineRule="auto"/>
        <w:jc w:val="both"/>
        <w:rPr>
          <w:rFonts w:cs="StoneSans-Semibold"/>
          <w:bCs/>
          <w:color w:val="000000"/>
        </w:rPr>
      </w:pPr>
      <w:r w:rsidRPr="00AF4F0D">
        <w:rPr>
          <w:rFonts w:cs="StoneSans-Semibold"/>
          <w:bCs/>
          <w:color w:val="000000"/>
        </w:rPr>
        <w:t>Débrancher</w:t>
      </w:r>
      <w:r w:rsidR="00C20B2F" w:rsidRPr="00AF4F0D">
        <w:rPr>
          <w:rFonts w:cs="StoneSans-Semibold"/>
          <w:bCs/>
          <w:color w:val="000000"/>
        </w:rPr>
        <w:t>, disjoindre dissyllabique dysfonctionnement</w:t>
      </w:r>
    </w:p>
    <w:p w14:paraId="79ECF143" w14:textId="35E995E9" w:rsidR="00C20B2F" w:rsidRPr="00AF4F0D" w:rsidRDefault="0007522D" w:rsidP="00C20B2F">
      <w:pPr>
        <w:spacing w:after="0" w:line="240" w:lineRule="auto"/>
        <w:jc w:val="both"/>
        <w:rPr>
          <w:rFonts w:cs="StoneSans-Semibold"/>
          <w:bCs/>
          <w:color w:val="000000"/>
        </w:rPr>
      </w:pPr>
      <w:r w:rsidRPr="00AF4F0D">
        <w:rPr>
          <w:rFonts w:cs="StoneSans-Semibold"/>
          <w:bCs/>
          <w:color w:val="000000"/>
        </w:rPr>
        <w:t>Antimatière</w:t>
      </w:r>
      <w:r w:rsidR="00C20B2F" w:rsidRPr="00AF4F0D">
        <w:rPr>
          <w:rFonts w:cs="StoneSans-Semibold"/>
          <w:bCs/>
          <w:color w:val="000000"/>
        </w:rPr>
        <w:t>, antigel antéposition, antidater</w:t>
      </w:r>
    </w:p>
    <w:p w14:paraId="55045248" w14:textId="2D8FB494" w:rsidR="00C20B2F" w:rsidRPr="0007522D" w:rsidRDefault="00C20B2F" w:rsidP="00AF4F0D">
      <w:pPr>
        <w:spacing w:after="0" w:line="240" w:lineRule="auto"/>
        <w:jc w:val="both"/>
        <w:rPr>
          <w:rFonts w:cs="StoneSans-Semibold"/>
          <w:bCs/>
          <w:color w:val="000000"/>
        </w:rPr>
      </w:pPr>
      <w:r w:rsidRPr="00AF4F0D">
        <w:rPr>
          <w:rFonts w:cs="StoneSans-Semibold"/>
          <w:bCs/>
          <w:color w:val="000000"/>
        </w:rPr>
        <w:t xml:space="preserve">Auto-école – auto – autobus – autoroute – autocar – automne – autorisation – autorité - auto-stoppeur – autobiographie – automobiliste – </w:t>
      </w:r>
    </w:p>
    <w:p w14:paraId="4B76C17E" w14:textId="01D0DC10" w:rsidR="0007522D" w:rsidRPr="0007522D" w:rsidRDefault="0007522D" w:rsidP="0007522D">
      <w:pPr>
        <w:spacing w:after="0" w:line="240" w:lineRule="auto"/>
        <w:jc w:val="both"/>
        <w:rPr>
          <w:rFonts w:cs="StoneSans-Semibold"/>
          <w:bCs/>
          <w:color w:val="000000"/>
        </w:rPr>
      </w:pPr>
      <w:r w:rsidRPr="0007522D">
        <w:rPr>
          <w:rFonts w:cs="StoneSans-Semibold"/>
          <w:bCs/>
          <w:color w:val="000000"/>
        </w:rPr>
        <w:t>Disjo</w:t>
      </w:r>
      <w:r w:rsidR="00245136" w:rsidRPr="0007522D">
        <w:rPr>
          <w:rFonts w:cs="StoneSans-Semibold"/>
          <w:bCs/>
          <w:color w:val="000000"/>
        </w:rPr>
        <w:t>indre, dissyllabique, dysfonctionnement</w:t>
      </w:r>
    </w:p>
    <w:p w14:paraId="22935FCC" w14:textId="24CA1E4C" w:rsidR="00245136" w:rsidRPr="0007522D" w:rsidRDefault="0007522D" w:rsidP="0007522D">
      <w:pPr>
        <w:spacing w:after="0" w:line="240" w:lineRule="auto"/>
        <w:jc w:val="both"/>
        <w:rPr>
          <w:rFonts w:cs="StoneSans-Semibold"/>
          <w:bCs/>
          <w:color w:val="000000"/>
        </w:rPr>
      </w:pPr>
      <w:r w:rsidRPr="0007522D">
        <w:rPr>
          <w:rFonts w:cs="StoneSans-Semibold"/>
          <w:bCs/>
          <w:color w:val="000000"/>
        </w:rPr>
        <w:t>Imaginaire</w:t>
      </w:r>
      <w:r w:rsidR="00245136" w:rsidRPr="0007522D">
        <w:rPr>
          <w:rFonts w:cs="StoneSans-Semibold"/>
          <w:bCs/>
          <w:color w:val="000000"/>
        </w:rPr>
        <w:t xml:space="preserve"> - indiscret – impérissable – imprudent - illicite – international ininterrompu – inaliénable - impoli – ininflammable </w:t>
      </w:r>
    </w:p>
    <w:p w14:paraId="3954ABD2" w14:textId="5504D80A" w:rsidR="004779E6" w:rsidRPr="00870A49" w:rsidRDefault="00253643" w:rsidP="00253643">
      <w:pPr>
        <w:pStyle w:val="Paragraphedeliste"/>
        <w:numPr>
          <w:ilvl w:val="0"/>
          <w:numId w:val="1"/>
        </w:numPr>
        <w:rPr>
          <w:b/>
          <w:bCs/>
        </w:rPr>
      </w:pPr>
      <w:r w:rsidRPr="00870A49">
        <w:rPr>
          <w:b/>
          <w:bCs/>
        </w:rPr>
        <w:t>Donnez des suffixes péjoratifs</w:t>
      </w:r>
      <w:r w:rsidR="004779E6">
        <w:t xml:space="preserve"> et formez des mots comprenant ces derniers. </w:t>
      </w:r>
      <w:r w:rsidR="00870A49" w:rsidRPr="00870A49">
        <w:rPr>
          <w:b/>
          <w:bCs/>
        </w:rPr>
        <w:t xml:space="preserve">Même consigne avec des suffixes diminutifs.  </w:t>
      </w:r>
      <w:r w:rsidR="00870A49">
        <w:rPr>
          <w:b/>
          <w:bCs/>
        </w:rPr>
        <w:t>(</w:t>
      </w:r>
      <w:proofErr w:type="gramStart"/>
      <w:r w:rsidR="00870A49">
        <w:rPr>
          <w:b/>
          <w:bCs/>
        </w:rPr>
        <w:t>voir</w:t>
      </w:r>
      <w:proofErr w:type="gramEnd"/>
      <w:r w:rsidR="00870A49">
        <w:rPr>
          <w:b/>
          <w:bCs/>
        </w:rPr>
        <w:t xml:space="preserve"> fiche outil dico des suffixes)</w:t>
      </w:r>
    </w:p>
    <w:p w14:paraId="21D58992" w14:textId="2FDE357B" w:rsidR="00644388" w:rsidRDefault="004779E6" w:rsidP="00253643">
      <w:pPr>
        <w:pStyle w:val="Paragraphedeliste"/>
        <w:numPr>
          <w:ilvl w:val="0"/>
          <w:numId w:val="1"/>
        </w:numPr>
      </w:pPr>
      <w:r w:rsidRPr="00870A49">
        <w:rPr>
          <w:b/>
          <w:bCs/>
        </w:rPr>
        <w:t>Formez des antonymes avec les mots suivants</w:t>
      </w:r>
      <w:r w:rsidR="00870A49" w:rsidRPr="00870A49">
        <w:rPr>
          <w:b/>
          <w:bCs/>
        </w:rPr>
        <w:t xml:space="preserve"> en utilisant un préfixe</w:t>
      </w:r>
      <w:r>
        <w:t xml:space="preserve"> : propre, potable imaginable </w:t>
      </w:r>
      <w:r w:rsidR="00870A49">
        <w:t xml:space="preserve">lisible </w:t>
      </w:r>
      <w:r w:rsidR="00253643">
        <w:t xml:space="preserve"> </w:t>
      </w:r>
    </w:p>
    <w:p w14:paraId="0474D0C5" w14:textId="3EBA2985" w:rsidR="00253643" w:rsidRDefault="00253643" w:rsidP="00253643">
      <w:pPr>
        <w:pStyle w:val="Paragraphedeliste"/>
        <w:numPr>
          <w:ilvl w:val="0"/>
          <w:numId w:val="1"/>
        </w:numPr>
      </w:pPr>
      <w:r w:rsidRPr="00870A49">
        <w:rPr>
          <w:b/>
          <w:bCs/>
        </w:rPr>
        <w:t>Donnez les mots de la même famille</w:t>
      </w:r>
      <w:r>
        <w:t xml:space="preserve"> que fl</w:t>
      </w:r>
      <w:r w:rsidR="004779E6">
        <w:t>eur</w:t>
      </w:r>
      <w:r>
        <w:t>, cheville</w:t>
      </w:r>
      <w:r w:rsidR="004779E6">
        <w:t>, cheval</w:t>
      </w:r>
      <w:r>
        <w:t xml:space="preserve"> (pensez aux dérivés savants et populaires)  </w:t>
      </w:r>
    </w:p>
    <w:p w14:paraId="67CCDE7C" w14:textId="1959EE6C" w:rsidR="00253643" w:rsidRDefault="00253643" w:rsidP="00253643">
      <w:pPr>
        <w:pStyle w:val="Paragraphedeliste"/>
        <w:numPr>
          <w:ilvl w:val="0"/>
          <w:numId w:val="1"/>
        </w:numPr>
      </w:pPr>
      <w:r w:rsidRPr="00870A49">
        <w:rPr>
          <w:b/>
          <w:bCs/>
        </w:rPr>
        <w:t>Donnez le sens des racines latines ou grecques suivantes</w:t>
      </w:r>
      <w:r>
        <w:t> </w:t>
      </w:r>
      <w:r w:rsidR="00870A49">
        <w:t xml:space="preserve">(utilisez la fiche outil racine grecques et latines) </w:t>
      </w:r>
      <w:r>
        <w:t xml:space="preserve">: hémi, philo, ortho, omni, </w:t>
      </w:r>
      <w:proofErr w:type="spellStart"/>
      <w:r>
        <w:t>somn</w:t>
      </w:r>
      <w:proofErr w:type="spellEnd"/>
      <w:r>
        <w:t xml:space="preserve">-, poly, </w:t>
      </w:r>
      <w:proofErr w:type="spellStart"/>
      <w:r>
        <w:t>logie</w:t>
      </w:r>
      <w:proofErr w:type="spellEnd"/>
      <w:r>
        <w:t xml:space="preserve">, et formes des mots composés dont vous préciserez le sens.  </w:t>
      </w:r>
    </w:p>
    <w:p w14:paraId="728DD0BE" w14:textId="458E0BB3" w:rsidR="004779E6" w:rsidRDefault="004779E6" w:rsidP="004779E6">
      <w:pPr>
        <w:pStyle w:val="Paragraphedeliste"/>
      </w:pPr>
    </w:p>
    <w:p w14:paraId="7563A379" w14:textId="0A8343CF" w:rsidR="004779E6" w:rsidRDefault="004779E6" w:rsidP="004779E6">
      <w:pPr>
        <w:pStyle w:val="Paragraphedeliste"/>
      </w:pPr>
    </w:p>
    <w:p w14:paraId="68CD1092" w14:textId="1E01AFF8" w:rsidR="004779E6" w:rsidRDefault="004779E6" w:rsidP="004779E6">
      <w:pPr>
        <w:pStyle w:val="Paragraphedeliste"/>
      </w:pPr>
    </w:p>
    <w:p w14:paraId="41C88B65" w14:textId="4598746A" w:rsidR="004779E6" w:rsidRDefault="004779E6" w:rsidP="004779E6">
      <w:pPr>
        <w:pStyle w:val="Paragraphedeliste"/>
      </w:pPr>
    </w:p>
    <w:p w14:paraId="04B6CE5E" w14:textId="7417A70A" w:rsidR="004779E6" w:rsidRDefault="004779E6" w:rsidP="004779E6">
      <w:pPr>
        <w:pStyle w:val="Paragraphedeliste"/>
      </w:pPr>
    </w:p>
    <w:p w14:paraId="4A7021FE" w14:textId="4AD4F4C0" w:rsidR="004779E6" w:rsidRDefault="004779E6" w:rsidP="004779E6">
      <w:pPr>
        <w:pStyle w:val="Paragraphedeliste"/>
      </w:pPr>
    </w:p>
    <w:p w14:paraId="66BE3DAB" w14:textId="2B50B3BF" w:rsidR="004779E6" w:rsidRDefault="004779E6" w:rsidP="004779E6">
      <w:pPr>
        <w:pStyle w:val="Paragraphedeliste"/>
      </w:pPr>
    </w:p>
    <w:p w14:paraId="520C6C12" w14:textId="77777777" w:rsidR="004779E6" w:rsidRDefault="004779E6" w:rsidP="004779E6">
      <w:pPr>
        <w:pStyle w:val="Paragraphedeliste"/>
      </w:pPr>
    </w:p>
    <w:p w14:paraId="7E4692BA" w14:textId="79D54EF6" w:rsidR="004779E6" w:rsidRPr="004779E6" w:rsidRDefault="004779E6" w:rsidP="004779E6">
      <w:pPr>
        <w:pStyle w:val="Paragraphedeliste"/>
        <w:numPr>
          <w:ilvl w:val="0"/>
          <w:numId w:val="1"/>
        </w:numPr>
        <w:spacing w:line="0" w:lineRule="atLeast"/>
        <w:ind w:right="424"/>
        <w:rPr>
          <w:b/>
          <w:sz w:val="21"/>
          <w:szCs w:val="21"/>
        </w:rPr>
      </w:pPr>
      <w:bookmarkStart w:id="1" w:name="_Hlk92290068"/>
      <w:r w:rsidRPr="004779E6">
        <w:rPr>
          <w:b/>
          <w:sz w:val="21"/>
          <w:szCs w:val="21"/>
        </w:rPr>
        <w:t>Donnez pour chaque suffixe la ou les classes de mots qu’il permet de construire (</w:t>
      </w:r>
      <w:r w:rsidRPr="004779E6">
        <w:rPr>
          <w:sz w:val="21"/>
          <w:szCs w:val="21"/>
        </w:rPr>
        <w:t>ex : -</w:t>
      </w:r>
      <w:proofErr w:type="spellStart"/>
      <w:r w:rsidRPr="004779E6">
        <w:rPr>
          <w:sz w:val="21"/>
          <w:szCs w:val="21"/>
        </w:rPr>
        <w:t>ir</w:t>
      </w:r>
      <w:proofErr w:type="spellEnd"/>
      <w:r w:rsidRPr="004779E6">
        <w:rPr>
          <w:sz w:val="21"/>
          <w:szCs w:val="21"/>
        </w:rPr>
        <w:t xml:space="preserve"> </w:t>
      </w:r>
      <w:r>
        <w:sym w:font="Wingdings" w:char="F0E0"/>
      </w:r>
      <w:r w:rsidRPr="004779E6">
        <w:rPr>
          <w:sz w:val="21"/>
          <w:szCs w:val="21"/>
        </w:rPr>
        <w:t xml:space="preserve"> </w:t>
      </w:r>
      <w:proofErr w:type="gramStart"/>
      <w:r w:rsidRPr="004779E6">
        <w:rPr>
          <w:sz w:val="21"/>
          <w:szCs w:val="21"/>
        </w:rPr>
        <w:t>verbes</w:t>
      </w:r>
      <w:r w:rsidRPr="004779E6">
        <w:rPr>
          <w:b/>
          <w:sz w:val="21"/>
          <w:szCs w:val="21"/>
        </w:rPr>
        <w:t>)  et</w:t>
      </w:r>
      <w:proofErr w:type="gramEnd"/>
      <w:r w:rsidRPr="004779E6">
        <w:rPr>
          <w:b/>
          <w:sz w:val="21"/>
          <w:szCs w:val="21"/>
        </w:rPr>
        <w:t xml:space="preserve"> proposez pour chacun un exemple</w:t>
      </w:r>
      <w:r>
        <w:rPr>
          <w:b/>
          <w:sz w:val="21"/>
          <w:szCs w:val="21"/>
        </w:rPr>
        <w:t xml:space="preserve"> (exercice de Valérie) </w:t>
      </w:r>
    </w:p>
    <w:bookmarkEnd w:id="1"/>
    <w:p w14:paraId="7477D623" w14:textId="77777777" w:rsidR="004779E6" w:rsidRPr="004779E6" w:rsidRDefault="004779E6" w:rsidP="004779E6">
      <w:pPr>
        <w:spacing w:line="0" w:lineRule="atLeast"/>
        <w:ind w:left="360" w:right="424"/>
        <w:rPr>
          <w:b/>
          <w:sz w:val="21"/>
          <w:szCs w:val="21"/>
        </w:rPr>
      </w:pPr>
    </w:p>
    <w:tbl>
      <w:tblPr>
        <w:tblW w:w="11025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6"/>
        <w:gridCol w:w="2733"/>
        <w:gridCol w:w="1482"/>
        <w:gridCol w:w="1333"/>
        <w:gridCol w:w="2445"/>
        <w:gridCol w:w="1716"/>
      </w:tblGrid>
      <w:tr w:rsidR="004779E6" w14:paraId="735A7DDA" w14:textId="77777777" w:rsidTr="004779E6">
        <w:trPr>
          <w:trHeight w:val="28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45F0490" w14:textId="77777777" w:rsidR="004779E6" w:rsidRDefault="004779E6">
            <w:pPr>
              <w:spacing w:line="0" w:lineRule="atLeast"/>
              <w:ind w:left="142" w:right="424"/>
              <w:rPr>
                <w:sz w:val="20"/>
                <w:szCs w:val="20"/>
              </w:rPr>
            </w:pPr>
            <w:proofErr w:type="gramStart"/>
            <w:r>
              <w:rPr>
                <w:szCs w:val="20"/>
              </w:rPr>
              <w:t>suffixe</w:t>
            </w:r>
            <w:proofErr w:type="gram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C3EC7ED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proofErr w:type="gramStart"/>
            <w:r>
              <w:rPr>
                <w:szCs w:val="20"/>
              </w:rPr>
              <w:t>classe</w:t>
            </w:r>
            <w:proofErr w:type="gramEnd"/>
            <w:r>
              <w:rPr>
                <w:szCs w:val="20"/>
              </w:rPr>
              <w:t>(s)grammaticale(s)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88B11A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proofErr w:type="gramStart"/>
            <w:r>
              <w:rPr>
                <w:szCs w:val="20"/>
              </w:rPr>
              <w:t>exemple</w:t>
            </w:r>
            <w:proofErr w:type="gramEnd"/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9FF22C3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proofErr w:type="gramStart"/>
            <w:r>
              <w:rPr>
                <w:szCs w:val="20"/>
              </w:rPr>
              <w:t>suffixe</w:t>
            </w:r>
            <w:proofErr w:type="gram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BE57764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proofErr w:type="gramStart"/>
            <w:r>
              <w:rPr>
                <w:szCs w:val="20"/>
              </w:rPr>
              <w:t>classe</w:t>
            </w:r>
            <w:proofErr w:type="gramEnd"/>
            <w:r>
              <w:rPr>
                <w:szCs w:val="20"/>
              </w:rPr>
              <w:t>(s) grammaticale(s)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222E65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proofErr w:type="gramStart"/>
            <w:r>
              <w:rPr>
                <w:szCs w:val="20"/>
              </w:rPr>
              <w:t>exemple</w:t>
            </w:r>
            <w:proofErr w:type="gramEnd"/>
          </w:p>
        </w:tc>
      </w:tr>
      <w:tr w:rsidR="004779E6" w14:paraId="087407E6" w14:textId="77777777" w:rsidTr="004779E6">
        <w:trPr>
          <w:trHeight w:val="281"/>
        </w:trPr>
        <w:tc>
          <w:tcPr>
            <w:tcW w:w="13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B17FE" w14:textId="77777777" w:rsidR="004779E6" w:rsidRDefault="004779E6">
            <w:pPr>
              <w:spacing w:line="0" w:lineRule="atLeast"/>
              <w:ind w:left="142" w:right="32"/>
              <w:rPr>
                <w:szCs w:val="20"/>
              </w:rPr>
            </w:pPr>
            <w:r>
              <w:rPr>
                <w:szCs w:val="20"/>
              </w:rPr>
              <w:t>-issant</w:t>
            </w:r>
          </w:p>
        </w:tc>
        <w:tc>
          <w:tcPr>
            <w:tcW w:w="27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5898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799A8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33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A516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ité</w:t>
            </w:r>
            <w:proofErr w:type="spellEnd"/>
          </w:p>
        </w:tc>
        <w:tc>
          <w:tcPr>
            <w:tcW w:w="24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01BC7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7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7284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</w:tr>
      <w:tr w:rsidR="004779E6" w14:paraId="42DAA67E" w14:textId="77777777" w:rsidTr="004779E6">
        <w:trPr>
          <w:trHeight w:val="34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C324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age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2BF3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78C406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DD3E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r>
              <w:rPr>
                <w:szCs w:val="20"/>
              </w:rPr>
              <w:t>-</w:t>
            </w:r>
            <w:proofErr w:type="spellStart"/>
            <w:r>
              <w:rPr>
                <w:szCs w:val="20"/>
              </w:rPr>
              <w:t>ette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73CE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8F56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</w:tr>
      <w:tr w:rsidR="004779E6" w14:paraId="20270DDD" w14:textId="77777777" w:rsidTr="004779E6">
        <w:trPr>
          <w:trHeight w:val="34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F7DA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r>
              <w:rPr>
                <w:szCs w:val="20"/>
              </w:rPr>
              <w:t>-</w:t>
            </w:r>
            <w:proofErr w:type="spellStart"/>
            <w:r>
              <w:rPr>
                <w:szCs w:val="20"/>
              </w:rPr>
              <w:t>eur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5C5B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29FA0E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D39C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r>
              <w:rPr>
                <w:szCs w:val="20"/>
              </w:rPr>
              <w:t>-</w:t>
            </w:r>
            <w:proofErr w:type="spellStart"/>
            <w:r>
              <w:rPr>
                <w:szCs w:val="20"/>
              </w:rPr>
              <w:t>ard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F080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1666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</w:tr>
      <w:tr w:rsidR="004779E6" w14:paraId="363EF8B9" w14:textId="77777777" w:rsidTr="004779E6">
        <w:trPr>
          <w:trHeight w:val="34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BA3B7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r>
              <w:rPr>
                <w:szCs w:val="20"/>
              </w:rPr>
              <w:t>-</w:t>
            </w:r>
            <w:proofErr w:type="spellStart"/>
            <w:r>
              <w:rPr>
                <w:szCs w:val="20"/>
              </w:rPr>
              <w:t>iser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173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AB3493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9CEF" w14:textId="77777777" w:rsidR="004779E6" w:rsidRDefault="004779E6">
            <w:pPr>
              <w:spacing w:line="0" w:lineRule="atLeast"/>
              <w:ind w:left="142" w:right="99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proofErr w:type="spellStart"/>
            <w:r>
              <w:rPr>
                <w:szCs w:val="20"/>
              </w:rPr>
              <w:t>esque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32C7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1A761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</w:tr>
      <w:tr w:rsidR="004779E6" w14:paraId="7000FDF6" w14:textId="77777777" w:rsidTr="004779E6">
        <w:trPr>
          <w:trHeight w:val="34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8ABCC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r>
              <w:rPr>
                <w:szCs w:val="20"/>
              </w:rPr>
              <w:t>-</w:t>
            </w:r>
            <w:proofErr w:type="spellStart"/>
            <w:r>
              <w:rPr>
                <w:szCs w:val="20"/>
              </w:rPr>
              <w:t>ifier</w:t>
            </w:r>
            <w:proofErr w:type="spellEnd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7BBE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EED835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914DD" w14:textId="77777777" w:rsidR="004779E6" w:rsidRDefault="004779E6">
            <w:pPr>
              <w:spacing w:line="0" w:lineRule="atLeast"/>
              <w:ind w:left="142" w:right="195"/>
              <w:rPr>
                <w:szCs w:val="20"/>
              </w:rPr>
            </w:pPr>
            <w:r>
              <w:rPr>
                <w:szCs w:val="20"/>
              </w:rPr>
              <w:t>-ment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312F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BC2D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</w:tr>
      <w:tr w:rsidR="004779E6" w14:paraId="3F99ED52" w14:textId="77777777" w:rsidTr="004779E6">
        <w:trPr>
          <w:trHeight w:val="34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BAAB2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r>
              <w:rPr>
                <w:szCs w:val="20"/>
              </w:rPr>
              <w:t>-able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50E5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DC4020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EAC8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  <w:r>
              <w:rPr>
                <w:szCs w:val="20"/>
              </w:rPr>
              <w:t>-</w:t>
            </w:r>
            <w:proofErr w:type="spellStart"/>
            <w:r>
              <w:rPr>
                <w:szCs w:val="20"/>
              </w:rPr>
              <w:t>ation</w:t>
            </w:r>
            <w:proofErr w:type="spellEnd"/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EEB8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F08B" w14:textId="77777777" w:rsidR="004779E6" w:rsidRDefault="004779E6">
            <w:pPr>
              <w:spacing w:line="0" w:lineRule="atLeast"/>
              <w:ind w:left="142" w:right="424"/>
              <w:rPr>
                <w:szCs w:val="20"/>
              </w:rPr>
            </w:pPr>
          </w:p>
        </w:tc>
      </w:tr>
    </w:tbl>
    <w:p w14:paraId="0F32410D" w14:textId="77777777" w:rsidR="004779E6" w:rsidRPr="004779E6" w:rsidRDefault="004779E6" w:rsidP="004779E6">
      <w:pPr>
        <w:spacing w:line="0" w:lineRule="atLeast"/>
        <w:ind w:right="424"/>
        <w:rPr>
          <w:rFonts w:eastAsiaTheme="minorHAnsi"/>
          <w:sz w:val="21"/>
          <w:szCs w:val="21"/>
          <w:lang w:eastAsia="en-US"/>
        </w:rPr>
      </w:pPr>
    </w:p>
    <w:p w14:paraId="15F65688" w14:textId="3A18F33F" w:rsidR="004779E6" w:rsidRPr="004779E6" w:rsidRDefault="004779E6" w:rsidP="004779E6">
      <w:pPr>
        <w:pStyle w:val="Paragraphedeliste"/>
        <w:numPr>
          <w:ilvl w:val="0"/>
          <w:numId w:val="1"/>
        </w:numPr>
        <w:spacing w:line="0" w:lineRule="atLeast"/>
        <w:ind w:right="424"/>
        <w:rPr>
          <w:b/>
          <w:sz w:val="21"/>
          <w:szCs w:val="21"/>
        </w:rPr>
      </w:pPr>
      <w:bookmarkStart w:id="2" w:name="_Hlk92290080"/>
      <w:r>
        <w:rPr>
          <w:b/>
          <w:sz w:val="21"/>
          <w:szCs w:val="21"/>
        </w:rPr>
        <w:t xml:space="preserve">À l’aide du document Fiche </w:t>
      </w:r>
      <w:proofErr w:type="gramStart"/>
      <w:r>
        <w:rPr>
          <w:b/>
          <w:sz w:val="21"/>
          <w:szCs w:val="21"/>
        </w:rPr>
        <w:t>outil  «</w:t>
      </w:r>
      <w:proofErr w:type="gramEnd"/>
      <w:r>
        <w:rPr>
          <w:b/>
          <w:sz w:val="21"/>
          <w:szCs w:val="21"/>
        </w:rPr>
        <w:t> Le genre des noms en fonction de… suffixe », imaginez un jeu que vous proposer</w:t>
      </w:r>
      <w:r w:rsidR="00870A49">
        <w:rPr>
          <w:b/>
          <w:sz w:val="21"/>
          <w:szCs w:val="21"/>
        </w:rPr>
        <w:t>ez</w:t>
      </w:r>
      <w:r>
        <w:rPr>
          <w:b/>
          <w:sz w:val="21"/>
          <w:szCs w:val="21"/>
        </w:rPr>
        <w:t xml:space="preserve"> à vos camarades.  </w:t>
      </w:r>
    </w:p>
    <w:bookmarkEnd w:id="2"/>
    <w:p w14:paraId="1CD83529" w14:textId="454B2589" w:rsidR="004779E6" w:rsidRPr="00AF4F0D" w:rsidRDefault="004779E6" w:rsidP="00870A49">
      <w:pPr>
        <w:pStyle w:val="Paragraphedeliste"/>
      </w:pPr>
    </w:p>
    <w:sectPr w:rsidR="004779E6" w:rsidRPr="00AF4F0D" w:rsidSect="006443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62790"/>
    <w:multiLevelType w:val="hybridMultilevel"/>
    <w:tmpl w:val="D618E166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2D10AB"/>
    <w:multiLevelType w:val="hybridMultilevel"/>
    <w:tmpl w:val="2A1CCBA6"/>
    <w:lvl w:ilvl="0" w:tplc="1D0CD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93E7E"/>
    <w:multiLevelType w:val="hybridMultilevel"/>
    <w:tmpl w:val="93025C2A"/>
    <w:lvl w:ilvl="0" w:tplc="85DCBE22">
      <w:start w:val="2"/>
      <w:numFmt w:val="lowerLetter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D77862"/>
    <w:multiLevelType w:val="hybridMultilevel"/>
    <w:tmpl w:val="2A1CCBA6"/>
    <w:lvl w:ilvl="0" w:tplc="1D0CD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27E60"/>
    <w:multiLevelType w:val="multilevel"/>
    <w:tmpl w:val="E3BAF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12E"/>
    <w:rsid w:val="00047A22"/>
    <w:rsid w:val="00054DDA"/>
    <w:rsid w:val="0007522D"/>
    <w:rsid w:val="000A2AB2"/>
    <w:rsid w:val="0010133B"/>
    <w:rsid w:val="001B77FB"/>
    <w:rsid w:val="001E4470"/>
    <w:rsid w:val="00214ED7"/>
    <w:rsid w:val="00245136"/>
    <w:rsid w:val="00253643"/>
    <w:rsid w:val="00297C9E"/>
    <w:rsid w:val="003A221D"/>
    <w:rsid w:val="003A7473"/>
    <w:rsid w:val="004779E6"/>
    <w:rsid w:val="005C0870"/>
    <w:rsid w:val="005F112E"/>
    <w:rsid w:val="00644388"/>
    <w:rsid w:val="006620EA"/>
    <w:rsid w:val="0070311D"/>
    <w:rsid w:val="00733378"/>
    <w:rsid w:val="00834E31"/>
    <w:rsid w:val="00851639"/>
    <w:rsid w:val="00870A49"/>
    <w:rsid w:val="008B18C3"/>
    <w:rsid w:val="008C07F3"/>
    <w:rsid w:val="008D4C73"/>
    <w:rsid w:val="00932C15"/>
    <w:rsid w:val="009E47BD"/>
    <w:rsid w:val="00A539B5"/>
    <w:rsid w:val="00AF4F0D"/>
    <w:rsid w:val="00C20B2F"/>
    <w:rsid w:val="00C90C24"/>
    <w:rsid w:val="00CD4F7E"/>
    <w:rsid w:val="00EC6DBB"/>
    <w:rsid w:val="00F66A8E"/>
    <w:rsid w:val="00F7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664DB"/>
  <w15:docId w15:val="{C335DD76-4362-4CD0-88B2-D996D4F4F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54DDA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zh-TW"/>
    </w:rPr>
  </w:style>
  <w:style w:type="character" w:customStyle="1" w:styleId="CharacterStyle1">
    <w:name w:val="Character Style 1"/>
    <w:rsid w:val="00054DDA"/>
    <w:rPr>
      <w:sz w:val="22"/>
    </w:rPr>
  </w:style>
  <w:style w:type="paragraph" w:customStyle="1" w:styleId="Style2">
    <w:name w:val="Style 2"/>
    <w:rsid w:val="00054D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haracterStyle2">
    <w:name w:val="Character Style 2"/>
    <w:rsid w:val="00054DDA"/>
    <w:rPr>
      <w:sz w:val="20"/>
    </w:rPr>
  </w:style>
  <w:style w:type="character" w:customStyle="1" w:styleId="apple-converted-space">
    <w:name w:val="apple-converted-space"/>
    <w:basedOn w:val="Policepardfaut"/>
    <w:rsid w:val="00054DDA"/>
  </w:style>
  <w:style w:type="character" w:styleId="Lienhypertexte">
    <w:name w:val="Hyperlink"/>
    <w:basedOn w:val="Policepardfaut"/>
    <w:rsid w:val="00054DDA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44388"/>
    <w:pPr>
      <w:ind w:left="720"/>
      <w:contextualSpacing/>
    </w:pPr>
  </w:style>
  <w:style w:type="paragraph" w:styleId="NormalWeb">
    <w:name w:val="Normal (Web)"/>
    <w:basedOn w:val="Normal"/>
    <w:rsid w:val="00C20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ccentuation">
    <w:name w:val="Emphasis"/>
    <w:basedOn w:val="Policepardfaut"/>
    <w:qFormat/>
    <w:rsid w:val="00C20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4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54E30-31A8-47D0-A832-21697691A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cp:keywords/>
  <dc:description/>
  <cp:lastModifiedBy>Sandrine BAZILE</cp:lastModifiedBy>
  <cp:revision>4</cp:revision>
  <cp:lastPrinted>2015-09-22T10:35:00Z</cp:lastPrinted>
  <dcterms:created xsi:type="dcterms:W3CDTF">2022-01-04T11:41:00Z</dcterms:created>
  <dcterms:modified xsi:type="dcterms:W3CDTF">2022-01-05T15:01:00Z</dcterms:modified>
</cp:coreProperties>
</file>