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FC40" w14:textId="77777777" w:rsidR="00D43CB9" w:rsidRPr="00BB39F0" w:rsidRDefault="00043A2B" w:rsidP="00BB39F0">
      <w:pPr>
        <w:pBdr>
          <w:bottom w:val="single" w:sz="4" w:space="1" w:color="auto"/>
        </w:pBdr>
        <w:outlineLvl w:val="0"/>
        <w:rPr>
          <w:b/>
          <w:bCs/>
          <w:color w:val="000000"/>
          <w:kern w:val="36"/>
          <w:sz w:val="16"/>
          <w:szCs w:val="16"/>
        </w:rPr>
      </w:pPr>
      <w:r>
        <w:rPr>
          <w:b/>
          <w:bCs/>
          <w:color w:val="000000"/>
          <w:kern w:val="36"/>
          <w:sz w:val="24"/>
          <w:szCs w:val="24"/>
        </w:rPr>
        <w:t>Le lexique -</w:t>
      </w:r>
      <w:r w:rsidR="00A32562">
        <w:rPr>
          <w:b/>
          <w:bCs/>
          <w:color w:val="000000"/>
          <w:kern w:val="36"/>
          <w:sz w:val="24"/>
          <w:szCs w:val="24"/>
        </w:rPr>
        <w:t xml:space="preserve"> </w:t>
      </w:r>
      <w:r w:rsidR="00D43CB9" w:rsidRPr="005C0C18">
        <w:rPr>
          <w:b/>
          <w:bCs/>
          <w:color w:val="000000"/>
          <w:kern w:val="36"/>
          <w:sz w:val="24"/>
          <w:szCs w:val="24"/>
        </w:rPr>
        <w:t>Formation des mots : dérivation et composition</w:t>
      </w:r>
    </w:p>
    <w:p w14:paraId="2179E09E" w14:textId="77777777" w:rsidR="00272DD8" w:rsidRDefault="00272DD8" w:rsidP="00586628">
      <w:pPr>
        <w:jc w:val="both"/>
        <w:rPr>
          <w:b/>
          <w:sz w:val="16"/>
          <w:szCs w:val="16"/>
        </w:rPr>
      </w:pPr>
    </w:p>
    <w:p w14:paraId="5BAADE2B" w14:textId="77777777" w:rsidR="00586628" w:rsidRPr="0034662C" w:rsidRDefault="00586628" w:rsidP="005C746E">
      <w:pPr>
        <w:pBdr>
          <w:top w:val="single" w:sz="4" w:space="1" w:color="auto"/>
          <w:left w:val="single" w:sz="4" w:space="4" w:color="auto"/>
          <w:bottom w:val="single" w:sz="4" w:space="1" w:color="auto"/>
          <w:right w:val="single" w:sz="4" w:space="4" w:color="auto"/>
        </w:pBdr>
        <w:jc w:val="both"/>
        <w:rPr>
          <w:b/>
          <w:sz w:val="16"/>
          <w:szCs w:val="16"/>
        </w:rPr>
      </w:pPr>
      <w:r w:rsidRPr="0034662C">
        <w:rPr>
          <w:b/>
          <w:sz w:val="16"/>
          <w:szCs w:val="16"/>
        </w:rPr>
        <w:t xml:space="preserve">Introduction </w:t>
      </w:r>
    </w:p>
    <w:p w14:paraId="451A107B" w14:textId="77777777" w:rsidR="00586628" w:rsidRPr="0034662C" w:rsidRDefault="00586628" w:rsidP="00586628">
      <w:pPr>
        <w:numPr>
          <w:ilvl w:val="0"/>
          <w:numId w:val="8"/>
        </w:numPr>
        <w:tabs>
          <w:tab w:val="clear" w:pos="720"/>
          <w:tab w:val="num" w:pos="284"/>
          <w:tab w:val="left" w:pos="426"/>
        </w:tabs>
        <w:ind w:left="0" w:firstLine="0"/>
        <w:jc w:val="both"/>
        <w:rPr>
          <w:sz w:val="16"/>
          <w:szCs w:val="16"/>
        </w:rPr>
      </w:pPr>
      <w:r w:rsidRPr="0034662C">
        <w:rPr>
          <w:sz w:val="16"/>
          <w:szCs w:val="16"/>
        </w:rPr>
        <w:t xml:space="preserve">La </w:t>
      </w:r>
      <w:r w:rsidRPr="0034662C">
        <w:rPr>
          <w:b/>
          <w:bCs/>
          <w:sz w:val="16"/>
          <w:szCs w:val="16"/>
        </w:rPr>
        <w:t>lexicologie</w:t>
      </w:r>
      <w:r w:rsidRPr="0034662C">
        <w:rPr>
          <w:i/>
          <w:iCs/>
          <w:sz w:val="16"/>
          <w:szCs w:val="16"/>
        </w:rPr>
        <w:t xml:space="preserve"> </w:t>
      </w:r>
      <w:r w:rsidRPr="0034662C">
        <w:rPr>
          <w:sz w:val="16"/>
          <w:szCs w:val="16"/>
        </w:rPr>
        <w:t xml:space="preserve">se définit comme l'étude du </w:t>
      </w:r>
      <w:r w:rsidRPr="0034662C">
        <w:rPr>
          <w:b/>
          <w:bCs/>
          <w:sz w:val="16"/>
          <w:szCs w:val="16"/>
        </w:rPr>
        <w:t xml:space="preserve">lexique. </w:t>
      </w:r>
    </w:p>
    <w:p w14:paraId="13F71800" w14:textId="77777777" w:rsidR="00586628" w:rsidRPr="0034662C" w:rsidRDefault="00586628" w:rsidP="00586628">
      <w:pPr>
        <w:numPr>
          <w:ilvl w:val="0"/>
          <w:numId w:val="8"/>
        </w:numPr>
        <w:tabs>
          <w:tab w:val="clear" w:pos="720"/>
          <w:tab w:val="num" w:pos="284"/>
        </w:tabs>
        <w:ind w:hanging="720"/>
        <w:jc w:val="both"/>
        <w:rPr>
          <w:sz w:val="16"/>
          <w:szCs w:val="16"/>
        </w:rPr>
      </w:pPr>
      <w:r w:rsidRPr="0034662C">
        <w:rPr>
          <w:sz w:val="16"/>
          <w:szCs w:val="16"/>
        </w:rPr>
        <w:t xml:space="preserve">La morphologie lexicale s’intéresse à la </w:t>
      </w:r>
      <w:r w:rsidRPr="0034662C">
        <w:rPr>
          <w:b/>
          <w:bCs/>
          <w:sz w:val="16"/>
          <w:szCs w:val="16"/>
        </w:rPr>
        <w:t>construction interne</w:t>
      </w:r>
      <w:r w:rsidRPr="0034662C">
        <w:rPr>
          <w:sz w:val="16"/>
          <w:szCs w:val="16"/>
        </w:rPr>
        <w:t xml:space="preserve"> (forme) des mots (unités lexicales). (</w:t>
      </w:r>
      <w:proofErr w:type="gramStart"/>
      <w:r w:rsidRPr="0034662C">
        <w:rPr>
          <w:sz w:val="16"/>
          <w:szCs w:val="16"/>
        </w:rPr>
        <w:t>formation</w:t>
      </w:r>
      <w:proofErr w:type="gramEnd"/>
      <w:r w:rsidRPr="0034662C">
        <w:rPr>
          <w:sz w:val="16"/>
          <w:szCs w:val="16"/>
        </w:rPr>
        <w:t xml:space="preserve"> des </w:t>
      </w:r>
      <w:r w:rsidRPr="0034662C">
        <w:rPr>
          <w:b/>
          <w:bCs/>
          <w:sz w:val="16"/>
          <w:szCs w:val="16"/>
        </w:rPr>
        <w:t>mots construits</w:t>
      </w:r>
      <w:r w:rsidRPr="0034662C">
        <w:rPr>
          <w:sz w:val="16"/>
          <w:szCs w:val="16"/>
        </w:rPr>
        <w:t xml:space="preserve"> : dérivés, composés, etc., comportant plusieurs </w:t>
      </w:r>
      <w:r w:rsidRPr="0034662C">
        <w:rPr>
          <w:b/>
          <w:bCs/>
          <w:sz w:val="16"/>
          <w:szCs w:val="16"/>
        </w:rPr>
        <w:t>morphèmes</w:t>
      </w:r>
      <w:r w:rsidRPr="0034662C">
        <w:rPr>
          <w:sz w:val="16"/>
          <w:szCs w:val="16"/>
        </w:rPr>
        <w:t xml:space="preserve">.) Complémentaire de la </w:t>
      </w:r>
      <w:r w:rsidRPr="0034662C">
        <w:rPr>
          <w:b/>
          <w:bCs/>
          <w:sz w:val="16"/>
          <w:szCs w:val="16"/>
        </w:rPr>
        <w:t>morphologie</w:t>
      </w:r>
      <w:r w:rsidRPr="0034662C">
        <w:rPr>
          <w:sz w:val="16"/>
          <w:szCs w:val="16"/>
        </w:rPr>
        <w:t xml:space="preserve"> </w:t>
      </w:r>
      <w:r w:rsidRPr="0034662C">
        <w:rPr>
          <w:b/>
          <w:bCs/>
          <w:sz w:val="16"/>
          <w:szCs w:val="16"/>
        </w:rPr>
        <w:t>flexionnelle,</w:t>
      </w:r>
      <w:r w:rsidRPr="0034662C">
        <w:rPr>
          <w:sz w:val="16"/>
          <w:szCs w:val="16"/>
        </w:rPr>
        <w:t xml:space="preserve"> qui étudie la variation des mots (conjugaison, déclinaison, etc.) en fonction des </w:t>
      </w:r>
      <w:r w:rsidRPr="0034662C">
        <w:rPr>
          <w:b/>
          <w:bCs/>
          <w:sz w:val="16"/>
          <w:szCs w:val="16"/>
        </w:rPr>
        <w:t>catégories grammaticales</w:t>
      </w:r>
      <w:r w:rsidRPr="0034662C">
        <w:rPr>
          <w:sz w:val="16"/>
          <w:szCs w:val="16"/>
        </w:rPr>
        <w:t xml:space="preserve"> dans lesquelles ils entrent (Temps, Mode, Personne, Genre, Nombre...</w:t>
      </w:r>
      <w:proofErr w:type="gramStart"/>
      <w:r w:rsidRPr="0034662C">
        <w:rPr>
          <w:sz w:val="16"/>
          <w:szCs w:val="16"/>
        </w:rPr>
        <w:t>).La</w:t>
      </w:r>
      <w:proofErr w:type="gramEnd"/>
      <w:r w:rsidRPr="0034662C">
        <w:rPr>
          <w:sz w:val="16"/>
          <w:szCs w:val="16"/>
        </w:rPr>
        <w:t xml:space="preserve"> morphologie lexicale fait appel aux </w:t>
      </w:r>
      <w:r w:rsidRPr="0034662C">
        <w:rPr>
          <w:b/>
          <w:bCs/>
          <w:sz w:val="16"/>
          <w:szCs w:val="16"/>
        </w:rPr>
        <w:t>concepts</w:t>
      </w:r>
      <w:r w:rsidRPr="0034662C">
        <w:rPr>
          <w:sz w:val="16"/>
          <w:szCs w:val="16"/>
        </w:rPr>
        <w:t xml:space="preserve"> et à la </w:t>
      </w:r>
      <w:r w:rsidRPr="0034662C">
        <w:rPr>
          <w:b/>
          <w:bCs/>
          <w:sz w:val="16"/>
          <w:szCs w:val="16"/>
        </w:rPr>
        <w:t>méthodologie</w:t>
      </w:r>
      <w:r w:rsidRPr="0034662C">
        <w:rPr>
          <w:sz w:val="16"/>
          <w:szCs w:val="16"/>
        </w:rPr>
        <w:t xml:space="preserve"> de </w:t>
      </w:r>
      <w:r w:rsidRPr="0034662C">
        <w:rPr>
          <w:b/>
          <w:bCs/>
          <w:sz w:val="16"/>
          <w:szCs w:val="16"/>
        </w:rPr>
        <w:t>l’analyse</w:t>
      </w:r>
      <w:r w:rsidRPr="0034662C">
        <w:rPr>
          <w:sz w:val="16"/>
          <w:szCs w:val="16"/>
        </w:rPr>
        <w:t xml:space="preserve"> </w:t>
      </w:r>
      <w:r w:rsidRPr="0034662C">
        <w:rPr>
          <w:b/>
          <w:bCs/>
          <w:sz w:val="16"/>
          <w:szCs w:val="16"/>
        </w:rPr>
        <w:t>morphologique</w:t>
      </w:r>
      <w:r w:rsidRPr="0034662C">
        <w:rPr>
          <w:sz w:val="16"/>
          <w:szCs w:val="16"/>
        </w:rPr>
        <w:t xml:space="preserve"> : Distribution / analyse distributionnelle. Segmentation / commutation. Morphème, allomorphe, radical, affixes, etc.</w:t>
      </w:r>
    </w:p>
    <w:p w14:paraId="09607F43" w14:textId="77777777" w:rsidR="00586628" w:rsidRPr="0034662C" w:rsidRDefault="00586628" w:rsidP="00586628">
      <w:pPr>
        <w:numPr>
          <w:ilvl w:val="0"/>
          <w:numId w:val="10"/>
        </w:numPr>
        <w:tabs>
          <w:tab w:val="clear" w:pos="720"/>
          <w:tab w:val="num" w:pos="284"/>
          <w:tab w:val="left" w:pos="426"/>
        </w:tabs>
        <w:ind w:hanging="720"/>
        <w:jc w:val="both"/>
        <w:rPr>
          <w:sz w:val="16"/>
          <w:szCs w:val="16"/>
        </w:rPr>
      </w:pPr>
      <w:r w:rsidRPr="0034662C">
        <w:rPr>
          <w:b/>
          <w:bCs/>
          <w:sz w:val="16"/>
          <w:szCs w:val="16"/>
        </w:rPr>
        <w:t>Lexique</w:t>
      </w:r>
      <w:r w:rsidRPr="0034662C">
        <w:rPr>
          <w:sz w:val="16"/>
          <w:szCs w:val="16"/>
        </w:rPr>
        <w:t xml:space="preserve"> : l'ensemble des mots (unités lexicales) d'une langue donnée. Lexique =/= </w:t>
      </w:r>
      <w:r w:rsidRPr="0034662C">
        <w:rPr>
          <w:b/>
          <w:bCs/>
          <w:sz w:val="16"/>
          <w:szCs w:val="16"/>
        </w:rPr>
        <w:t>vocabulaire</w:t>
      </w:r>
      <w:r w:rsidRPr="0034662C">
        <w:rPr>
          <w:sz w:val="16"/>
          <w:szCs w:val="16"/>
        </w:rPr>
        <w:t xml:space="preserve"> : un sous-ensemble correspondant à un domaine particulier (vocabulaire de l'informatique, vocabulaire médical, etc.) </w:t>
      </w:r>
    </w:p>
    <w:p w14:paraId="55FED6D9" w14:textId="77777777" w:rsidR="00586628" w:rsidRPr="0034662C" w:rsidRDefault="00586628" w:rsidP="00586628">
      <w:pPr>
        <w:numPr>
          <w:ilvl w:val="0"/>
          <w:numId w:val="8"/>
        </w:numPr>
        <w:tabs>
          <w:tab w:val="num" w:pos="284"/>
        </w:tabs>
        <w:ind w:left="0" w:firstLine="0"/>
        <w:jc w:val="both"/>
        <w:rPr>
          <w:sz w:val="16"/>
          <w:szCs w:val="16"/>
        </w:rPr>
      </w:pPr>
      <w:r w:rsidRPr="0034662C">
        <w:rPr>
          <w:sz w:val="16"/>
          <w:szCs w:val="16"/>
        </w:rPr>
        <w:t xml:space="preserve">Lexicologie / Lexicographie La lexicologie est une discipline </w:t>
      </w:r>
      <w:r w:rsidRPr="0034662C">
        <w:rPr>
          <w:b/>
          <w:bCs/>
          <w:sz w:val="16"/>
          <w:szCs w:val="16"/>
        </w:rPr>
        <w:t>théorique</w:t>
      </w:r>
      <w:r w:rsidRPr="0034662C">
        <w:rPr>
          <w:sz w:val="16"/>
          <w:szCs w:val="16"/>
        </w:rPr>
        <w:t xml:space="preserve">. La lexicographie est une discipline </w:t>
      </w:r>
      <w:r w:rsidRPr="0034662C">
        <w:rPr>
          <w:b/>
          <w:bCs/>
          <w:sz w:val="16"/>
          <w:szCs w:val="16"/>
        </w:rPr>
        <w:t>appliquée</w:t>
      </w:r>
      <w:r w:rsidRPr="0034662C">
        <w:rPr>
          <w:sz w:val="16"/>
          <w:szCs w:val="16"/>
        </w:rPr>
        <w:t xml:space="preserve"> : elle s’occupe de l’élaboration des dictionnaires. Ces deux disciplines sont reliées, mais distinctes. Peut-on répertorier le lexique d’une langue ?</w:t>
      </w:r>
    </w:p>
    <w:p w14:paraId="2C8534CD" w14:textId="77777777" w:rsidR="00272DD8" w:rsidRDefault="00272DD8" w:rsidP="00586628">
      <w:pPr>
        <w:shd w:val="clear" w:color="auto" w:fill="FFFFFF"/>
        <w:jc w:val="both"/>
        <w:rPr>
          <w:rFonts w:cs="Arial"/>
          <w:b/>
          <w:bCs/>
          <w:sz w:val="16"/>
          <w:szCs w:val="16"/>
        </w:rPr>
      </w:pPr>
    </w:p>
    <w:p w14:paraId="0D475A84" w14:textId="77777777" w:rsidR="00586628" w:rsidRPr="0034662C" w:rsidRDefault="00586628" w:rsidP="005C746E">
      <w:pPr>
        <w:pBdr>
          <w:top w:val="single" w:sz="4" w:space="1" w:color="auto"/>
          <w:left w:val="single" w:sz="4" w:space="4" w:color="auto"/>
          <w:bottom w:val="single" w:sz="4" w:space="1" w:color="auto"/>
          <w:right w:val="single" w:sz="4" w:space="4" w:color="auto"/>
        </w:pBdr>
        <w:shd w:val="clear" w:color="auto" w:fill="FFFFFF"/>
        <w:jc w:val="both"/>
        <w:rPr>
          <w:rFonts w:cs="Arial"/>
          <w:sz w:val="16"/>
          <w:szCs w:val="16"/>
        </w:rPr>
      </w:pPr>
      <w:r w:rsidRPr="0034662C">
        <w:rPr>
          <w:rFonts w:cs="Arial"/>
          <w:b/>
          <w:bCs/>
          <w:sz w:val="16"/>
          <w:szCs w:val="16"/>
        </w:rPr>
        <w:t>Définition</w:t>
      </w:r>
    </w:p>
    <w:p w14:paraId="05683CB8" w14:textId="77777777" w:rsidR="00586628" w:rsidRPr="0034662C" w:rsidRDefault="00586628" w:rsidP="00586628">
      <w:pPr>
        <w:numPr>
          <w:ilvl w:val="1"/>
          <w:numId w:val="9"/>
        </w:numPr>
        <w:shd w:val="clear" w:color="auto" w:fill="FFFFFF"/>
        <w:tabs>
          <w:tab w:val="clear" w:pos="1443"/>
          <w:tab w:val="num" w:pos="284"/>
          <w:tab w:val="num" w:pos="426"/>
        </w:tabs>
        <w:ind w:left="0" w:firstLine="0"/>
        <w:jc w:val="both"/>
        <w:rPr>
          <w:rFonts w:cs="Arial"/>
          <w:sz w:val="16"/>
          <w:szCs w:val="16"/>
        </w:rPr>
      </w:pPr>
      <w:r w:rsidRPr="0034662C">
        <w:rPr>
          <w:rFonts w:cs="Arial"/>
          <w:b/>
          <w:bCs/>
          <w:sz w:val="16"/>
          <w:szCs w:val="16"/>
        </w:rPr>
        <w:t>Qu'est-ce qu'un mot ?</w:t>
      </w:r>
      <w:r w:rsidRPr="0034662C">
        <w:rPr>
          <w:rFonts w:cs="Arial"/>
          <w:sz w:val="16"/>
          <w:szCs w:val="16"/>
        </w:rPr>
        <w:t xml:space="preserve"> Le mot est une entité fixée par les règles de l'orthographe. Cette entité est séparée graphiquement des autres entités du même type par un blanc typographique et elle est fixée oralement par les règles de la prononciation. Mais cette définition est contestable (</w:t>
      </w:r>
      <w:r w:rsidRPr="0034662C">
        <w:rPr>
          <w:rFonts w:cs="Arial"/>
          <w:i/>
          <w:iCs/>
          <w:sz w:val="16"/>
          <w:szCs w:val="16"/>
        </w:rPr>
        <w:t>pomme-de-terre</w:t>
      </w:r>
      <w:r w:rsidRPr="0034662C">
        <w:rPr>
          <w:rFonts w:cs="Arial"/>
          <w:sz w:val="16"/>
          <w:szCs w:val="16"/>
        </w:rPr>
        <w:t xml:space="preserve"> compte trois mots mais il y a unité de sens. Ainsi, des unités minimales de sens excèdent la dimension du mot : il s'agit de la collocation figée qui comprend des idiotismes, des expressions propres à une langue et intraduisibles mot à mot dans une autre langue. Exemple : un étranger ne peut pas comprendre </w:t>
      </w:r>
      <w:r w:rsidRPr="0034662C">
        <w:rPr>
          <w:rFonts w:cs="Arial"/>
          <w:i/>
          <w:iCs/>
          <w:sz w:val="16"/>
          <w:szCs w:val="16"/>
        </w:rPr>
        <w:t>prendre le train</w:t>
      </w:r>
      <w:r w:rsidRPr="0034662C">
        <w:rPr>
          <w:rFonts w:cs="Arial"/>
          <w:sz w:val="16"/>
          <w:szCs w:val="16"/>
        </w:rPr>
        <w:t xml:space="preserve"> s'il cherche le sens de </w:t>
      </w:r>
      <w:r w:rsidRPr="0034662C">
        <w:rPr>
          <w:rFonts w:cs="Arial"/>
          <w:i/>
          <w:iCs/>
          <w:sz w:val="16"/>
          <w:szCs w:val="16"/>
        </w:rPr>
        <w:t>prendre + le + train</w:t>
      </w:r>
      <w:r w:rsidRPr="0034662C">
        <w:rPr>
          <w:rFonts w:cs="Arial"/>
          <w:sz w:val="16"/>
          <w:szCs w:val="16"/>
        </w:rPr>
        <w:t xml:space="preserve">. </w:t>
      </w:r>
    </w:p>
    <w:p w14:paraId="0AEE0C41" w14:textId="77777777" w:rsidR="00586628" w:rsidRDefault="00586628" w:rsidP="00586628">
      <w:pPr>
        <w:numPr>
          <w:ilvl w:val="1"/>
          <w:numId w:val="9"/>
        </w:numPr>
        <w:shd w:val="clear" w:color="auto" w:fill="FFFFFF"/>
        <w:tabs>
          <w:tab w:val="clear" w:pos="1443"/>
          <w:tab w:val="num" w:pos="284"/>
          <w:tab w:val="num" w:pos="426"/>
        </w:tabs>
        <w:ind w:left="0" w:firstLine="0"/>
        <w:jc w:val="both"/>
        <w:rPr>
          <w:i/>
          <w:iCs/>
          <w:sz w:val="16"/>
          <w:szCs w:val="16"/>
        </w:rPr>
      </w:pPr>
      <w:r w:rsidRPr="0034662C">
        <w:rPr>
          <w:rFonts w:cs="Arial"/>
          <w:b/>
          <w:bCs/>
          <w:sz w:val="16"/>
          <w:szCs w:val="16"/>
        </w:rPr>
        <w:t>Qu'est-ce qu'un morphème ?</w:t>
      </w:r>
      <w:r w:rsidRPr="0034662C">
        <w:rPr>
          <w:rFonts w:cs="Arial"/>
          <w:sz w:val="16"/>
          <w:szCs w:val="16"/>
        </w:rPr>
        <w:t xml:space="preserve"> Il existe des unités minimales de sens qui sont plus petites que le mot : il s'agit des morphèmes, c'est-à-dire des formes minimales de sens pourvues d’un Sa et d’un Sé : </w:t>
      </w:r>
      <w:r w:rsidRPr="0034662C">
        <w:rPr>
          <w:rFonts w:cs="Arial"/>
          <w:i/>
          <w:iCs/>
          <w:sz w:val="16"/>
          <w:szCs w:val="16"/>
        </w:rPr>
        <w:t>injuste</w:t>
      </w:r>
      <w:r w:rsidRPr="0034662C">
        <w:rPr>
          <w:rFonts w:cs="Arial"/>
          <w:i/>
          <w:sz w:val="16"/>
          <w:szCs w:val="16"/>
        </w:rPr>
        <w:t>ment. (</w:t>
      </w:r>
      <w:proofErr w:type="gramStart"/>
      <w:r w:rsidRPr="0034662C">
        <w:rPr>
          <w:rFonts w:cs="Arial"/>
          <w:i/>
          <w:sz w:val="16"/>
          <w:szCs w:val="16"/>
        </w:rPr>
        <w:t>préfixe</w:t>
      </w:r>
      <w:proofErr w:type="gramEnd"/>
      <w:r w:rsidRPr="0034662C">
        <w:rPr>
          <w:rFonts w:cs="Arial"/>
          <w:i/>
          <w:sz w:val="16"/>
          <w:szCs w:val="16"/>
        </w:rPr>
        <w:t xml:space="preserve"> + base + suffixe)</w:t>
      </w:r>
      <w:r w:rsidRPr="0034662C">
        <w:rPr>
          <w:sz w:val="16"/>
          <w:szCs w:val="16"/>
        </w:rPr>
        <w:t xml:space="preserve"> La morphologie étudie la </w:t>
      </w:r>
      <w:r w:rsidRPr="0034662C">
        <w:rPr>
          <w:b/>
          <w:bCs/>
          <w:sz w:val="16"/>
          <w:szCs w:val="16"/>
        </w:rPr>
        <w:t>forme</w:t>
      </w:r>
      <w:r w:rsidRPr="0034662C">
        <w:rPr>
          <w:sz w:val="16"/>
          <w:szCs w:val="16"/>
        </w:rPr>
        <w:t xml:space="preserve"> et les </w:t>
      </w:r>
      <w:r w:rsidRPr="0034662C">
        <w:rPr>
          <w:b/>
          <w:bCs/>
          <w:sz w:val="16"/>
          <w:szCs w:val="16"/>
        </w:rPr>
        <w:t>règles de combinaison</w:t>
      </w:r>
      <w:r w:rsidRPr="0034662C">
        <w:rPr>
          <w:sz w:val="16"/>
          <w:szCs w:val="16"/>
        </w:rPr>
        <w:t xml:space="preserve"> des morphèmes. Segmentation intuitive : </w:t>
      </w:r>
      <w:proofErr w:type="spellStart"/>
      <w:r w:rsidRPr="0034662C">
        <w:rPr>
          <w:i/>
          <w:sz w:val="16"/>
          <w:szCs w:val="16"/>
        </w:rPr>
        <w:t>p</w:t>
      </w:r>
      <w:r w:rsidR="002A1CF1">
        <w:rPr>
          <w:i/>
          <w:iCs/>
          <w:sz w:val="16"/>
          <w:szCs w:val="16"/>
        </w:rPr>
        <w:t>arl</w:t>
      </w:r>
      <w:proofErr w:type="spellEnd"/>
      <w:r w:rsidRPr="0034662C">
        <w:rPr>
          <w:i/>
          <w:iCs/>
          <w:sz w:val="16"/>
          <w:szCs w:val="16"/>
        </w:rPr>
        <w:t xml:space="preserve"> – er - </w:t>
      </w:r>
      <w:proofErr w:type="spellStart"/>
      <w:r w:rsidRPr="0034662C">
        <w:rPr>
          <w:i/>
          <w:iCs/>
          <w:sz w:val="16"/>
          <w:szCs w:val="16"/>
        </w:rPr>
        <w:t>ons</w:t>
      </w:r>
      <w:proofErr w:type="spellEnd"/>
      <w:r w:rsidRPr="0034662C">
        <w:rPr>
          <w:sz w:val="16"/>
          <w:szCs w:val="16"/>
        </w:rPr>
        <w:tab/>
        <w:t xml:space="preserve">- </w:t>
      </w:r>
      <w:proofErr w:type="spellStart"/>
      <w:r w:rsidRPr="0034662C">
        <w:rPr>
          <w:i/>
          <w:iCs/>
          <w:sz w:val="16"/>
          <w:szCs w:val="16"/>
        </w:rPr>
        <w:t>parl</w:t>
      </w:r>
      <w:proofErr w:type="spellEnd"/>
      <w:r w:rsidRPr="0034662C">
        <w:rPr>
          <w:i/>
          <w:iCs/>
          <w:sz w:val="16"/>
          <w:szCs w:val="16"/>
        </w:rPr>
        <w:t xml:space="preserve"> – </w:t>
      </w:r>
      <w:proofErr w:type="spellStart"/>
      <w:r w:rsidRPr="0034662C">
        <w:rPr>
          <w:i/>
          <w:iCs/>
          <w:sz w:val="16"/>
          <w:szCs w:val="16"/>
        </w:rPr>
        <w:t>eur</w:t>
      </w:r>
      <w:proofErr w:type="spellEnd"/>
      <w:r w:rsidRPr="0034662C">
        <w:rPr>
          <w:sz w:val="16"/>
          <w:szCs w:val="16"/>
        </w:rPr>
        <w:t xml:space="preserve"> - </w:t>
      </w:r>
      <w:proofErr w:type="spellStart"/>
      <w:r w:rsidRPr="0034662C">
        <w:rPr>
          <w:i/>
          <w:iCs/>
          <w:sz w:val="16"/>
          <w:szCs w:val="16"/>
        </w:rPr>
        <w:t>parl</w:t>
      </w:r>
      <w:proofErr w:type="spellEnd"/>
      <w:r w:rsidRPr="0034662C">
        <w:rPr>
          <w:i/>
          <w:iCs/>
          <w:sz w:val="16"/>
          <w:szCs w:val="16"/>
        </w:rPr>
        <w:t xml:space="preserve"> – </w:t>
      </w:r>
      <w:proofErr w:type="spellStart"/>
      <w:r w:rsidRPr="0034662C">
        <w:rPr>
          <w:i/>
          <w:iCs/>
          <w:sz w:val="16"/>
          <w:szCs w:val="16"/>
        </w:rPr>
        <w:t>eur</w:t>
      </w:r>
      <w:proofErr w:type="spellEnd"/>
      <w:r w:rsidRPr="0034662C">
        <w:rPr>
          <w:i/>
          <w:iCs/>
          <w:sz w:val="16"/>
          <w:szCs w:val="16"/>
        </w:rPr>
        <w:t xml:space="preserve"> – s</w:t>
      </w:r>
    </w:p>
    <w:p w14:paraId="6958CFEF" w14:textId="77777777" w:rsidR="00586628" w:rsidRPr="00586628" w:rsidRDefault="00586628" w:rsidP="00586628">
      <w:pPr>
        <w:numPr>
          <w:ilvl w:val="1"/>
          <w:numId w:val="9"/>
        </w:numPr>
        <w:shd w:val="clear" w:color="auto" w:fill="FFFFFF"/>
        <w:tabs>
          <w:tab w:val="clear" w:pos="1443"/>
          <w:tab w:val="num" w:pos="284"/>
          <w:tab w:val="num" w:pos="426"/>
        </w:tabs>
        <w:ind w:left="0" w:firstLine="0"/>
        <w:jc w:val="both"/>
        <w:rPr>
          <w:b/>
          <w:iCs/>
          <w:sz w:val="16"/>
          <w:szCs w:val="16"/>
        </w:rPr>
      </w:pPr>
      <w:r>
        <w:rPr>
          <w:b/>
          <w:iCs/>
          <w:sz w:val="16"/>
          <w:szCs w:val="16"/>
        </w:rPr>
        <w:t xml:space="preserve"> D</w:t>
      </w:r>
      <w:r w:rsidRPr="00586628">
        <w:rPr>
          <w:b/>
          <w:iCs/>
          <w:sz w:val="16"/>
          <w:szCs w:val="16"/>
        </w:rPr>
        <w:t>ifférence entre radical, base, racine</w:t>
      </w:r>
      <w:r>
        <w:rPr>
          <w:b/>
          <w:iCs/>
          <w:sz w:val="16"/>
          <w:szCs w:val="16"/>
        </w:rPr>
        <w:t>... :</w:t>
      </w:r>
    </w:p>
    <w:p w14:paraId="0F2DF81E" w14:textId="77777777" w:rsidR="00586628" w:rsidRDefault="00586628" w:rsidP="00586628">
      <w:pPr>
        <w:numPr>
          <w:ilvl w:val="2"/>
          <w:numId w:val="9"/>
        </w:numPr>
        <w:shd w:val="clear" w:color="auto" w:fill="FFFFFF"/>
        <w:tabs>
          <w:tab w:val="num" w:pos="426"/>
        </w:tabs>
        <w:jc w:val="both"/>
        <w:rPr>
          <w:i/>
          <w:iCs/>
          <w:sz w:val="16"/>
          <w:szCs w:val="16"/>
        </w:rPr>
      </w:pPr>
      <w:proofErr w:type="gramStart"/>
      <w:r>
        <w:rPr>
          <w:i/>
          <w:iCs/>
          <w:sz w:val="16"/>
          <w:szCs w:val="16"/>
        </w:rPr>
        <w:t>radical</w:t>
      </w:r>
      <w:proofErr w:type="gramEnd"/>
      <w:r>
        <w:rPr>
          <w:i/>
          <w:iCs/>
          <w:sz w:val="16"/>
          <w:szCs w:val="16"/>
        </w:rPr>
        <w:t xml:space="preserve"> = toute partie de mot commune à plusieurs mots auxquels elle confère l'essentiel du sens </w:t>
      </w:r>
      <w:proofErr w:type="spellStart"/>
      <w:r>
        <w:rPr>
          <w:i/>
          <w:iCs/>
          <w:sz w:val="16"/>
          <w:szCs w:val="16"/>
        </w:rPr>
        <w:t>duti</w:t>
      </w:r>
      <w:proofErr w:type="spellEnd"/>
      <w:r>
        <w:rPr>
          <w:i/>
          <w:iCs/>
          <w:sz w:val="16"/>
          <w:szCs w:val="16"/>
        </w:rPr>
        <w:t xml:space="preserve">- radical de indubitable, dubitatif et </w:t>
      </w:r>
      <w:proofErr w:type="spellStart"/>
      <w:r>
        <w:rPr>
          <w:i/>
          <w:iCs/>
          <w:sz w:val="16"/>
          <w:szCs w:val="16"/>
        </w:rPr>
        <w:t>dout</w:t>
      </w:r>
      <w:proofErr w:type="spellEnd"/>
      <w:r>
        <w:rPr>
          <w:i/>
          <w:iCs/>
          <w:sz w:val="16"/>
          <w:szCs w:val="16"/>
        </w:rPr>
        <w:t>-</w:t>
      </w:r>
      <w:r w:rsidR="002A1CF1">
        <w:rPr>
          <w:i/>
          <w:iCs/>
          <w:sz w:val="16"/>
          <w:szCs w:val="16"/>
        </w:rPr>
        <w:t xml:space="preserve"> radical de douter, douteux... </w:t>
      </w:r>
      <w:r w:rsidR="002A1CF1" w:rsidRPr="002A1CF1">
        <w:rPr>
          <w:i/>
          <w:iCs/>
          <w:sz w:val="16"/>
          <w:szCs w:val="16"/>
        </w:rPr>
        <w:sym w:font="Wingdings" w:char="F0E0"/>
      </w:r>
      <w:r>
        <w:rPr>
          <w:i/>
          <w:iCs/>
          <w:sz w:val="16"/>
          <w:szCs w:val="16"/>
        </w:rPr>
        <w:t xml:space="preserve"> permet de définir famille étroite et large</w:t>
      </w:r>
    </w:p>
    <w:p w14:paraId="719446C6" w14:textId="77777777" w:rsidR="00586628" w:rsidRDefault="00586628" w:rsidP="00586628">
      <w:pPr>
        <w:numPr>
          <w:ilvl w:val="2"/>
          <w:numId w:val="9"/>
        </w:numPr>
        <w:shd w:val="clear" w:color="auto" w:fill="FFFFFF"/>
        <w:tabs>
          <w:tab w:val="num" w:pos="426"/>
        </w:tabs>
        <w:jc w:val="both"/>
        <w:rPr>
          <w:i/>
          <w:iCs/>
          <w:sz w:val="16"/>
          <w:szCs w:val="16"/>
        </w:rPr>
      </w:pPr>
      <w:proofErr w:type="gramStart"/>
      <w:r>
        <w:rPr>
          <w:i/>
          <w:iCs/>
          <w:sz w:val="16"/>
          <w:szCs w:val="16"/>
        </w:rPr>
        <w:t>racine</w:t>
      </w:r>
      <w:proofErr w:type="gramEnd"/>
      <w:r>
        <w:rPr>
          <w:i/>
          <w:iCs/>
          <w:sz w:val="16"/>
          <w:szCs w:val="16"/>
        </w:rPr>
        <w:t xml:space="preserve"> = origine </w:t>
      </w:r>
      <w:proofErr w:type="spellStart"/>
      <w:r>
        <w:rPr>
          <w:i/>
          <w:iCs/>
          <w:sz w:val="16"/>
          <w:szCs w:val="16"/>
        </w:rPr>
        <w:t>ds</w:t>
      </w:r>
      <w:proofErr w:type="spellEnd"/>
      <w:r>
        <w:rPr>
          <w:i/>
          <w:iCs/>
          <w:sz w:val="16"/>
          <w:szCs w:val="16"/>
        </w:rPr>
        <w:t xml:space="preserve"> une langue ancienne : racine des mots précédent est une expression de sens "deux" </w:t>
      </w:r>
    </w:p>
    <w:p w14:paraId="606C1CC1" w14:textId="77777777" w:rsidR="00586628" w:rsidRDefault="00586628" w:rsidP="00586628">
      <w:pPr>
        <w:numPr>
          <w:ilvl w:val="2"/>
          <w:numId w:val="9"/>
        </w:numPr>
        <w:shd w:val="clear" w:color="auto" w:fill="FFFFFF"/>
        <w:tabs>
          <w:tab w:val="num" w:pos="426"/>
        </w:tabs>
        <w:jc w:val="both"/>
        <w:rPr>
          <w:i/>
          <w:iCs/>
          <w:sz w:val="16"/>
          <w:szCs w:val="16"/>
        </w:rPr>
      </w:pPr>
      <w:proofErr w:type="gramStart"/>
      <w:r>
        <w:rPr>
          <w:i/>
          <w:iCs/>
          <w:sz w:val="16"/>
          <w:szCs w:val="16"/>
        </w:rPr>
        <w:t>étymologie</w:t>
      </w:r>
      <w:proofErr w:type="gramEnd"/>
      <w:r>
        <w:rPr>
          <w:i/>
          <w:iCs/>
          <w:sz w:val="16"/>
          <w:szCs w:val="16"/>
        </w:rPr>
        <w:t xml:space="preserve"> </w:t>
      </w:r>
      <w:r w:rsidR="002A1CF1" w:rsidRPr="002A1CF1">
        <w:rPr>
          <w:i/>
          <w:iCs/>
          <w:sz w:val="16"/>
          <w:szCs w:val="16"/>
        </w:rPr>
        <w:sym w:font="Wingdings" w:char="F0DF"/>
      </w:r>
      <w:r w:rsidR="002A1CF1">
        <w:rPr>
          <w:i/>
          <w:iCs/>
          <w:sz w:val="16"/>
          <w:szCs w:val="16"/>
        </w:rPr>
        <w:t xml:space="preserve"> </w:t>
      </w:r>
      <w:proofErr w:type="spellStart"/>
      <w:r>
        <w:rPr>
          <w:i/>
          <w:iCs/>
          <w:sz w:val="16"/>
          <w:szCs w:val="16"/>
        </w:rPr>
        <w:t>dubitare</w:t>
      </w:r>
      <w:proofErr w:type="spellEnd"/>
      <w:r>
        <w:rPr>
          <w:i/>
          <w:iCs/>
          <w:sz w:val="16"/>
          <w:szCs w:val="16"/>
        </w:rPr>
        <w:t xml:space="preserve"> avec deux évolutions savante (dubitatif) et populaire (douter)</w:t>
      </w:r>
    </w:p>
    <w:p w14:paraId="2E97F7A6" w14:textId="77777777" w:rsidR="00586628" w:rsidRDefault="00586628" w:rsidP="00586628">
      <w:pPr>
        <w:numPr>
          <w:ilvl w:val="2"/>
          <w:numId w:val="9"/>
        </w:numPr>
        <w:shd w:val="clear" w:color="auto" w:fill="FFFFFF"/>
        <w:tabs>
          <w:tab w:val="num" w:pos="426"/>
        </w:tabs>
        <w:jc w:val="both"/>
        <w:rPr>
          <w:i/>
          <w:iCs/>
          <w:sz w:val="16"/>
          <w:szCs w:val="16"/>
        </w:rPr>
      </w:pPr>
      <w:proofErr w:type="gramStart"/>
      <w:r>
        <w:rPr>
          <w:i/>
          <w:iCs/>
          <w:sz w:val="16"/>
          <w:szCs w:val="16"/>
        </w:rPr>
        <w:t>base</w:t>
      </w:r>
      <w:proofErr w:type="gramEnd"/>
      <w:r>
        <w:rPr>
          <w:i/>
          <w:iCs/>
          <w:sz w:val="16"/>
          <w:szCs w:val="16"/>
        </w:rPr>
        <w:t xml:space="preserve"> réservée aux formes verbales</w:t>
      </w:r>
      <w:r w:rsidR="00272DD8">
        <w:rPr>
          <w:i/>
          <w:iCs/>
          <w:sz w:val="16"/>
          <w:szCs w:val="16"/>
        </w:rPr>
        <w:t xml:space="preserve"> ou pour le mot simple qui sert de base à la construction d'un mot composé. </w:t>
      </w:r>
    </w:p>
    <w:p w14:paraId="1704657D" w14:textId="77777777" w:rsidR="00272DD8" w:rsidRDefault="00272DD8" w:rsidP="00272DD8">
      <w:pPr>
        <w:shd w:val="clear" w:color="auto" w:fill="FFFFFF"/>
        <w:tabs>
          <w:tab w:val="num" w:pos="426"/>
        </w:tabs>
        <w:ind w:left="606"/>
        <w:jc w:val="both"/>
        <w:rPr>
          <w:i/>
          <w:iCs/>
          <w:sz w:val="16"/>
          <w:szCs w:val="16"/>
        </w:rPr>
      </w:pPr>
    </w:p>
    <w:p w14:paraId="1EB61925" w14:textId="77777777" w:rsidR="006D549E" w:rsidRDefault="006D549E" w:rsidP="005C746E">
      <w:pPr>
        <w:numPr>
          <w:ilvl w:val="0"/>
          <w:numId w:val="24"/>
        </w:numPr>
        <w:ind w:left="357" w:hanging="357"/>
        <w:jc w:val="both"/>
        <w:rPr>
          <w:color w:val="000000"/>
          <w:sz w:val="16"/>
          <w:szCs w:val="16"/>
        </w:rPr>
      </w:pPr>
      <w:r w:rsidRPr="006D549E">
        <w:rPr>
          <w:b/>
          <w:color w:val="000000"/>
          <w:sz w:val="16"/>
          <w:szCs w:val="16"/>
        </w:rPr>
        <w:t xml:space="preserve">Comment forme-ton les mots ? </w:t>
      </w:r>
      <w:r w:rsidRPr="00BB39F0">
        <w:rPr>
          <w:rFonts w:cs="Arial"/>
          <w:color w:val="000000"/>
          <w:sz w:val="16"/>
          <w:szCs w:val="16"/>
        </w:rPr>
        <w:t>Il existe cinq possibilités de formation d'un mot :</w:t>
      </w:r>
    </w:p>
    <w:p w14:paraId="4AEF64C7" w14:textId="77777777" w:rsidR="00A72866" w:rsidRDefault="006D549E" w:rsidP="005C746E">
      <w:pPr>
        <w:numPr>
          <w:ilvl w:val="0"/>
          <w:numId w:val="25"/>
        </w:numPr>
        <w:tabs>
          <w:tab w:val="num" w:pos="1080"/>
        </w:tabs>
        <w:jc w:val="both"/>
        <w:rPr>
          <w:rFonts w:cs="Arial"/>
          <w:b/>
          <w:color w:val="000000"/>
          <w:sz w:val="16"/>
          <w:szCs w:val="16"/>
        </w:rPr>
      </w:pPr>
      <w:r w:rsidRPr="00BB39F0">
        <w:rPr>
          <w:rFonts w:cs="Arial"/>
          <w:color w:val="000000"/>
          <w:sz w:val="16"/>
          <w:szCs w:val="16"/>
        </w:rPr>
        <w:t>Addition d'un élément non autonome (</w:t>
      </w:r>
      <w:hyperlink r:id="rId7" w:history="1">
        <w:r w:rsidRPr="00BB39F0">
          <w:rPr>
            <w:rFonts w:cs="Arial"/>
            <w:color w:val="000000"/>
            <w:sz w:val="16"/>
            <w:szCs w:val="16"/>
            <w:u w:val="single"/>
          </w:rPr>
          <w:t>préfixe</w:t>
        </w:r>
      </w:hyperlink>
      <w:r w:rsidRPr="00BB39F0">
        <w:rPr>
          <w:rFonts w:cs="Arial"/>
          <w:color w:val="000000"/>
          <w:sz w:val="16"/>
          <w:szCs w:val="16"/>
        </w:rPr>
        <w:t xml:space="preserve"> ou </w:t>
      </w:r>
      <w:hyperlink r:id="rId8" w:history="1">
        <w:r w:rsidRPr="00BB39F0">
          <w:rPr>
            <w:rFonts w:cs="Arial"/>
            <w:color w:val="000000"/>
            <w:sz w:val="16"/>
            <w:szCs w:val="16"/>
            <w:u w:val="single"/>
          </w:rPr>
          <w:t>suffixe</w:t>
        </w:r>
      </w:hyperlink>
      <w:r w:rsidRPr="00BB39F0">
        <w:rPr>
          <w:rFonts w:cs="Arial"/>
          <w:color w:val="000000"/>
          <w:sz w:val="16"/>
          <w:szCs w:val="16"/>
        </w:rPr>
        <w:t xml:space="preserve"> = affixe) à une base préexistante. Exemple : </w:t>
      </w:r>
      <w:r w:rsidRPr="00BB39F0">
        <w:rPr>
          <w:rFonts w:cs="Arial"/>
          <w:b/>
          <w:bCs/>
          <w:i/>
          <w:iCs/>
          <w:color w:val="000000"/>
          <w:sz w:val="16"/>
          <w:szCs w:val="16"/>
        </w:rPr>
        <w:t>re</w:t>
      </w:r>
      <w:r w:rsidRPr="00BB39F0">
        <w:rPr>
          <w:rFonts w:cs="Arial"/>
          <w:i/>
          <w:iCs/>
          <w:color w:val="000000"/>
          <w:sz w:val="16"/>
          <w:szCs w:val="16"/>
        </w:rPr>
        <w:t>venir, venir</w:t>
      </w:r>
      <w:r w:rsidRPr="00BB39F0">
        <w:rPr>
          <w:rFonts w:cs="Arial"/>
          <w:color w:val="000000"/>
          <w:sz w:val="16"/>
          <w:szCs w:val="16"/>
        </w:rPr>
        <w:t xml:space="preserve"> </w:t>
      </w:r>
      <w:r w:rsidR="002A1CF1" w:rsidRPr="002A1CF1">
        <w:rPr>
          <w:rFonts w:cs="Arial"/>
          <w:color w:val="000000"/>
          <w:sz w:val="16"/>
          <w:szCs w:val="16"/>
        </w:rPr>
        <w:sym w:font="Wingdings" w:char="F0E0"/>
      </w:r>
      <w:r w:rsidRPr="00A72866">
        <w:rPr>
          <w:rFonts w:cs="Arial"/>
          <w:b/>
          <w:color w:val="000000"/>
          <w:sz w:val="16"/>
          <w:szCs w:val="16"/>
        </w:rPr>
        <w:t>DERIVATION.</w:t>
      </w:r>
      <w:r w:rsidRPr="006D549E">
        <w:rPr>
          <w:rFonts w:cs="Arial"/>
          <w:b/>
          <w:color w:val="000000"/>
          <w:sz w:val="16"/>
          <w:szCs w:val="16"/>
        </w:rPr>
        <w:t xml:space="preserve"> </w:t>
      </w:r>
    </w:p>
    <w:p w14:paraId="5CF9F2F1" w14:textId="77777777" w:rsidR="00A72866" w:rsidRDefault="006D549E" w:rsidP="005C746E">
      <w:pPr>
        <w:numPr>
          <w:ilvl w:val="0"/>
          <w:numId w:val="25"/>
        </w:numPr>
        <w:tabs>
          <w:tab w:val="num" w:pos="1080"/>
        </w:tabs>
        <w:jc w:val="both"/>
        <w:rPr>
          <w:rFonts w:cs="Arial"/>
          <w:color w:val="000000"/>
          <w:sz w:val="16"/>
          <w:szCs w:val="16"/>
        </w:rPr>
      </w:pPr>
      <w:r w:rsidRPr="00A72866">
        <w:rPr>
          <w:rFonts w:cs="Arial"/>
          <w:color w:val="000000"/>
          <w:sz w:val="16"/>
          <w:szCs w:val="16"/>
        </w:rPr>
        <w:t xml:space="preserve">Combinaison des mots préexistants. Exemples : </w:t>
      </w:r>
      <w:r w:rsidRPr="00A72866">
        <w:rPr>
          <w:rFonts w:cs="Arial"/>
          <w:i/>
          <w:iCs/>
          <w:color w:val="000000"/>
          <w:sz w:val="16"/>
          <w:szCs w:val="16"/>
        </w:rPr>
        <w:t>gendarme</w:t>
      </w:r>
      <w:r w:rsidRPr="00A72866">
        <w:rPr>
          <w:rFonts w:cs="Arial"/>
          <w:color w:val="000000"/>
          <w:sz w:val="16"/>
          <w:szCs w:val="16"/>
        </w:rPr>
        <w:t xml:space="preserve"> (issu de </w:t>
      </w:r>
      <w:r w:rsidRPr="00A72866">
        <w:rPr>
          <w:rFonts w:cs="Arial"/>
          <w:i/>
          <w:iCs/>
          <w:color w:val="000000"/>
          <w:sz w:val="16"/>
          <w:szCs w:val="16"/>
        </w:rPr>
        <w:t>gens d'armes</w:t>
      </w:r>
      <w:r w:rsidRPr="00A72866">
        <w:rPr>
          <w:rFonts w:cs="Arial"/>
          <w:color w:val="000000"/>
          <w:sz w:val="16"/>
          <w:szCs w:val="16"/>
        </w:rPr>
        <w:t xml:space="preserve">), </w:t>
      </w:r>
      <w:r w:rsidRPr="00A72866">
        <w:rPr>
          <w:rFonts w:cs="Arial"/>
          <w:i/>
          <w:iCs/>
          <w:color w:val="000000"/>
          <w:sz w:val="16"/>
          <w:szCs w:val="16"/>
        </w:rPr>
        <w:t>pomme-de-terre</w:t>
      </w:r>
      <w:r w:rsidRPr="00A72866">
        <w:rPr>
          <w:rFonts w:cs="Arial"/>
          <w:color w:val="000000"/>
          <w:sz w:val="16"/>
          <w:szCs w:val="16"/>
        </w:rPr>
        <w:t xml:space="preserve">, etc. </w:t>
      </w:r>
      <w:r w:rsidR="002A1CF1" w:rsidRPr="002A1CF1">
        <w:rPr>
          <w:rFonts w:cs="Arial"/>
          <w:color w:val="000000"/>
          <w:sz w:val="16"/>
          <w:szCs w:val="16"/>
        </w:rPr>
        <w:sym w:font="Wingdings" w:char="F0E0"/>
      </w:r>
      <w:r w:rsidR="00A72866">
        <w:rPr>
          <w:rFonts w:cs="Arial"/>
          <w:color w:val="000000"/>
          <w:sz w:val="16"/>
          <w:szCs w:val="16"/>
        </w:rPr>
        <w:t xml:space="preserve"> </w:t>
      </w:r>
      <w:r w:rsidR="00A72866">
        <w:rPr>
          <w:rFonts w:cs="Arial"/>
          <w:b/>
          <w:color w:val="000000"/>
          <w:sz w:val="16"/>
          <w:szCs w:val="16"/>
        </w:rPr>
        <w:t>COMPOSITION</w:t>
      </w:r>
    </w:p>
    <w:p w14:paraId="7BEA00C8" w14:textId="77777777" w:rsidR="00A72866" w:rsidRDefault="006D549E" w:rsidP="005C746E">
      <w:pPr>
        <w:numPr>
          <w:ilvl w:val="0"/>
          <w:numId w:val="25"/>
        </w:numPr>
        <w:tabs>
          <w:tab w:val="num" w:pos="1080"/>
        </w:tabs>
        <w:jc w:val="both"/>
        <w:rPr>
          <w:rFonts w:cs="Arial"/>
          <w:color w:val="000000"/>
          <w:sz w:val="16"/>
          <w:szCs w:val="16"/>
        </w:rPr>
      </w:pPr>
      <w:r w:rsidRPr="00BB39F0">
        <w:rPr>
          <w:rFonts w:cs="Arial"/>
          <w:color w:val="000000"/>
          <w:sz w:val="16"/>
          <w:szCs w:val="16"/>
        </w:rPr>
        <w:t xml:space="preserve">Combinaison de deux morphèmes non autonomes : </w:t>
      </w:r>
      <w:r w:rsidR="002A1CF1" w:rsidRPr="002A1CF1">
        <w:rPr>
          <w:rFonts w:cs="Arial"/>
          <w:color w:val="000000"/>
          <w:sz w:val="16"/>
          <w:szCs w:val="16"/>
        </w:rPr>
        <w:sym w:font="Wingdings" w:char="F0E0"/>
      </w:r>
      <w:r w:rsidR="002A1CF1">
        <w:rPr>
          <w:rFonts w:cs="Arial"/>
          <w:color w:val="000000"/>
          <w:sz w:val="16"/>
          <w:szCs w:val="16"/>
        </w:rPr>
        <w:t xml:space="preserve"> </w:t>
      </w:r>
      <w:r w:rsidR="00A72866">
        <w:rPr>
          <w:rFonts w:cs="Arial"/>
          <w:b/>
          <w:color w:val="000000"/>
          <w:sz w:val="16"/>
          <w:szCs w:val="16"/>
        </w:rPr>
        <w:t>INTERFIXATION</w:t>
      </w:r>
      <w:r w:rsidRPr="006D549E">
        <w:rPr>
          <w:rFonts w:cs="Arial"/>
          <w:b/>
          <w:color w:val="000000"/>
          <w:sz w:val="16"/>
          <w:szCs w:val="16"/>
        </w:rPr>
        <w:t>.</w:t>
      </w:r>
      <w:r w:rsidRPr="00BB39F0">
        <w:rPr>
          <w:rFonts w:cs="Arial"/>
          <w:color w:val="000000"/>
          <w:sz w:val="16"/>
          <w:szCs w:val="16"/>
        </w:rPr>
        <w:t xml:space="preserve"> Exemples : </w:t>
      </w:r>
      <w:r w:rsidRPr="00BB39F0">
        <w:rPr>
          <w:rFonts w:cs="Arial"/>
          <w:i/>
          <w:iCs/>
          <w:color w:val="000000"/>
          <w:sz w:val="16"/>
          <w:szCs w:val="16"/>
        </w:rPr>
        <w:t>orthophonie, mortifère</w:t>
      </w:r>
      <w:r w:rsidRPr="00BB39F0">
        <w:rPr>
          <w:rFonts w:cs="Arial"/>
          <w:color w:val="000000"/>
          <w:sz w:val="16"/>
          <w:szCs w:val="16"/>
        </w:rPr>
        <w:t xml:space="preserve">, etc. qui sont des mots qui ne proviennent pas des fonds primitifs (pas d'origine latine ou grecque). L'interfixe </w:t>
      </w:r>
      <w:r w:rsidRPr="00BB39F0">
        <w:rPr>
          <w:rFonts w:cs="Arial"/>
          <w:i/>
          <w:iCs/>
          <w:color w:val="000000"/>
          <w:sz w:val="16"/>
          <w:szCs w:val="16"/>
        </w:rPr>
        <w:t>-</w:t>
      </w:r>
      <w:proofErr w:type="spellStart"/>
      <w:r w:rsidRPr="00BB39F0">
        <w:rPr>
          <w:rFonts w:cs="Arial"/>
          <w:i/>
          <w:iCs/>
          <w:color w:val="000000"/>
          <w:sz w:val="16"/>
          <w:szCs w:val="16"/>
        </w:rPr>
        <w:t>cide</w:t>
      </w:r>
      <w:proofErr w:type="spellEnd"/>
      <w:r w:rsidRPr="00BB39F0">
        <w:rPr>
          <w:rFonts w:cs="Arial"/>
          <w:color w:val="000000"/>
          <w:sz w:val="16"/>
          <w:szCs w:val="16"/>
        </w:rPr>
        <w:t xml:space="preserve"> se trouve toujours à la finale, l'interfixe </w:t>
      </w:r>
      <w:r w:rsidRPr="00BB39F0">
        <w:rPr>
          <w:rFonts w:cs="Arial"/>
          <w:i/>
          <w:iCs/>
          <w:color w:val="000000"/>
          <w:sz w:val="16"/>
          <w:szCs w:val="16"/>
        </w:rPr>
        <w:t>caco-</w:t>
      </w:r>
      <w:r w:rsidRPr="00BB39F0">
        <w:rPr>
          <w:rFonts w:cs="Arial"/>
          <w:color w:val="000000"/>
          <w:sz w:val="16"/>
          <w:szCs w:val="16"/>
        </w:rPr>
        <w:t xml:space="preserve"> à l'initiale, l'interfixe </w:t>
      </w:r>
      <w:r w:rsidRPr="00BB39F0">
        <w:rPr>
          <w:rFonts w:cs="Arial"/>
          <w:i/>
          <w:iCs/>
          <w:color w:val="000000"/>
          <w:sz w:val="16"/>
          <w:szCs w:val="16"/>
        </w:rPr>
        <w:t>-</w:t>
      </w:r>
      <w:proofErr w:type="spellStart"/>
      <w:r w:rsidRPr="00BB39F0">
        <w:rPr>
          <w:rFonts w:cs="Arial"/>
          <w:i/>
          <w:iCs/>
          <w:color w:val="000000"/>
          <w:sz w:val="16"/>
          <w:szCs w:val="16"/>
        </w:rPr>
        <w:t>anthrop</w:t>
      </w:r>
      <w:proofErr w:type="spellEnd"/>
      <w:r w:rsidRPr="00BB39F0">
        <w:rPr>
          <w:rFonts w:cs="Arial"/>
          <w:i/>
          <w:iCs/>
          <w:color w:val="000000"/>
          <w:sz w:val="16"/>
          <w:szCs w:val="16"/>
        </w:rPr>
        <w:t>-</w:t>
      </w:r>
      <w:r w:rsidRPr="00BB39F0">
        <w:rPr>
          <w:rFonts w:cs="Arial"/>
          <w:color w:val="000000"/>
          <w:sz w:val="16"/>
          <w:szCs w:val="16"/>
        </w:rPr>
        <w:t xml:space="preserve"> peut se trouver à la finale ou à l'initiale (exemple pour la place finale : </w:t>
      </w:r>
      <w:hyperlink r:id="rId9" w:history="1">
        <w:r w:rsidRPr="00BB39F0">
          <w:rPr>
            <w:rFonts w:cs="Arial"/>
            <w:i/>
            <w:iCs/>
            <w:color w:val="000000"/>
            <w:sz w:val="16"/>
            <w:szCs w:val="16"/>
            <w:u w:val="single"/>
          </w:rPr>
          <w:t>misanthrope</w:t>
        </w:r>
      </w:hyperlink>
      <w:r w:rsidRPr="00BB39F0">
        <w:rPr>
          <w:rFonts w:cs="Arial"/>
          <w:color w:val="000000"/>
          <w:sz w:val="16"/>
          <w:szCs w:val="16"/>
        </w:rPr>
        <w:t xml:space="preserve">). </w:t>
      </w:r>
    </w:p>
    <w:p w14:paraId="5B2CF4D0" w14:textId="77777777" w:rsidR="00BC1910" w:rsidRDefault="00A72866" w:rsidP="005C746E">
      <w:pPr>
        <w:numPr>
          <w:ilvl w:val="0"/>
          <w:numId w:val="25"/>
        </w:numPr>
        <w:tabs>
          <w:tab w:val="num" w:pos="1080"/>
        </w:tabs>
        <w:jc w:val="both"/>
        <w:rPr>
          <w:rFonts w:cs="Arial"/>
          <w:color w:val="000000"/>
          <w:sz w:val="16"/>
          <w:szCs w:val="16"/>
        </w:rPr>
      </w:pPr>
      <w:r w:rsidRPr="00A72866">
        <w:rPr>
          <w:rFonts w:cs="Arial"/>
          <w:b/>
          <w:color w:val="000000"/>
          <w:sz w:val="16"/>
          <w:szCs w:val="16"/>
        </w:rPr>
        <w:t>TRONCATION</w:t>
      </w:r>
      <w:r w:rsidR="006D549E" w:rsidRPr="00BB39F0">
        <w:rPr>
          <w:rFonts w:cs="Arial"/>
          <w:color w:val="000000"/>
          <w:sz w:val="16"/>
          <w:szCs w:val="16"/>
        </w:rPr>
        <w:t xml:space="preserve"> </w:t>
      </w:r>
    </w:p>
    <w:p w14:paraId="66B8A8A6" w14:textId="77777777" w:rsidR="00BC1910" w:rsidRDefault="00A72866" w:rsidP="005C746E">
      <w:pPr>
        <w:numPr>
          <w:ilvl w:val="0"/>
          <w:numId w:val="25"/>
        </w:numPr>
        <w:tabs>
          <w:tab w:val="num" w:pos="1080"/>
        </w:tabs>
        <w:jc w:val="both"/>
        <w:rPr>
          <w:rFonts w:cs="Arial"/>
          <w:color w:val="000000"/>
          <w:sz w:val="16"/>
          <w:szCs w:val="16"/>
        </w:rPr>
      </w:pPr>
      <w:r w:rsidRPr="00A72866">
        <w:rPr>
          <w:rFonts w:cs="Arial"/>
          <w:b/>
          <w:color w:val="000000"/>
          <w:sz w:val="16"/>
          <w:szCs w:val="16"/>
        </w:rPr>
        <w:t>SIGLAISON</w:t>
      </w:r>
      <w:r w:rsidR="006D549E" w:rsidRPr="00BB39F0">
        <w:rPr>
          <w:rFonts w:cs="Arial"/>
          <w:color w:val="000000"/>
          <w:sz w:val="16"/>
          <w:szCs w:val="16"/>
        </w:rPr>
        <w:t xml:space="preserve"> </w:t>
      </w:r>
    </w:p>
    <w:p w14:paraId="552AE762" w14:textId="77777777" w:rsidR="00272DD8" w:rsidRPr="00272DD8" w:rsidRDefault="00BC1910" w:rsidP="005C746E">
      <w:pPr>
        <w:numPr>
          <w:ilvl w:val="0"/>
          <w:numId w:val="25"/>
        </w:numPr>
        <w:tabs>
          <w:tab w:val="num" w:pos="1080"/>
        </w:tabs>
        <w:jc w:val="both"/>
        <w:rPr>
          <w:rFonts w:cs="Arial"/>
          <w:color w:val="000000"/>
          <w:sz w:val="16"/>
          <w:szCs w:val="16"/>
        </w:rPr>
      </w:pPr>
      <w:r>
        <w:rPr>
          <w:rFonts w:cs="Arial"/>
          <w:b/>
          <w:color w:val="000000"/>
          <w:sz w:val="16"/>
          <w:szCs w:val="16"/>
        </w:rPr>
        <w:t xml:space="preserve">EMPRUNT </w:t>
      </w:r>
    </w:p>
    <w:p w14:paraId="69FB76D6" w14:textId="77777777" w:rsidR="00272DD8" w:rsidRDefault="00272DD8" w:rsidP="00272DD8">
      <w:pPr>
        <w:tabs>
          <w:tab w:val="num" w:pos="1080"/>
        </w:tabs>
        <w:ind w:left="720"/>
        <w:jc w:val="both"/>
        <w:rPr>
          <w:rFonts w:cs="Arial"/>
          <w:color w:val="000000"/>
          <w:sz w:val="16"/>
          <w:szCs w:val="16"/>
        </w:rPr>
      </w:pPr>
    </w:p>
    <w:p w14:paraId="6F0AE095" w14:textId="77777777" w:rsidR="00DF3AFB" w:rsidRDefault="00DF3AFB" w:rsidP="00DF3AFB">
      <w:pPr>
        <w:jc w:val="both"/>
        <w:rPr>
          <w:rFonts w:cs="Arial"/>
          <w:b/>
          <w:bCs/>
          <w:color w:val="000000"/>
          <w:sz w:val="16"/>
          <w:szCs w:val="16"/>
        </w:rPr>
      </w:pPr>
      <w:r>
        <w:rPr>
          <w:rFonts w:cs="Arial"/>
          <w:b/>
          <w:bCs/>
          <w:color w:val="000000"/>
          <w:sz w:val="16"/>
          <w:szCs w:val="16"/>
          <w:bdr w:val="single" w:sz="4" w:space="0" w:color="auto"/>
        </w:rPr>
        <w:t xml:space="preserve">1. </w:t>
      </w:r>
      <w:r w:rsidR="00A72866" w:rsidRPr="00272DD8">
        <w:rPr>
          <w:rFonts w:cs="Arial"/>
          <w:b/>
          <w:bCs/>
          <w:color w:val="000000"/>
          <w:sz w:val="16"/>
          <w:szCs w:val="16"/>
          <w:bdr w:val="single" w:sz="4" w:space="0" w:color="auto"/>
        </w:rPr>
        <w:t>LES MOTS SIMPLES</w:t>
      </w:r>
    </w:p>
    <w:p w14:paraId="0F56A31A" w14:textId="77777777" w:rsidR="00DF3AFB" w:rsidRDefault="00A72866" w:rsidP="00DF3AFB">
      <w:pPr>
        <w:jc w:val="both"/>
        <w:rPr>
          <w:rFonts w:cs="Arial"/>
          <w:color w:val="000000"/>
          <w:sz w:val="16"/>
          <w:szCs w:val="16"/>
        </w:rPr>
      </w:pPr>
      <w:r w:rsidRPr="00272DD8">
        <w:rPr>
          <w:color w:val="000000"/>
          <w:sz w:val="16"/>
          <w:szCs w:val="16"/>
        </w:rPr>
        <w:t xml:space="preserve">Les mots radicaux ou mots simples (ou </w:t>
      </w:r>
      <w:proofErr w:type="spellStart"/>
      <w:r w:rsidRPr="00272DD8">
        <w:rPr>
          <w:color w:val="000000"/>
          <w:sz w:val="16"/>
          <w:szCs w:val="16"/>
        </w:rPr>
        <w:t>monomorphématique</w:t>
      </w:r>
      <w:proofErr w:type="spellEnd"/>
      <w:r w:rsidRPr="00272DD8">
        <w:rPr>
          <w:color w:val="000000"/>
          <w:sz w:val="16"/>
          <w:szCs w:val="16"/>
        </w:rPr>
        <w:t>) (Exemples : corps, mer, mère, père, mur, table, tête, doux, dur, fort, grand, pauvre, riche, aimer, chanter, dormir, coudre, tôt, tard, jadis, demain etc.). Un mot simple reste simple qd il est fléchi.</w:t>
      </w:r>
    </w:p>
    <w:p w14:paraId="09BBD060" w14:textId="77777777" w:rsidR="00DF3AFB" w:rsidRPr="00DF3AFB" w:rsidRDefault="00A72866" w:rsidP="005C746E">
      <w:pPr>
        <w:numPr>
          <w:ilvl w:val="0"/>
          <w:numId w:val="27"/>
        </w:numPr>
        <w:jc w:val="both"/>
        <w:rPr>
          <w:color w:val="000000"/>
          <w:sz w:val="16"/>
          <w:szCs w:val="16"/>
        </w:rPr>
      </w:pPr>
      <w:r w:rsidRPr="00DF3AFB">
        <w:rPr>
          <w:color w:val="000000"/>
          <w:sz w:val="16"/>
          <w:szCs w:val="16"/>
        </w:rPr>
        <w:t xml:space="preserve">Base et radical (base simple) </w:t>
      </w:r>
      <w:r w:rsidR="002A1CF1">
        <w:rPr>
          <w:color w:val="000000"/>
          <w:sz w:val="16"/>
          <w:szCs w:val="16"/>
        </w:rPr>
        <w:t xml:space="preserve">ex : </w:t>
      </w:r>
      <w:r w:rsidRPr="002A1CF1">
        <w:rPr>
          <w:i/>
          <w:color w:val="000000"/>
          <w:sz w:val="16"/>
          <w:szCs w:val="16"/>
        </w:rPr>
        <w:t>inconcevable</w:t>
      </w:r>
      <w:r w:rsidRPr="00DF3AFB">
        <w:rPr>
          <w:color w:val="000000"/>
          <w:sz w:val="16"/>
          <w:szCs w:val="16"/>
        </w:rPr>
        <w:t xml:space="preserve"> a pour radical </w:t>
      </w:r>
      <w:proofErr w:type="spellStart"/>
      <w:r w:rsidRPr="00DF3AFB">
        <w:rPr>
          <w:i/>
          <w:color w:val="000000"/>
          <w:sz w:val="16"/>
          <w:szCs w:val="16"/>
        </w:rPr>
        <w:t>concev</w:t>
      </w:r>
      <w:proofErr w:type="spellEnd"/>
      <w:r w:rsidRPr="00DF3AFB">
        <w:rPr>
          <w:i/>
          <w:color w:val="000000"/>
          <w:sz w:val="16"/>
          <w:szCs w:val="16"/>
        </w:rPr>
        <w:t>-</w:t>
      </w:r>
      <w:r w:rsidRPr="00DF3AFB">
        <w:rPr>
          <w:color w:val="000000"/>
          <w:sz w:val="16"/>
          <w:szCs w:val="16"/>
        </w:rPr>
        <w:t xml:space="preserve"> pour base </w:t>
      </w:r>
      <w:r w:rsidRPr="00DF3AFB">
        <w:rPr>
          <w:i/>
          <w:color w:val="000000"/>
          <w:sz w:val="16"/>
          <w:szCs w:val="16"/>
        </w:rPr>
        <w:t>concevable</w:t>
      </w:r>
    </w:p>
    <w:p w14:paraId="0535A1A2" w14:textId="77777777" w:rsidR="00A72866" w:rsidRPr="00DF3AFB" w:rsidRDefault="00A72866" w:rsidP="005C746E">
      <w:pPr>
        <w:numPr>
          <w:ilvl w:val="0"/>
          <w:numId w:val="26"/>
        </w:numPr>
        <w:jc w:val="both"/>
        <w:rPr>
          <w:color w:val="000000"/>
          <w:sz w:val="16"/>
          <w:szCs w:val="16"/>
        </w:rPr>
      </w:pPr>
      <w:r w:rsidRPr="00DF3AFB">
        <w:rPr>
          <w:color w:val="000000"/>
          <w:sz w:val="16"/>
          <w:szCs w:val="16"/>
        </w:rPr>
        <w:t xml:space="preserve">Flexion </w:t>
      </w:r>
    </w:p>
    <w:p w14:paraId="75868483" w14:textId="77777777" w:rsidR="00272DD8" w:rsidRDefault="00272DD8" w:rsidP="00272DD8">
      <w:pPr>
        <w:ind w:left="72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857"/>
        <w:gridCol w:w="4872"/>
      </w:tblGrid>
      <w:tr w:rsidR="00A72866" w:rsidRPr="00AA286F" w14:paraId="5E960EBB" w14:textId="77777777" w:rsidTr="00AA286F">
        <w:tc>
          <w:tcPr>
            <w:tcW w:w="10402" w:type="dxa"/>
            <w:gridSpan w:val="3"/>
          </w:tcPr>
          <w:p w14:paraId="44968C6D" w14:textId="77777777" w:rsidR="00A72866" w:rsidRPr="00AA286F" w:rsidRDefault="00A72866"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b/>
                <w:bCs/>
                <w:color w:val="000000"/>
                <w:sz w:val="16"/>
                <w:szCs w:val="16"/>
              </w:rPr>
              <w:t xml:space="preserve">FLEXION </w:t>
            </w:r>
            <w:r w:rsidRPr="00AA286F">
              <w:rPr>
                <w:rFonts w:ascii="Comic Sans MS" w:hAnsi="Comic Sans MS"/>
                <w:color w:val="000000"/>
                <w:sz w:val="16"/>
                <w:szCs w:val="16"/>
              </w:rPr>
              <w:t>(objet de la morphologie + morphosyntaxe)</w:t>
            </w:r>
          </w:p>
        </w:tc>
      </w:tr>
      <w:tr w:rsidR="00A72866" w:rsidRPr="00AA286F" w14:paraId="0CBF6B01" w14:textId="77777777" w:rsidTr="00AA286F">
        <w:tc>
          <w:tcPr>
            <w:tcW w:w="10402" w:type="dxa"/>
            <w:gridSpan w:val="3"/>
          </w:tcPr>
          <w:p w14:paraId="3DC013AB" w14:textId="77777777" w:rsidR="00A72866" w:rsidRPr="00AA286F" w:rsidRDefault="00A72866" w:rsidP="00AA286F">
            <w:pPr>
              <w:pStyle w:val="NormalWeb"/>
              <w:spacing w:before="0" w:beforeAutospacing="0" w:after="0" w:afterAutospacing="0"/>
              <w:jc w:val="center"/>
              <w:rPr>
                <w:rFonts w:ascii="Comic Sans MS" w:hAnsi="Comic Sans MS"/>
                <w:color w:val="000000"/>
                <w:sz w:val="12"/>
                <w:szCs w:val="12"/>
              </w:rPr>
            </w:pPr>
            <w:proofErr w:type="gramStart"/>
            <w:r w:rsidRPr="00AA286F">
              <w:rPr>
                <w:rFonts w:ascii="Comic Sans MS" w:hAnsi="Comic Sans MS"/>
                <w:b/>
                <w:bCs/>
                <w:color w:val="000000"/>
                <w:sz w:val="12"/>
                <w:szCs w:val="12"/>
              </w:rPr>
              <w:t>ajout</w:t>
            </w:r>
            <w:proofErr w:type="gramEnd"/>
            <w:r w:rsidRPr="00AA286F">
              <w:rPr>
                <w:rFonts w:ascii="Comic Sans MS" w:hAnsi="Comic Sans MS"/>
                <w:b/>
                <w:bCs/>
                <w:color w:val="000000"/>
                <w:sz w:val="12"/>
                <w:szCs w:val="12"/>
              </w:rPr>
              <w:t xml:space="preserve"> d'un affixe qui ne crée pas un nouveau lexème </w:t>
            </w:r>
            <w:r w:rsidRPr="00AA286F">
              <w:rPr>
                <w:rFonts w:ascii="Comic Sans MS" w:hAnsi="Comic Sans MS"/>
                <w:b/>
                <w:bCs/>
                <w:color w:val="000000"/>
                <w:sz w:val="12"/>
                <w:szCs w:val="12"/>
              </w:rPr>
              <w:br/>
            </w:r>
            <w:r w:rsidRPr="00AA286F">
              <w:rPr>
                <w:rFonts w:ascii="Comic Sans MS" w:hAnsi="Comic Sans MS"/>
                <w:color w:val="000000"/>
                <w:sz w:val="12"/>
                <w:szCs w:val="12"/>
              </w:rPr>
              <w:t>(avec un changement au niveau grammatical, genre, nombre, personne, etc., sans altération du sémantisme du cœur lexical).</w:t>
            </w:r>
          </w:p>
        </w:tc>
      </w:tr>
      <w:tr w:rsidR="00A72866" w:rsidRPr="00AA286F" w14:paraId="2A862CFB" w14:textId="77777777" w:rsidTr="00AA286F">
        <w:tc>
          <w:tcPr>
            <w:tcW w:w="2673" w:type="dxa"/>
          </w:tcPr>
          <w:p w14:paraId="2678BDB6" w14:textId="77777777" w:rsidR="00A72866" w:rsidRPr="00AA286F" w:rsidRDefault="00A72866" w:rsidP="00AA286F">
            <w:pPr>
              <w:pStyle w:val="NormalWeb"/>
              <w:spacing w:before="0" w:beforeAutospacing="0" w:after="0" w:afterAutospacing="0"/>
              <w:jc w:val="center"/>
              <w:rPr>
                <w:rFonts w:ascii="Comic Sans MS" w:hAnsi="Comic Sans MS"/>
                <w:color w:val="000000"/>
                <w:sz w:val="12"/>
                <w:szCs w:val="12"/>
              </w:rPr>
            </w:pPr>
            <w:proofErr w:type="gramStart"/>
            <w:r w:rsidRPr="00AA286F">
              <w:rPr>
                <w:rFonts w:ascii="Comic Sans MS" w:hAnsi="Comic Sans MS"/>
                <w:color w:val="000000"/>
                <w:sz w:val="12"/>
                <w:szCs w:val="12"/>
              </w:rPr>
              <w:t>temps</w:t>
            </w:r>
            <w:proofErr w:type="gramEnd"/>
            <w:r w:rsidRPr="00AA286F">
              <w:rPr>
                <w:rFonts w:ascii="Comic Sans MS" w:hAnsi="Comic Sans MS"/>
                <w:color w:val="000000"/>
                <w:sz w:val="12"/>
                <w:szCs w:val="12"/>
              </w:rPr>
              <w:t xml:space="preserve"> / personne</w:t>
            </w:r>
          </w:p>
        </w:tc>
        <w:tc>
          <w:tcPr>
            <w:tcW w:w="2857" w:type="dxa"/>
          </w:tcPr>
          <w:p w14:paraId="0112B960" w14:textId="77777777" w:rsidR="00A72866" w:rsidRPr="00AA286F" w:rsidRDefault="00A72866" w:rsidP="00AA286F">
            <w:pPr>
              <w:pStyle w:val="NormalWeb"/>
              <w:spacing w:before="0" w:beforeAutospacing="0" w:after="0" w:afterAutospacing="0"/>
              <w:jc w:val="center"/>
              <w:rPr>
                <w:rFonts w:ascii="Comic Sans MS" w:hAnsi="Comic Sans MS"/>
                <w:color w:val="000000"/>
                <w:sz w:val="12"/>
                <w:szCs w:val="12"/>
              </w:rPr>
            </w:pPr>
            <w:proofErr w:type="gramStart"/>
            <w:r w:rsidRPr="00AA286F">
              <w:rPr>
                <w:rFonts w:ascii="Comic Sans MS" w:hAnsi="Comic Sans MS"/>
                <w:color w:val="000000"/>
                <w:sz w:val="12"/>
                <w:szCs w:val="12"/>
              </w:rPr>
              <w:t>genre</w:t>
            </w:r>
            <w:proofErr w:type="gramEnd"/>
          </w:p>
        </w:tc>
        <w:tc>
          <w:tcPr>
            <w:tcW w:w="4872" w:type="dxa"/>
          </w:tcPr>
          <w:p w14:paraId="465E4B93" w14:textId="77777777" w:rsidR="00A72866" w:rsidRPr="00AA286F" w:rsidRDefault="00A72866" w:rsidP="00AA286F">
            <w:pPr>
              <w:pStyle w:val="NormalWeb"/>
              <w:spacing w:before="0" w:beforeAutospacing="0" w:after="0" w:afterAutospacing="0"/>
              <w:jc w:val="center"/>
              <w:rPr>
                <w:rFonts w:ascii="Comic Sans MS" w:hAnsi="Comic Sans MS"/>
                <w:color w:val="000000"/>
                <w:sz w:val="12"/>
                <w:szCs w:val="12"/>
              </w:rPr>
            </w:pPr>
            <w:proofErr w:type="gramStart"/>
            <w:r w:rsidRPr="00AA286F">
              <w:rPr>
                <w:rFonts w:ascii="Comic Sans MS" w:hAnsi="Comic Sans MS"/>
                <w:color w:val="000000"/>
                <w:sz w:val="12"/>
                <w:szCs w:val="12"/>
              </w:rPr>
              <w:t>nombre</w:t>
            </w:r>
            <w:proofErr w:type="gramEnd"/>
          </w:p>
        </w:tc>
      </w:tr>
      <w:tr w:rsidR="00A72866" w:rsidRPr="00AA286F" w14:paraId="72793863" w14:textId="77777777" w:rsidTr="00AA286F">
        <w:tc>
          <w:tcPr>
            <w:tcW w:w="2673" w:type="dxa"/>
          </w:tcPr>
          <w:p w14:paraId="787871AC" w14:textId="77777777" w:rsidR="00A72866" w:rsidRPr="00AA286F" w:rsidRDefault="00A72866" w:rsidP="00CB0C88">
            <w:pPr>
              <w:rPr>
                <w:color w:val="000000"/>
                <w:sz w:val="12"/>
                <w:szCs w:val="12"/>
              </w:rPr>
            </w:pPr>
            <w:proofErr w:type="gramStart"/>
            <w:r w:rsidRPr="00AA286F">
              <w:rPr>
                <w:color w:val="000000"/>
                <w:sz w:val="12"/>
                <w:szCs w:val="12"/>
              </w:rPr>
              <w:t>lavera</w:t>
            </w:r>
            <w:proofErr w:type="gramEnd"/>
            <w:r w:rsidRPr="00AA286F">
              <w:rPr>
                <w:color w:val="000000"/>
                <w:sz w:val="12"/>
                <w:szCs w:val="12"/>
              </w:rPr>
              <w:t xml:space="preserve"> </w:t>
            </w:r>
          </w:p>
          <w:p w14:paraId="3FADC12E"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laverais</w:t>
            </w:r>
            <w:proofErr w:type="gramEnd"/>
          </w:p>
          <w:p w14:paraId="07D8D88E"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lavions</w:t>
            </w:r>
            <w:proofErr w:type="gramEnd"/>
          </w:p>
        </w:tc>
        <w:tc>
          <w:tcPr>
            <w:tcW w:w="2857" w:type="dxa"/>
          </w:tcPr>
          <w:p w14:paraId="24F88712" w14:textId="77777777" w:rsidR="00A72866" w:rsidRPr="00AA286F" w:rsidRDefault="00A72866" w:rsidP="00CB0C88">
            <w:pPr>
              <w:rPr>
                <w:color w:val="000000"/>
                <w:sz w:val="12"/>
                <w:szCs w:val="12"/>
              </w:rPr>
            </w:pPr>
            <w:proofErr w:type="gramStart"/>
            <w:r w:rsidRPr="00AA286F">
              <w:rPr>
                <w:color w:val="000000"/>
                <w:sz w:val="12"/>
                <w:szCs w:val="12"/>
              </w:rPr>
              <w:t>veuf</w:t>
            </w:r>
            <w:proofErr w:type="gramEnd"/>
            <w:r w:rsidRPr="00AA286F">
              <w:rPr>
                <w:color w:val="000000"/>
                <w:sz w:val="12"/>
                <w:szCs w:val="12"/>
              </w:rPr>
              <w:t xml:space="preserve"> / veuve </w:t>
            </w:r>
          </w:p>
          <w:p w14:paraId="6D627BF4"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belle</w:t>
            </w:r>
            <w:proofErr w:type="gramEnd"/>
          </w:p>
          <w:p w14:paraId="763A253E"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acteur</w:t>
            </w:r>
            <w:proofErr w:type="gramEnd"/>
            <w:r w:rsidRPr="00AA286F">
              <w:rPr>
                <w:rFonts w:ascii="Comic Sans MS" w:hAnsi="Comic Sans MS"/>
                <w:color w:val="000000"/>
                <w:sz w:val="12"/>
                <w:szCs w:val="12"/>
              </w:rPr>
              <w:t xml:space="preserve"> /actrice</w:t>
            </w:r>
          </w:p>
          <w:p w14:paraId="2FB3A10D"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chanteuse</w:t>
            </w:r>
            <w:proofErr w:type="gramEnd"/>
          </w:p>
          <w:p w14:paraId="19364E5C"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chienne</w:t>
            </w:r>
            <w:proofErr w:type="gramEnd"/>
          </w:p>
        </w:tc>
        <w:tc>
          <w:tcPr>
            <w:tcW w:w="4872" w:type="dxa"/>
          </w:tcPr>
          <w:p w14:paraId="5368E2B5" w14:textId="77777777" w:rsidR="00A72866" w:rsidRPr="00AA286F" w:rsidRDefault="00A72866" w:rsidP="00CB0C88">
            <w:pPr>
              <w:rPr>
                <w:color w:val="000000"/>
                <w:sz w:val="12"/>
                <w:szCs w:val="12"/>
              </w:rPr>
            </w:pPr>
            <w:proofErr w:type="gramStart"/>
            <w:r w:rsidRPr="00AA286F">
              <w:rPr>
                <w:color w:val="000000"/>
                <w:sz w:val="12"/>
                <w:szCs w:val="12"/>
              </w:rPr>
              <w:t>cheval</w:t>
            </w:r>
            <w:proofErr w:type="gramEnd"/>
            <w:r w:rsidRPr="00AA286F">
              <w:rPr>
                <w:color w:val="000000"/>
                <w:sz w:val="12"/>
                <w:szCs w:val="12"/>
              </w:rPr>
              <w:t xml:space="preserve"> / chevaux </w:t>
            </w:r>
          </w:p>
          <w:p w14:paraId="79CE17F0" w14:textId="77777777" w:rsidR="00A72866" w:rsidRPr="00AA286F" w:rsidRDefault="00A72866" w:rsidP="00AA286F">
            <w:pPr>
              <w:pStyle w:val="NormalWeb"/>
              <w:spacing w:before="0" w:beforeAutospacing="0" w:after="0" w:afterAutospacing="0"/>
              <w:rPr>
                <w:rFonts w:ascii="Comic Sans MS" w:hAnsi="Comic Sans MS"/>
                <w:color w:val="000000"/>
                <w:sz w:val="12"/>
                <w:szCs w:val="12"/>
              </w:rPr>
            </w:pPr>
            <w:r w:rsidRPr="00AA286F">
              <w:rPr>
                <w:rFonts w:ascii="Comic Sans MS" w:hAnsi="Comic Sans MS"/>
                <w:color w:val="000000"/>
                <w:sz w:val="12"/>
                <w:szCs w:val="12"/>
              </w:rPr>
              <w:t>Œuf / œufs [ø]</w:t>
            </w:r>
          </w:p>
        </w:tc>
      </w:tr>
    </w:tbl>
    <w:p w14:paraId="2F7524E1" w14:textId="77777777" w:rsidR="00272DD8" w:rsidRPr="00272DD8" w:rsidRDefault="00272DD8" w:rsidP="00272DD8">
      <w:pPr>
        <w:ind w:left="720"/>
        <w:jc w:val="both"/>
        <w:rPr>
          <w:color w:val="000000"/>
          <w:sz w:val="16"/>
          <w:szCs w:val="16"/>
        </w:rPr>
      </w:pPr>
    </w:p>
    <w:p w14:paraId="3C148968" w14:textId="77777777" w:rsidR="00272DD8" w:rsidRPr="00A72866" w:rsidRDefault="00DF3AFB" w:rsidP="00DF3AFB">
      <w:pPr>
        <w:pBdr>
          <w:top w:val="single" w:sz="4" w:space="1" w:color="auto"/>
          <w:left w:val="single" w:sz="4" w:space="4" w:color="auto"/>
          <w:bottom w:val="single" w:sz="4" w:space="1" w:color="auto"/>
          <w:right w:val="single" w:sz="4" w:space="0" w:color="auto"/>
        </w:pBdr>
        <w:jc w:val="both"/>
        <w:rPr>
          <w:color w:val="000000"/>
          <w:sz w:val="16"/>
          <w:szCs w:val="16"/>
        </w:rPr>
      </w:pPr>
      <w:r>
        <w:rPr>
          <w:rFonts w:cs="Arial"/>
          <w:b/>
          <w:bCs/>
          <w:color w:val="000000"/>
          <w:sz w:val="16"/>
          <w:szCs w:val="16"/>
        </w:rPr>
        <w:t>2.</w:t>
      </w:r>
      <w:smartTag w:uri="urn:schemas-microsoft-com:office:smarttags" w:element="PersonName">
        <w:smartTagPr>
          <w:attr w:name="ProductID" w:val="LA DERIVATION"/>
        </w:smartTagPr>
        <w:r w:rsidR="00272DD8">
          <w:rPr>
            <w:rFonts w:cs="Arial"/>
            <w:b/>
            <w:bCs/>
            <w:color w:val="000000"/>
            <w:sz w:val="16"/>
            <w:szCs w:val="16"/>
          </w:rPr>
          <w:t>LA DERIVATION</w:t>
        </w:r>
      </w:smartTag>
      <w:r w:rsidR="00272DD8">
        <w:rPr>
          <w:rFonts w:cs="Arial"/>
          <w:b/>
          <w:bCs/>
          <w:color w:val="000000"/>
          <w:sz w:val="16"/>
          <w:szCs w:val="16"/>
        </w:rPr>
        <w:t xml:space="preserve"> </w:t>
      </w:r>
    </w:p>
    <w:p w14:paraId="7AE82110" w14:textId="77777777" w:rsidR="005C746E" w:rsidRDefault="00A72866" w:rsidP="005C746E">
      <w:pPr>
        <w:numPr>
          <w:ilvl w:val="1"/>
          <w:numId w:val="7"/>
        </w:numPr>
        <w:jc w:val="both"/>
        <w:rPr>
          <w:color w:val="000000"/>
          <w:sz w:val="16"/>
          <w:szCs w:val="16"/>
        </w:rPr>
      </w:pPr>
      <w:r w:rsidRPr="00BB39F0">
        <w:rPr>
          <w:rFonts w:cs="Arial"/>
          <w:b/>
          <w:bCs/>
          <w:color w:val="000000"/>
          <w:sz w:val="16"/>
          <w:szCs w:val="16"/>
        </w:rPr>
        <w:t>La dérivation propre :</w:t>
      </w:r>
      <w:r>
        <w:rPr>
          <w:rFonts w:cs="Arial"/>
          <w:color w:val="000000"/>
          <w:sz w:val="16"/>
          <w:szCs w:val="16"/>
        </w:rPr>
        <w:t xml:space="preserve"> on ajoute un affixe </w:t>
      </w:r>
      <w:r w:rsidRPr="00BB39F0">
        <w:rPr>
          <w:color w:val="000000"/>
          <w:sz w:val="16"/>
          <w:szCs w:val="16"/>
        </w:rPr>
        <w:t xml:space="preserve">à un mot radical (Corporel, muret, tableau, têtu, douceur, dureté, grandeur, pauvreté, </w:t>
      </w:r>
      <w:r w:rsidRPr="008C2642">
        <w:rPr>
          <w:color w:val="000000"/>
          <w:sz w:val="16"/>
          <w:szCs w:val="16"/>
        </w:rPr>
        <w:t xml:space="preserve">richesse, chantonner, vivoter). </w:t>
      </w:r>
    </w:p>
    <w:p w14:paraId="36494B30" w14:textId="77777777" w:rsidR="005C746E" w:rsidRDefault="00A72866" w:rsidP="005C746E">
      <w:pPr>
        <w:numPr>
          <w:ilvl w:val="1"/>
          <w:numId w:val="28"/>
        </w:numPr>
        <w:jc w:val="both"/>
        <w:rPr>
          <w:color w:val="000000"/>
          <w:sz w:val="16"/>
          <w:szCs w:val="16"/>
        </w:rPr>
      </w:pPr>
      <w:r w:rsidRPr="005C746E">
        <w:rPr>
          <w:rFonts w:cs="Arial"/>
          <w:b/>
          <w:bCs/>
          <w:color w:val="000000"/>
          <w:sz w:val="16"/>
          <w:szCs w:val="16"/>
        </w:rPr>
        <w:t>Le p</w:t>
      </w:r>
      <w:r w:rsidRPr="005C746E">
        <w:rPr>
          <w:b/>
          <w:color w:val="000000"/>
          <w:sz w:val="16"/>
          <w:szCs w:val="16"/>
        </w:rPr>
        <w:t>réfixe</w:t>
      </w:r>
      <w:r w:rsidRPr="005C746E">
        <w:rPr>
          <w:color w:val="000000"/>
          <w:sz w:val="16"/>
          <w:szCs w:val="16"/>
        </w:rPr>
        <w:t xml:space="preserve"> : il ne modifie pas la classe mais le sens du mot simple, il entre </w:t>
      </w:r>
      <w:proofErr w:type="spellStart"/>
      <w:r w:rsidRPr="005C746E">
        <w:rPr>
          <w:color w:val="000000"/>
          <w:sz w:val="16"/>
          <w:szCs w:val="16"/>
        </w:rPr>
        <w:t>ds</w:t>
      </w:r>
      <w:proofErr w:type="spellEnd"/>
      <w:r w:rsidRPr="005C746E">
        <w:rPr>
          <w:color w:val="000000"/>
          <w:sz w:val="16"/>
          <w:szCs w:val="16"/>
        </w:rPr>
        <w:t xml:space="preserve"> la constitution du mot construit (rôle morpho-lexical) et est une unité de sens (rôle sémantique) Problème des préfixes qui ont des formes autonomes (contre, super, après</w:t>
      </w:r>
      <w:r w:rsidR="008C2642" w:rsidRPr="005C746E">
        <w:rPr>
          <w:color w:val="000000"/>
          <w:sz w:val="16"/>
          <w:szCs w:val="16"/>
        </w:rPr>
        <w:t>,</w:t>
      </w:r>
      <w:r w:rsidRPr="005C746E">
        <w:rPr>
          <w:color w:val="000000"/>
          <w:sz w:val="16"/>
          <w:szCs w:val="16"/>
        </w:rPr>
        <w:t xml:space="preserve"> à, avant, contre, entr</w:t>
      </w:r>
      <w:r w:rsidR="008C2642" w:rsidRPr="005C746E">
        <w:rPr>
          <w:color w:val="000000"/>
          <w:sz w:val="16"/>
          <w:szCs w:val="16"/>
        </w:rPr>
        <w:t>e, bien, sur</w:t>
      </w:r>
      <w:r w:rsidRPr="005C746E">
        <w:rPr>
          <w:color w:val="000000"/>
          <w:sz w:val="16"/>
          <w:szCs w:val="16"/>
        </w:rPr>
        <w:t xml:space="preserve">) : morphèmes liés ou libres, morphèmes grammatical ou lexical ?? </w:t>
      </w:r>
    </w:p>
    <w:p w14:paraId="34D64B54" w14:textId="77777777" w:rsidR="005C746E" w:rsidRDefault="008C2642" w:rsidP="005C746E">
      <w:pPr>
        <w:numPr>
          <w:ilvl w:val="4"/>
          <w:numId w:val="28"/>
        </w:numPr>
        <w:jc w:val="both"/>
        <w:rPr>
          <w:color w:val="000000"/>
          <w:sz w:val="16"/>
          <w:szCs w:val="16"/>
        </w:rPr>
      </w:pPr>
      <w:r w:rsidRPr="005C746E">
        <w:rPr>
          <w:color w:val="000000"/>
          <w:sz w:val="16"/>
          <w:szCs w:val="16"/>
        </w:rPr>
        <w:t>Préfixes à s</w:t>
      </w:r>
      <w:r w:rsidR="00A72866" w:rsidRPr="005C746E">
        <w:rPr>
          <w:color w:val="000000"/>
          <w:sz w:val="16"/>
          <w:szCs w:val="16"/>
        </w:rPr>
        <w:t>ens précis : épi- anti- contre- par/per-</w:t>
      </w:r>
      <w:r w:rsidRPr="005C746E">
        <w:rPr>
          <w:color w:val="000000"/>
          <w:sz w:val="16"/>
          <w:szCs w:val="16"/>
        </w:rPr>
        <w:t xml:space="preserve"> </w:t>
      </w:r>
    </w:p>
    <w:p w14:paraId="1C1495A8" w14:textId="77777777" w:rsidR="005C746E" w:rsidRDefault="00A72866" w:rsidP="005C746E">
      <w:pPr>
        <w:numPr>
          <w:ilvl w:val="4"/>
          <w:numId w:val="28"/>
        </w:numPr>
        <w:jc w:val="both"/>
        <w:rPr>
          <w:color w:val="000000"/>
          <w:sz w:val="16"/>
          <w:szCs w:val="16"/>
        </w:rPr>
      </w:pPr>
      <w:r w:rsidRPr="005C746E">
        <w:rPr>
          <w:color w:val="000000"/>
          <w:sz w:val="16"/>
          <w:szCs w:val="16"/>
        </w:rPr>
        <w:t>P</w:t>
      </w:r>
      <w:r w:rsidR="008C2642" w:rsidRPr="005C746E">
        <w:rPr>
          <w:color w:val="000000"/>
          <w:sz w:val="16"/>
          <w:szCs w:val="16"/>
        </w:rPr>
        <w:t>réfixes p</w:t>
      </w:r>
      <w:r w:rsidRPr="005C746E">
        <w:rPr>
          <w:color w:val="000000"/>
          <w:sz w:val="16"/>
          <w:szCs w:val="16"/>
        </w:rPr>
        <w:t>olysémiques : r</w:t>
      </w:r>
      <w:proofErr w:type="gramStart"/>
      <w:r w:rsidRPr="005C746E">
        <w:rPr>
          <w:color w:val="000000"/>
          <w:sz w:val="16"/>
          <w:szCs w:val="16"/>
        </w:rPr>
        <w:t>-,ré</w:t>
      </w:r>
      <w:proofErr w:type="gramEnd"/>
      <w:r w:rsidRPr="005C746E">
        <w:rPr>
          <w:color w:val="000000"/>
          <w:sz w:val="16"/>
          <w:szCs w:val="16"/>
        </w:rPr>
        <w:t>-,re- en sens inverse, de nouveau, complètement (retirer, rouvrir, remplir)</w:t>
      </w:r>
    </w:p>
    <w:p w14:paraId="5CBE1416" w14:textId="47648B88" w:rsidR="005C746E" w:rsidRDefault="008C2642" w:rsidP="005C746E">
      <w:pPr>
        <w:numPr>
          <w:ilvl w:val="4"/>
          <w:numId w:val="28"/>
        </w:numPr>
        <w:jc w:val="both"/>
        <w:rPr>
          <w:color w:val="000000"/>
          <w:sz w:val="16"/>
          <w:szCs w:val="16"/>
        </w:rPr>
      </w:pPr>
      <w:r w:rsidRPr="005C746E">
        <w:rPr>
          <w:color w:val="000000"/>
          <w:sz w:val="16"/>
          <w:szCs w:val="16"/>
        </w:rPr>
        <w:lastRenderedPageBreak/>
        <w:t>Préfixes h</w:t>
      </w:r>
      <w:r w:rsidR="00A72866" w:rsidRPr="005C746E">
        <w:rPr>
          <w:color w:val="000000"/>
          <w:sz w:val="16"/>
          <w:szCs w:val="16"/>
        </w:rPr>
        <w:t xml:space="preserve">omonymes : in-négatif) et in (mouvement vers l’intérieur) : impossible et insérer ; en- (éloignement) et en- (intérieur) emporter vs encadrer ; a (&lt;ad - &lt; ab ou </w:t>
      </w:r>
      <w:proofErr w:type="spellStart"/>
      <w:r w:rsidR="00A72866" w:rsidRPr="005C746E">
        <w:rPr>
          <w:color w:val="000000"/>
          <w:sz w:val="16"/>
          <w:szCs w:val="16"/>
        </w:rPr>
        <w:t>a</w:t>
      </w:r>
      <w:proofErr w:type="spellEnd"/>
      <w:r w:rsidR="00A72866" w:rsidRPr="005C746E">
        <w:rPr>
          <w:color w:val="000000"/>
          <w:sz w:val="16"/>
          <w:szCs w:val="16"/>
        </w:rPr>
        <w:t xml:space="preserve"> préfixe négatif athée)</w:t>
      </w:r>
    </w:p>
    <w:p w14:paraId="031589D4" w14:textId="7749CBED" w:rsidR="005C746E" w:rsidRDefault="008C2642" w:rsidP="005C746E">
      <w:pPr>
        <w:numPr>
          <w:ilvl w:val="4"/>
          <w:numId w:val="28"/>
        </w:numPr>
        <w:jc w:val="both"/>
        <w:rPr>
          <w:color w:val="000000"/>
          <w:sz w:val="16"/>
          <w:szCs w:val="16"/>
        </w:rPr>
      </w:pPr>
      <w:r w:rsidRPr="005C746E">
        <w:rPr>
          <w:color w:val="000000"/>
          <w:sz w:val="16"/>
          <w:szCs w:val="16"/>
        </w:rPr>
        <w:t>Préfixes s</w:t>
      </w:r>
      <w:r w:rsidR="00A72866" w:rsidRPr="005C746E">
        <w:rPr>
          <w:color w:val="000000"/>
          <w:sz w:val="16"/>
          <w:szCs w:val="16"/>
        </w:rPr>
        <w:t>ynonymes préfixes négatifs : a- in- mal dés-/dé-)</w:t>
      </w:r>
    </w:p>
    <w:p w14:paraId="6C554AD4" w14:textId="77777777" w:rsidR="005C746E" w:rsidRDefault="00A72866" w:rsidP="005C746E">
      <w:pPr>
        <w:numPr>
          <w:ilvl w:val="4"/>
          <w:numId w:val="28"/>
        </w:numPr>
        <w:jc w:val="both"/>
        <w:rPr>
          <w:color w:val="000000"/>
          <w:sz w:val="16"/>
          <w:szCs w:val="16"/>
        </w:rPr>
      </w:pPr>
      <w:r w:rsidRPr="005C746E">
        <w:rPr>
          <w:color w:val="000000"/>
          <w:sz w:val="16"/>
          <w:szCs w:val="16"/>
        </w:rPr>
        <w:t>Effacement de sens : (perte du sens de la dérivation) promettre, regarder…</w:t>
      </w:r>
    </w:p>
    <w:p w14:paraId="1F24856E" w14:textId="65213609" w:rsidR="005C746E" w:rsidRDefault="008C2642" w:rsidP="005C746E">
      <w:pPr>
        <w:numPr>
          <w:ilvl w:val="4"/>
          <w:numId w:val="28"/>
        </w:numPr>
        <w:jc w:val="both"/>
        <w:rPr>
          <w:color w:val="000000"/>
          <w:sz w:val="16"/>
          <w:szCs w:val="16"/>
        </w:rPr>
      </w:pPr>
      <w:r w:rsidRPr="005C746E">
        <w:rPr>
          <w:color w:val="000000"/>
          <w:sz w:val="16"/>
          <w:szCs w:val="16"/>
        </w:rPr>
        <w:t>Préfixes a</w:t>
      </w:r>
      <w:r w:rsidR="00A72866" w:rsidRPr="005C746E">
        <w:rPr>
          <w:color w:val="000000"/>
          <w:sz w:val="16"/>
          <w:szCs w:val="16"/>
        </w:rPr>
        <w:t>llomorphes tra/trans :</w:t>
      </w:r>
      <w:r w:rsidR="008B743E">
        <w:rPr>
          <w:color w:val="000000"/>
          <w:sz w:val="16"/>
          <w:szCs w:val="16"/>
        </w:rPr>
        <w:t xml:space="preserve"> </w:t>
      </w:r>
      <w:r w:rsidR="00A72866" w:rsidRPr="005C746E">
        <w:rPr>
          <w:color w:val="000000"/>
          <w:sz w:val="16"/>
          <w:szCs w:val="16"/>
        </w:rPr>
        <w:t>tré/très ; a/ad ; r-/ré/re</w:t>
      </w:r>
    </w:p>
    <w:p w14:paraId="571F926B" w14:textId="77777777" w:rsidR="005C746E" w:rsidRDefault="00A72866" w:rsidP="005C746E">
      <w:pPr>
        <w:numPr>
          <w:ilvl w:val="4"/>
          <w:numId w:val="28"/>
        </w:numPr>
        <w:jc w:val="both"/>
        <w:rPr>
          <w:color w:val="000000"/>
          <w:sz w:val="16"/>
          <w:szCs w:val="16"/>
        </w:rPr>
      </w:pPr>
      <w:r w:rsidRPr="005C746E">
        <w:rPr>
          <w:color w:val="000000"/>
          <w:sz w:val="16"/>
          <w:szCs w:val="16"/>
        </w:rPr>
        <w:t>Pb des bases non identifiables : enclencher, déclencher, proférer, perturber…</w:t>
      </w:r>
    </w:p>
    <w:p w14:paraId="5945AC3F" w14:textId="5E678051" w:rsidR="000D1ADC" w:rsidRPr="000D1ADC" w:rsidRDefault="000D1ADC" w:rsidP="005C746E">
      <w:pPr>
        <w:numPr>
          <w:ilvl w:val="1"/>
          <w:numId w:val="28"/>
        </w:numPr>
        <w:jc w:val="both"/>
        <w:rPr>
          <w:color w:val="000000"/>
          <w:sz w:val="16"/>
          <w:szCs w:val="16"/>
        </w:rPr>
      </w:pPr>
      <w:r>
        <w:rPr>
          <w:rFonts w:cs="Arial"/>
          <w:b/>
          <w:bCs/>
          <w:color w:val="000000"/>
          <w:sz w:val="16"/>
          <w:szCs w:val="16"/>
        </w:rPr>
        <w:t xml:space="preserve">L’infixe : </w:t>
      </w:r>
      <w:r w:rsidRPr="000D1ADC">
        <w:rPr>
          <w:sz w:val="16"/>
          <w:szCs w:val="16"/>
        </w:rPr>
        <w:t>Affixe s'insérant à l'intérieur d'un mot, d'une racine afin d'en modifier le sens.</w:t>
      </w:r>
      <w:r w:rsidRPr="000D1ADC">
        <w:rPr>
          <w:color w:val="000000"/>
          <w:sz w:val="16"/>
          <w:szCs w:val="16"/>
        </w:rPr>
        <w:t> </w:t>
      </w:r>
      <w:r>
        <w:rPr>
          <w:color w:val="000000"/>
          <w:sz w:val="16"/>
          <w:szCs w:val="16"/>
        </w:rPr>
        <w:t xml:space="preserve">Sauter </w:t>
      </w:r>
    </w:p>
    <w:p w14:paraId="7140FB52" w14:textId="0AFE4FBD" w:rsidR="00FE5384" w:rsidRPr="005C746E" w:rsidRDefault="008C2642" w:rsidP="005C746E">
      <w:pPr>
        <w:numPr>
          <w:ilvl w:val="1"/>
          <w:numId w:val="28"/>
        </w:numPr>
        <w:jc w:val="both"/>
        <w:rPr>
          <w:color w:val="000000"/>
          <w:sz w:val="16"/>
          <w:szCs w:val="16"/>
        </w:rPr>
      </w:pPr>
      <w:r w:rsidRPr="005C746E">
        <w:rPr>
          <w:rFonts w:cs="Arial"/>
          <w:b/>
          <w:bCs/>
          <w:color w:val="000000"/>
          <w:sz w:val="16"/>
          <w:szCs w:val="16"/>
        </w:rPr>
        <w:t>Le s</w:t>
      </w:r>
      <w:r w:rsidR="00A72866" w:rsidRPr="005C746E">
        <w:rPr>
          <w:rFonts w:cs="Arial"/>
          <w:b/>
          <w:bCs/>
          <w:color w:val="000000"/>
          <w:sz w:val="16"/>
          <w:szCs w:val="16"/>
        </w:rPr>
        <w:t>uffixe</w:t>
      </w:r>
      <w:r w:rsidR="00A72866" w:rsidRPr="005C746E">
        <w:rPr>
          <w:color w:val="000000"/>
          <w:sz w:val="16"/>
          <w:szCs w:val="16"/>
        </w:rPr>
        <w:t xml:space="preserve"> : il entre </w:t>
      </w:r>
      <w:proofErr w:type="spellStart"/>
      <w:r w:rsidR="00A72866" w:rsidRPr="005C746E">
        <w:rPr>
          <w:color w:val="000000"/>
          <w:sz w:val="16"/>
          <w:szCs w:val="16"/>
        </w:rPr>
        <w:t>ds</w:t>
      </w:r>
      <w:proofErr w:type="spellEnd"/>
      <w:r w:rsidR="00A72866" w:rsidRPr="005C746E">
        <w:rPr>
          <w:color w:val="000000"/>
          <w:sz w:val="16"/>
          <w:szCs w:val="16"/>
        </w:rPr>
        <w:t xml:space="preserve"> la constitution du mot construit (rôle morpho-lexical) et est une unité de sens (rôle sémantique) ; il modifie aussi la classe (rôle grammatical)</w:t>
      </w:r>
      <w:r w:rsidR="00FE5384" w:rsidRPr="005C746E">
        <w:rPr>
          <w:color w:val="000000"/>
          <w:sz w:val="16"/>
          <w:szCs w:val="16"/>
        </w:rPr>
        <w:t xml:space="preserve"> avec variation du radical (réduction ou rappel étymologique)</w:t>
      </w:r>
    </w:p>
    <w:p w14:paraId="64F65A92" w14:textId="77777777" w:rsidR="008C2642" w:rsidRPr="00272DD8" w:rsidRDefault="008C2642" w:rsidP="009927C2">
      <w:pPr>
        <w:numPr>
          <w:ilvl w:val="4"/>
          <w:numId w:val="28"/>
        </w:numPr>
        <w:jc w:val="both"/>
        <w:rPr>
          <w:color w:val="000000"/>
          <w:sz w:val="16"/>
          <w:szCs w:val="16"/>
        </w:rPr>
      </w:pPr>
      <w:r w:rsidRPr="00272DD8">
        <w:rPr>
          <w:color w:val="000000"/>
          <w:sz w:val="16"/>
          <w:szCs w:val="16"/>
        </w:rPr>
        <w:t>Suffixes porteurs de sens sans modification de la classe : diminutif (maisonnette), péjoratif (verdâtre, filasse), noms collectifs (feuillage, palmeraie…)</w:t>
      </w:r>
    </w:p>
    <w:p w14:paraId="59FD6E86" w14:textId="77777777" w:rsidR="00685D9E" w:rsidRPr="00272DD8" w:rsidRDefault="00685D9E" w:rsidP="009927C2">
      <w:pPr>
        <w:numPr>
          <w:ilvl w:val="4"/>
          <w:numId w:val="28"/>
        </w:numPr>
        <w:jc w:val="both"/>
        <w:rPr>
          <w:color w:val="000000"/>
          <w:sz w:val="16"/>
          <w:szCs w:val="16"/>
        </w:rPr>
      </w:pPr>
      <w:r w:rsidRPr="00272DD8">
        <w:rPr>
          <w:color w:val="000000"/>
          <w:sz w:val="16"/>
          <w:szCs w:val="16"/>
        </w:rPr>
        <w:t>Un nom issu d’un verbe s’appelle ou déverbal</w:t>
      </w:r>
    </w:p>
    <w:p w14:paraId="6A860290" w14:textId="77777777" w:rsidR="00685D9E" w:rsidRPr="00272DD8" w:rsidRDefault="000B0C7A" w:rsidP="009927C2">
      <w:pPr>
        <w:numPr>
          <w:ilvl w:val="4"/>
          <w:numId w:val="28"/>
        </w:numPr>
        <w:jc w:val="both"/>
        <w:rPr>
          <w:color w:val="000000"/>
          <w:sz w:val="16"/>
          <w:szCs w:val="16"/>
        </w:rPr>
      </w:pPr>
      <w:r w:rsidRPr="00272DD8">
        <w:rPr>
          <w:color w:val="000000"/>
          <w:sz w:val="16"/>
          <w:szCs w:val="16"/>
        </w:rPr>
        <w:t>Sens précis –</w:t>
      </w:r>
      <w:proofErr w:type="spellStart"/>
      <w:r w:rsidRPr="00272DD8">
        <w:rPr>
          <w:color w:val="000000"/>
          <w:sz w:val="16"/>
          <w:szCs w:val="16"/>
        </w:rPr>
        <w:t>icide</w:t>
      </w:r>
      <w:proofErr w:type="spellEnd"/>
    </w:p>
    <w:p w14:paraId="321D4021" w14:textId="77777777" w:rsidR="000B0C7A" w:rsidRPr="00272DD8" w:rsidRDefault="000B0C7A" w:rsidP="009927C2">
      <w:pPr>
        <w:numPr>
          <w:ilvl w:val="4"/>
          <w:numId w:val="28"/>
        </w:numPr>
        <w:jc w:val="both"/>
        <w:rPr>
          <w:color w:val="000000"/>
          <w:sz w:val="16"/>
          <w:szCs w:val="16"/>
        </w:rPr>
      </w:pPr>
      <w:r w:rsidRPr="00272DD8">
        <w:rPr>
          <w:color w:val="000000"/>
          <w:sz w:val="16"/>
          <w:szCs w:val="16"/>
        </w:rPr>
        <w:t>Synonymes (région, zone géo)</w:t>
      </w:r>
      <w:proofErr w:type="gramStart"/>
      <w:r w:rsidRPr="00272DD8">
        <w:rPr>
          <w:color w:val="000000"/>
          <w:sz w:val="16"/>
          <w:szCs w:val="16"/>
        </w:rPr>
        <w:t> :-</w:t>
      </w:r>
      <w:proofErr w:type="spellStart"/>
      <w:proofErr w:type="gramEnd"/>
      <w:r w:rsidRPr="00272DD8">
        <w:rPr>
          <w:color w:val="000000"/>
          <w:sz w:val="16"/>
          <w:szCs w:val="16"/>
        </w:rPr>
        <w:t>ain</w:t>
      </w:r>
      <w:proofErr w:type="spellEnd"/>
      <w:r w:rsidRPr="00272DD8">
        <w:rPr>
          <w:color w:val="000000"/>
          <w:sz w:val="16"/>
          <w:szCs w:val="16"/>
        </w:rPr>
        <w:t xml:space="preserve">, ais, in, </w:t>
      </w:r>
      <w:proofErr w:type="spellStart"/>
      <w:r w:rsidRPr="00272DD8">
        <w:rPr>
          <w:color w:val="000000"/>
          <w:sz w:val="16"/>
          <w:szCs w:val="16"/>
        </w:rPr>
        <w:t>ois</w:t>
      </w:r>
      <w:proofErr w:type="spellEnd"/>
      <w:r w:rsidRPr="00272DD8">
        <w:rPr>
          <w:color w:val="000000"/>
          <w:sz w:val="16"/>
          <w:szCs w:val="16"/>
        </w:rPr>
        <w:t xml:space="preserve">, </w:t>
      </w:r>
      <w:proofErr w:type="spellStart"/>
      <w:r w:rsidRPr="00272DD8">
        <w:rPr>
          <w:color w:val="000000"/>
          <w:sz w:val="16"/>
          <w:szCs w:val="16"/>
        </w:rPr>
        <w:t>estre</w:t>
      </w:r>
      <w:proofErr w:type="spellEnd"/>
      <w:r w:rsidRPr="00272DD8">
        <w:rPr>
          <w:color w:val="000000"/>
          <w:sz w:val="16"/>
          <w:szCs w:val="16"/>
        </w:rPr>
        <w:t xml:space="preserve">, </w:t>
      </w:r>
      <w:proofErr w:type="spellStart"/>
      <w:r w:rsidRPr="00272DD8">
        <w:rPr>
          <w:color w:val="000000"/>
          <w:sz w:val="16"/>
          <w:szCs w:val="16"/>
        </w:rPr>
        <w:t>ien</w:t>
      </w:r>
      <w:proofErr w:type="spellEnd"/>
      <w:r w:rsidRPr="00272DD8">
        <w:rPr>
          <w:color w:val="000000"/>
          <w:sz w:val="16"/>
          <w:szCs w:val="16"/>
        </w:rPr>
        <w:t>…</w:t>
      </w:r>
    </w:p>
    <w:p w14:paraId="457B3B82" w14:textId="4E101531" w:rsidR="00DF3AFB" w:rsidRPr="008B743E" w:rsidRDefault="000B0C7A" w:rsidP="008B743E">
      <w:pPr>
        <w:numPr>
          <w:ilvl w:val="4"/>
          <w:numId w:val="28"/>
        </w:numPr>
        <w:jc w:val="both"/>
        <w:rPr>
          <w:color w:val="000000"/>
          <w:sz w:val="16"/>
          <w:szCs w:val="16"/>
        </w:rPr>
      </w:pPr>
      <w:r w:rsidRPr="00272DD8">
        <w:rPr>
          <w:color w:val="000000"/>
          <w:sz w:val="16"/>
          <w:szCs w:val="16"/>
        </w:rPr>
        <w:t>Polysémiques : -</w:t>
      </w:r>
      <w:proofErr w:type="spellStart"/>
      <w:r w:rsidRPr="00272DD8">
        <w:rPr>
          <w:color w:val="000000"/>
          <w:sz w:val="16"/>
          <w:szCs w:val="16"/>
        </w:rPr>
        <w:t>ier</w:t>
      </w:r>
      <w:proofErr w:type="spellEnd"/>
      <w:r w:rsidRPr="00272DD8">
        <w:rPr>
          <w:color w:val="000000"/>
          <w:sz w:val="16"/>
          <w:szCs w:val="16"/>
        </w:rPr>
        <w:t xml:space="preserve"> (arbre</w:t>
      </w:r>
      <w:r w:rsidR="00DF3AFB">
        <w:rPr>
          <w:color w:val="000000"/>
          <w:sz w:val="16"/>
          <w:szCs w:val="16"/>
        </w:rPr>
        <w:t>, métier...)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3431"/>
        <w:gridCol w:w="4254"/>
      </w:tblGrid>
      <w:tr w:rsidR="00FE5384" w:rsidRPr="00AA286F" w14:paraId="4EB6FD9E" w14:textId="77777777" w:rsidTr="00AA286F">
        <w:trPr>
          <w:trHeight w:val="643"/>
        </w:trPr>
        <w:tc>
          <w:tcPr>
            <w:tcW w:w="10866" w:type="dxa"/>
            <w:gridSpan w:val="3"/>
          </w:tcPr>
          <w:p w14:paraId="23A6BD40" w14:textId="77777777" w:rsidR="00FE5384" w:rsidRPr="00AA286F" w:rsidRDefault="000A0932"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b/>
                <w:bCs/>
                <w:color w:val="000000"/>
                <w:sz w:val="16"/>
                <w:szCs w:val="16"/>
              </w:rPr>
              <w:t xml:space="preserve">DÉRIVATION </w:t>
            </w:r>
            <w:r w:rsidRPr="00AA286F">
              <w:rPr>
                <w:rFonts w:ascii="Comic Sans MS" w:hAnsi="Comic Sans MS"/>
                <w:color w:val="000000"/>
                <w:sz w:val="16"/>
                <w:szCs w:val="16"/>
              </w:rPr>
              <w:t xml:space="preserve">(objet de la lexicologie) </w:t>
            </w:r>
            <w:r w:rsidR="00FE5384" w:rsidRPr="00AA286F">
              <w:rPr>
                <w:rFonts w:ascii="Comic Sans MS" w:hAnsi="Comic Sans MS"/>
                <w:b/>
                <w:bCs/>
                <w:color w:val="000000"/>
                <w:sz w:val="16"/>
                <w:szCs w:val="16"/>
              </w:rPr>
              <w:t xml:space="preserve">création d'un nouveau lexème par l'ajout d'un affixe </w:t>
            </w:r>
            <w:r w:rsidR="00FE5384" w:rsidRPr="00AA286F">
              <w:rPr>
                <w:rFonts w:ascii="Comic Sans MS" w:hAnsi="Comic Sans MS"/>
                <w:b/>
                <w:bCs/>
                <w:color w:val="000000"/>
                <w:sz w:val="16"/>
                <w:szCs w:val="16"/>
              </w:rPr>
              <w:br/>
            </w:r>
            <w:r w:rsidR="00FE5384" w:rsidRPr="00AA286F">
              <w:rPr>
                <w:rFonts w:ascii="Comic Sans MS" w:hAnsi="Comic Sans MS"/>
                <w:color w:val="000000"/>
                <w:sz w:val="16"/>
                <w:szCs w:val="16"/>
              </w:rPr>
              <w:t xml:space="preserve">apportant un changement au niveau sémantique </w:t>
            </w:r>
            <w:r w:rsidR="00FE5384" w:rsidRPr="00AA286F">
              <w:rPr>
                <w:rFonts w:ascii="Comic Sans MS" w:hAnsi="Comic Sans MS"/>
                <w:color w:val="000000"/>
                <w:sz w:val="16"/>
                <w:szCs w:val="16"/>
              </w:rPr>
              <w:br/>
              <w:t>(Les suffixes peuvent apporter un changement au niveau de la catégorie grammaticale mais pas les infixes).</w:t>
            </w:r>
          </w:p>
        </w:tc>
      </w:tr>
      <w:tr w:rsidR="00FE5384" w:rsidRPr="00AA286F" w14:paraId="2EF02C42" w14:textId="77777777" w:rsidTr="00AA286F">
        <w:trPr>
          <w:trHeight w:val="221"/>
        </w:trPr>
        <w:tc>
          <w:tcPr>
            <w:tcW w:w="3100" w:type="dxa"/>
          </w:tcPr>
          <w:p w14:paraId="5D2C672B" w14:textId="77777777" w:rsidR="00FE5384" w:rsidRPr="00AA286F" w:rsidRDefault="00FE5384" w:rsidP="00AA286F">
            <w:pPr>
              <w:pStyle w:val="NormalWeb"/>
              <w:spacing w:before="0" w:beforeAutospacing="0" w:after="0" w:afterAutospacing="0"/>
              <w:jc w:val="center"/>
              <w:rPr>
                <w:rFonts w:ascii="Comic Sans MS" w:hAnsi="Comic Sans MS"/>
                <w:color w:val="000000"/>
                <w:sz w:val="16"/>
                <w:szCs w:val="16"/>
              </w:rPr>
            </w:pPr>
            <w:proofErr w:type="gramStart"/>
            <w:r w:rsidRPr="00AA286F">
              <w:rPr>
                <w:rFonts w:ascii="Comic Sans MS" w:hAnsi="Comic Sans MS"/>
                <w:color w:val="000000"/>
                <w:sz w:val="16"/>
                <w:szCs w:val="16"/>
              </w:rPr>
              <w:t>préfixe</w:t>
            </w:r>
            <w:proofErr w:type="gramEnd"/>
          </w:p>
        </w:tc>
        <w:tc>
          <w:tcPr>
            <w:tcW w:w="3465" w:type="dxa"/>
          </w:tcPr>
          <w:p w14:paraId="0B7ED57C" w14:textId="77777777" w:rsidR="00FE5384" w:rsidRPr="00AA286F" w:rsidRDefault="000B0C7A"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I</w:t>
            </w:r>
            <w:r w:rsidR="00FE5384" w:rsidRPr="00AA286F">
              <w:rPr>
                <w:rFonts w:ascii="Comic Sans MS" w:hAnsi="Comic Sans MS"/>
                <w:color w:val="000000"/>
                <w:sz w:val="16"/>
                <w:szCs w:val="16"/>
              </w:rPr>
              <w:t>nfixe</w:t>
            </w:r>
            <w:r w:rsidRPr="00AA286F">
              <w:rPr>
                <w:rFonts w:ascii="Comic Sans MS" w:hAnsi="Comic Sans MS"/>
                <w:color w:val="000000"/>
                <w:sz w:val="16"/>
                <w:szCs w:val="16"/>
              </w:rPr>
              <w:t xml:space="preserve"> ou suffixe secondaire</w:t>
            </w:r>
          </w:p>
        </w:tc>
        <w:tc>
          <w:tcPr>
            <w:tcW w:w="4301" w:type="dxa"/>
          </w:tcPr>
          <w:p w14:paraId="1BD0A900" w14:textId="77777777" w:rsidR="00FE5384" w:rsidRPr="00AA286F" w:rsidRDefault="00FE5384" w:rsidP="00AA286F">
            <w:pPr>
              <w:pStyle w:val="NormalWeb"/>
              <w:spacing w:before="0" w:beforeAutospacing="0" w:after="0" w:afterAutospacing="0"/>
              <w:jc w:val="center"/>
              <w:rPr>
                <w:rFonts w:ascii="Comic Sans MS" w:hAnsi="Comic Sans MS"/>
                <w:color w:val="000000"/>
                <w:sz w:val="16"/>
                <w:szCs w:val="16"/>
              </w:rPr>
            </w:pPr>
            <w:proofErr w:type="gramStart"/>
            <w:r w:rsidRPr="00AA286F">
              <w:rPr>
                <w:rFonts w:ascii="Comic Sans MS" w:hAnsi="Comic Sans MS"/>
                <w:color w:val="000000"/>
                <w:sz w:val="16"/>
                <w:szCs w:val="16"/>
              </w:rPr>
              <w:t>suffixe</w:t>
            </w:r>
            <w:proofErr w:type="gramEnd"/>
          </w:p>
        </w:tc>
      </w:tr>
      <w:tr w:rsidR="000B0C7A" w:rsidRPr="00AA286F" w14:paraId="5250D0B9" w14:textId="77777777" w:rsidTr="00AA286F">
        <w:trPr>
          <w:trHeight w:val="2727"/>
        </w:trPr>
        <w:tc>
          <w:tcPr>
            <w:tcW w:w="3100" w:type="dxa"/>
          </w:tcPr>
          <w:p w14:paraId="4EDEAFD9" w14:textId="77777777" w:rsidR="00FE5384" w:rsidRPr="00AA286F" w:rsidRDefault="00FE5384" w:rsidP="00CB0C88">
            <w:pPr>
              <w:rPr>
                <w:color w:val="000000"/>
                <w:sz w:val="12"/>
                <w:szCs w:val="12"/>
              </w:rPr>
            </w:pPr>
            <w:proofErr w:type="gramStart"/>
            <w:r w:rsidRPr="00AA286F">
              <w:rPr>
                <w:color w:val="000000"/>
                <w:sz w:val="12"/>
                <w:szCs w:val="12"/>
              </w:rPr>
              <w:t>délavé</w:t>
            </w:r>
            <w:proofErr w:type="gramEnd"/>
            <w:r w:rsidRPr="00AA286F">
              <w:rPr>
                <w:color w:val="000000"/>
                <w:sz w:val="12"/>
                <w:szCs w:val="12"/>
              </w:rPr>
              <w:t xml:space="preserve">         (privatif)</w:t>
            </w:r>
            <w:r w:rsidRPr="00AA286F">
              <w:rPr>
                <w:color w:val="000000"/>
                <w:sz w:val="12"/>
                <w:szCs w:val="12"/>
              </w:rPr>
              <w:br/>
              <w:t>intolérable</w:t>
            </w:r>
            <w:r w:rsidRPr="00AA286F">
              <w:rPr>
                <w:color w:val="000000"/>
                <w:sz w:val="12"/>
                <w:szCs w:val="12"/>
              </w:rPr>
              <w:br/>
              <w:t xml:space="preserve">illisible </w:t>
            </w:r>
          </w:p>
          <w:p w14:paraId="500D09CC" w14:textId="77777777" w:rsidR="00FE5384" w:rsidRPr="00AA286F" w:rsidRDefault="00FE5384"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enliser</w:t>
            </w:r>
            <w:proofErr w:type="gramEnd"/>
            <w:r w:rsidRPr="00AA286F">
              <w:rPr>
                <w:rFonts w:ascii="Comic Sans MS" w:hAnsi="Comic Sans MS"/>
                <w:color w:val="000000"/>
                <w:sz w:val="12"/>
                <w:szCs w:val="12"/>
              </w:rPr>
              <w:t xml:space="preserve"> (factitif)</w:t>
            </w:r>
          </w:p>
          <w:p w14:paraId="1F3DBB84" w14:textId="77777777" w:rsidR="00FE5384" w:rsidRPr="00AA286F" w:rsidRDefault="00FE5384"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entrecouper</w:t>
            </w:r>
            <w:proofErr w:type="gramEnd"/>
            <w:r w:rsidRPr="00AA286F">
              <w:rPr>
                <w:rFonts w:ascii="Comic Sans MS" w:hAnsi="Comic Sans MS"/>
                <w:color w:val="000000"/>
                <w:sz w:val="12"/>
                <w:szCs w:val="12"/>
              </w:rPr>
              <w:t xml:space="preserve"> (réciproque)</w:t>
            </w:r>
          </w:p>
          <w:p w14:paraId="1E4F79B7" w14:textId="77777777" w:rsidR="00FE5384" w:rsidRPr="00AA286F" w:rsidRDefault="00FE5384"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extraordinaire</w:t>
            </w:r>
            <w:proofErr w:type="gramEnd"/>
            <w:r w:rsidRPr="00AA286F">
              <w:rPr>
                <w:rFonts w:ascii="Comic Sans MS" w:hAnsi="Comic Sans MS"/>
                <w:color w:val="000000"/>
                <w:sz w:val="12"/>
                <w:szCs w:val="12"/>
              </w:rPr>
              <w:t xml:space="preserve"> (intensif)</w:t>
            </w:r>
            <w:r w:rsidRPr="00AA286F">
              <w:rPr>
                <w:rFonts w:ascii="Comic Sans MS" w:hAnsi="Comic Sans MS"/>
                <w:color w:val="000000"/>
                <w:sz w:val="12"/>
                <w:szCs w:val="12"/>
              </w:rPr>
              <w:br/>
              <w:t>surestimer</w:t>
            </w:r>
            <w:r w:rsidRPr="00AA286F">
              <w:rPr>
                <w:rFonts w:ascii="Comic Sans MS" w:hAnsi="Comic Sans MS"/>
                <w:color w:val="000000"/>
                <w:sz w:val="12"/>
                <w:szCs w:val="12"/>
              </w:rPr>
              <w:br/>
              <w:t>archiduc</w:t>
            </w:r>
            <w:r w:rsidRPr="00AA286F">
              <w:rPr>
                <w:rFonts w:ascii="Comic Sans MS" w:hAnsi="Comic Sans MS"/>
                <w:color w:val="000000"/>
                <w:sz w:val="12"/>
                <w:szCs w:val="12"/>
              </w:rPr>
              <w:br/>
            </w:r>
            <w:r w:rsidRPr="00AA286F">
              <w:rPr>
                <w:rFonts w:ascii="Comic Sans MS" w:hAnsi="Comic Sans MS"/>
                <w:color w:val="000000"/>
                <w:sz w:val="12"/>
                <w:szCs w:val="12"/>
              </w:rPr>
              <w:br/>
              <w:t>préhistoire (temporel)</w:t>
            </w:r>
            <w:r w:rsidRPr="00AA286F">
              <w:rPr>
                <w:rFonts w:ascii="Comic Sans MS" w:hAnsi="Comic Sans MS"/>
                <w:color w:val="000000"/>
                <w:sz w:val="12"/>
                <w:szCs w:val="12"/>
              </w:rPr>
              <w:br/>
              <w:t>après-midi</w:t>
            </w:r>
          </w:p>
          <w:p w14:paraId="69FD3540" w14:textId="77777777" w:rsidR="00FE5384" w:rsidRPr="00AA286F" w:rsidRDefault="00FE5384"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interurbain</w:t>
            </w:r>
            <w:proofErr w:type="gramEnd"/>
            <w:r w:rsidRPr="00AA286F">
              <w:rPr>
                <w:rFonts w:ascii="Comic Sans MS" w:hAnsi="Comic Sans MS"/>
                <w:color w:val="000000"/>
                <w:sz w:val="12"/>
                <w:szCs w:val="12"/>
              </w:rPr>
              <w:t xml:space="preserve"> (spatial)</w:t>
            </w:r>
            <w:r w:rsidRPr="00AA286F">
              <w:rPr>
                <w:rFonts w:ascii="Comic Sans MS" w:hAnsi="Comic Sans MS"/>
                <w:color w:val="000000"/>
                <w:sz w:val="12"/>
                <w:szCs w:val="12"/>
              </w:rPr>
              <w:br/>
              <w:t>transatlantique</w:t>
            </w:r>
          </w:p>
          <w:p w14:paraId="31F0B4F0" w14:textId="77777777" w:rsidR="00FE5384" w:rsidRPr="00AA286F" w:rsidRDefault="00FE5384" w:rsidP="00AA286F">
            <w:pPr>
              <w:pStyle w:val="NormalWeb"/>
              <w:spacing w:before="0" w:beforeAutospacing="0" w:after="0" w:afterAutospacing="0"/>
              <w:rPr>
                <w:rFonts w:ascii="Comic Sans MS" w:hAnsi="Comic Sans MS"/>
                <w:color w:val="000000"/>
                <w:sz w:val="12"/>
                <w:szCs w:val="12"/>
              </w:rPr>
            </w:pPr>
            <w:proofErr w:type="gramStart"/>
            <w:r w:rsidRPr="00AA286F">
              <w:rPr>
                <w:rFonts w:ascii="Comic Sans MS" w:hAnsi="Comic Sans MS"/>
                <w:color w:val="000000"/>
                <w:sz w:val="12"/>
                <w:szCs w:val="12"/>
              </w:rPr>
              <w:t>antiraciste</w:t>
            </w:r>
            <w:proofErr w:type="gramEnd"/>
            <w:r w:rsidRPr="00AA286F">
              <w:rPr>
                <w:rFonts w:ascii="Comic Sans MS" w:hAnsi="Comic Sans MS"/>
                <w:color w:val="000000"/>
                <w:sz w:val="12"/>
                <w:szCs w:val="12"/>
              </w:rPr>
              <w:t xml:space="preserve"> (positionnement)</w:t>
            </w:r>
            <w:r w:rsidRPr="00AA286F">
              <w:rPr>
                <w:rFonts w:ascii="Comic Sans MS" w:hAnsi="Comic Sans MS"/>
                <w:color w:val="000000"/>
                <w:sz w:val="12"/>
                <w:szCs w:val="12"/>
              </w:rPr>
              <w:br/>
              <w:t xml:space="preserve">progouvernemental </w:t>
            </w:r>
            <w:r w:rsidRPr="00AA286F">
              <w:rPr>
                <w:rFonts w:ascii="Comic Sans MS" w:hAnsi="Comic Sans MS"/>
                <w:color w:val="000000"/>
                <w:sz w:val="12"/>
                <w:szCs w:val="12"/>
              </w:rPr>
              <w:br/>
            </w:r>
            <w:r w:rsidRPr="00AA286F">
              <w:rPr>
                <w:rFonts w:ascii="Comic Sans MS" w:hAnsi="Comic Sans MS"/>
                <w:color w:val="000000"/>
                <w:sz w:val="12"/>
                <w:szCs w:val="12"/>
              </w:rPr>
              <w:br/>
              <w:t>bimensuel (quantification)</w:t>
            </w:r>
          </w:p>
        </w:tc>
        <w:tc>
          <w:tcPr>
            <w:tcW w:w="3465" w:type="dxa"/>
          </w:tcPr>
          <w:p w14:paraId="7A5A291C" w14:textId="77777777" w:rsidR="00FE5384" w:rsidRPr="00AA286F" w:rsidRDefault="000B0C7A" w:rsidP="00CB0C88">
            <w:pPr>
              <w:rPr>
                <w:color w:val="000000"/>
                <w:sz w:val="12"/>
                <w:szCs w:val="12"/>
              </w:rPr>
            </w:pPr>
            <w:r w:rsidRPr="00AA286F">
              <w:rPr>
                <w:color w:val="000000"/>
                <w:sz w:val="12"/>
                <w:szCs w:val="12"/>
              </w:rPr>
              <w:t>T</w:t>
            </w:r>
            <w:r w:rsidR="00FE5384" w:rsidRPr="00AA286F">
              <w:rPr>
                <w:color w:val="000000"/>
                <w:sz w:val="12"/>
                <w:szCs w:val="12"/>
              </w:rPr>
              <w:t>apoter</w:t>
            </w:r>
            <w:r w:rsidRPr="00AA286F">
              <w:rPr>
                <w:color w:val="000000"/>
                <w:sz w:val="12"/>
                <w:szCs w:val="12"/>
              </w:rPr>
              <w:t>, feuilleter, blanchisserie…</w:t>
            </w:r>
          </w:p>
        </w:tc>
        <w:tc>
          <w:tcPr>
            <w:tcW w:w="4301" w:type="dxa"/>
          </w:tcPr>
          <w:p w14:paraId="6FE813C6" w14:textId="77777777" w:rsidR="00FE5384" w:rsidRPr="00AA286F" w:rsidRDefault="00FE5384" w:rsidP="00CB0C88">
            <w:pPr>
              <w:rPr>
                <w:color w:val="000000"/>
                <w:sz w:val="12"/>
                <w:szCs w:val="12"/>
              </w:rPr>
            </w:pPr>
            <w:r w:rsidRPr="00AA286F">
              <w:rPr>
                <w:color w:val="000000"/>
                <w:sz w:val="12"/>
                <w:szCs w:val="12"/>
              </w:rPr>
              <w:t xml:space="preserve">1. nominaux : </w:t>
            </w:r>
          </w:p>
          <w:p w14:paraId="354B95D5" w14:textId="77777777" w:rsidR="00FE5384" w:rsidRPr="00AA286F" w:rsidRDefault="00FE5384" w:rsidP="00AA286F">
            <w:pPr>
              <w:jc w:val="both"/>
              <w:rPr>
                <w:color w:val="000000"/>
                <w:sz w:val="12"/>
                <w:szCs w:val="12"/>
              </w:rPr>
            </w:pPr>
            <w:r w:rsidRPr="00AA286F">
              <w:rPr>
                <w:color w:val="000000"/>
                <w:sz w:val="12"/>
                <w:szCs w:val="12"/>
              </w:rPr>
              <w:t>A- action ou résultat d’action : -</w:t>
            </w:r>
            <w:proofErr w:type="spellStart"/>
            <w:r w:rsidRPr="00AA286F">
              <w:rPr>
                <w:color w:val="000000"/>
                <w:sz w:val="12"/>
                <w:szCs w:val="12"/>
              </w:rPr>
              <w:t>age</w:t>
            </w:r>
            <w:proofErr w:type="spellEnd"/>
            <w:r w:rsidRPr="00AA286F">
              <w:rPr>
                <w:color w:val="000000"/>
                <w:sz w:val="12"/>
                <w:szCs w:val="12"/>
              </w:rPr>
              <w:t>, -</w:t>
            </w:r>
            <w:proofErr w:type="spellStart"/>
            <w:r w:rsidRPr="00AA286F">
              <w:rPr>
                <w:color w:val="000000"/>
                <w:sz w:val="12"/>
                <w:szCs w:val="12"/>
              </w:rPr>
              <w:t>ade</w:t>
            </w:r>
            <w:proofErr w:type="spellEnd"/>
            <w:r w:rsidRPr="00AA286F">
              <w:rPr>
                <w:color w:val="000000"/>
                <w:sz w:val="12"/>
                <w:szCs w:val="12"/>
              </w:rPr>
              <w:t>, -</w:t>
            </w:r>
            <w:proofErr w:type="spellStart"/>
            <w:r w:rsidRPr="00AA286F">
              <w:rPr>
                <w:color w:val="000000"/>
                <w:sz w:val="12"/>
                <w:szCs w:val="12"/>
              </w:rPr>
              <w:t>ation</w:t>
            </w:r>
            <w:proofErr w:type="spellEnd"/>
            <w:r w:rsidR="00685D9E" w:rsidRPr="00AA286F">
              <w:rPr>
                <w:color w:val="000000"/>
                <w:sz w:val="12"/>
                <w:szCs w:val="12"/>
              </w:rPr>
              <w:t>, -ment</w:t>
            </w:r>
          </w:p>
          <w:p w14:paraId="2FBFCC72" w14:textId="77777777" w:rsidR="00685D9E" w:rsidRPr="00AA286F" w:rsidRDefault="00685D9E" w:rsidP="00AA286F">
            <w:pPr>
              <w:jc w:val="both"/>
              <w:rPr>
                <w:color w:val="000000"/>
                <w:sz w:val="12"/>
                <w:szCs w:val="12"/>
              </w:rPr>
            </w:pPr>
            <w:r w:rsidRPr="00AA286F">
              <w:rPr>
                <w:color w:val="000000"/>
                <w:sz w:val="12"/>
                <w:szCs w:val="12"/>
              </w:rPr>
              <w:t>B- agent de l’action : -</w:t>
            </w:r>
            <w:proofErr w:type="spellStart"/>
            <w:r w:rsidRPr="00AA286F">
              <w:rPr>
                <w:color w:val="000000"/>
                <w:sz w:val="12"/>
                <w:szCs w:val="12"/>
              </w:rPr>
              <w:t>eur</w:t>
            </w:r>
            <w:proofErr w:type="spellEnd"/>
            <w:r w:rsidRPr="00AA286F">
              <w:rPr>
                <w:color w:val="000000"/>
                <w:sz w:val="12"/>
                <w:szCs w:val="12"/>
              </w:rPr>
              <w:t>, -</w:t>
            </w:r>
            <w:proofErr w:type="spellStart"/>
            <w:r w:rsidRPr="00AA286F">
              <w:rPr>
                <w:color w:val="000000"/>
                <w:sz w:val="12"/>
                <w:szCs w:val="12"/>
              </w:rPr>
              <w:t>iste</w:t>
            </w:r>
            <w:proofErr w:type="spellEnd"/>
            <w:r w:rsidRPr="00AA286F">
              <w:rPr>
                <w:color w:val="000000"/>
                <w:sz w:val="12"/>
                <w:szCs w:val="12"/>
              </w:rPr>
              <w:t>, -er, -</w:t>
            </w:r>
            <w:proofErr w:type="spellStart"/>
            <w:r w:rsidRPr="00AA286F">
              <w:rPr>
                <w:color w:val="000000"/>
                <w:sz w:val="12"/>
                <w:szCs w:val="12"/>
              </w:rPr>
              <w:t>ateur</w:t>
            </w:r>
            <w:proofErr w:type="spellEnd"/>
          </w:p>
          <w:p w14:paraId="6C12F080" w14:textId="77777777" w:rsidR="00685D9E" w:rsidRPr="00AA286F" w:rsidRDefault="00685D9E" w:rsidP="00AA286F">
            <w:pPr>
              <w:jc w:val="both"/>
              <w:rPr>
                <w:color w:val="000000"/>
                <w:sz w:val="12"/>
                <w:szCs w:val="12"/>
              </w:rPr>
            </w:pPr>
            <w:r w:rsidRPr="00AA286F">
              <w:rPr>
                <w:color w:val="000000"/>
                <w:sz w:val="12"/>
                <w:szCs w:val="12"/>
              </w:rPr>
              <w:t xml:space="preserve">C- </w:t>
            </w:r>
            <w:proofErr w:type="gramStart"/>
            <w:r w:rsidRPr="00AA286F">
              <w:rPr>
                <w:color w:val="000000"/>
                <w:sz w:val="12"/>
                <w:szCs w:val="12"/>
              </w:rPr>
              <w:t>propriété  -</w:t>
            </w:r>
            <w:proofErr w:type="gramEnd"/>
            <w:r w:rsidRPr="00AA286F">
              <w:rPr>
                <w:color w:val="000000"/>
                <w:sz w:val="12"/>
                <w:szCs w:val="12"/>
              </w:rPr>
              <w:t>esse</w:t>
            </w:r>
          </w:p>
          <w:p w14:paraId="2DA15C75" w14:textId="77777777" w:rsidR="00685D9E" w:rsidRPr="00AA286F" w:rsidRDefault="00685D9E" w:rsidP="00AA286F">
            <w:pPr>
              <w:jc w:val="both"/>
              <w:rPr>
                <w:color w:val="000000"/>
                <w:sz w:val="12"/>
                <w:szCs w:val="12"/>
              </w:rPr>
            </w:pPr>
            <w:r w:rsidRPr="00AA286F">
              <w:rPr>
                <w:color w:val="000000"/>
                <w:sz w:val="12"/>
                <w:szCs w:val="12"/>
              </w:rPr>
              <w:t xml:space="preserve">2. adjectivaux : </w:t>
            </w:r>
          </w:p>
          <w:p w14:paraId="2264B505" w14:textId="77777777" w:rsidR="00685D9E" w:rsidRPr="00AA286F" w:rsidRDefault="00685D9E" w:rsidP="00AA286F">
            <w:pPr>
              <w:jc w:val="both"/>
              <w:rPr>
                <w:color w:val="000000"/>
                <w:sz w:val="12"/>
                <w:szCs w:val="12"/>
              </w:rPr>
            </w:pPr>
            <w:r w:rsidRPr="00AA286F">
              <w:rPr>
                <w:color w:val="000000"/>
                <w:sz w:val="12"/>
                <w:szCs w:val="12"/>
              </w:rPr>
              <w:t xml:space="preserve">A- capacité, possibilité : -able, </w:t>
            </w:r>
            <w:proofErr w:type="spellStart"/>
            <w:r w:rsidRPr="00AA286F">
              <w:rPr>
                <w:color w:val="000000"/>
                <w:sz w:val="12"/>
                <w:szCs w:val="12"/>
              </w:rPr>
              <w:t>ible</w:t>
            </w:r>
            <w:proofErr w:type="spellEnd"/>
            <w:r w:rsidRPr="00AA286F">
              <w:rPr>
                <w:color w:val="000000"/>
                <w:sz w:val="12"/>
                <w:szCs w:val="12"/>
              </w:rPr>
              <w:t xml:space="preserve">, </w:t>
            </w:r>
            <w:proofErr w:type="spellStart"/>
            <w:r w:rsidRPr="00AA286F">
              <w:rPr>
                <w:color w:val="000000"/>
                <w:sz w:val="12"/>
                <w:szCs w:val="12"/>
              </w:rPr>
              <w:t>uble</w:t>
            </w:r>
            <w:proofErr w:type="spellEnd"/>
          </w:p>
          <w:p w14:paraId="0C81435B" w14:textId="77777777" w:rsidR="00685D9E" w:rsidRPr="00AA286F" w:rsidRDefault="00685D9E" w:rsidP="00AA286F">
            <w:pPr>
              <w:jc w:val="both"/>
              <w:rPr>
                <w:color w:val="000000"/>
                <w:sz w:val="12"/>
                <w:szCs w:val="12"/>
              </w:rPr>
            </w:pPr>
            <w:r w:rsidRPr="00AA286F">
              <w:rPr>
                <w:color w:val="000000"/>
                <w:sz w:val="12"/>
                <w:szCs w:val="12"/>
              </w:rPr>
              <w:t>3. adverbiaux</w:t>
            </w:r>
          </w:p>
          <w:p w14:paraId="5601B8EC" w14:textId="77777777" w:rsidR="00685D9E" w:rsidRPr="00AA286F" w:rsidRDefault="00685D9E" w:rsidP="00AA286F">
            <w:pPr>
              <w:jc w:val="both"/>
              <w:rPr>
                <w:color w:val="000000"/>
                <w:sz w:val="12"/>
                <w:szCs w:val="12"/>
              </w:rPr>
            </w:pPr>
            <w:r w:rsidRPr="00AA286F">
              <w:rPr>
                <w:color w:val="000000"/>
                <w:sz w:val="12"/>
                <w:szCs w:val="12"/>
              </w:rPr>
              <w:t xml:space="preserve">A- </w:t>
            </w:r>
            <w:proofErr w:type="spellStart"/>
            <w:r w:rsidRPr="00AA286F">
              <w:rPr>
                <w:color w:val="000000"/>
                <w:sz w:val="12"/>
                <w:szCs w:val="12"/>
              </w:rPr>
              <w:t>ons</w:t>
            </w:r>
            <w:proofErr w:type="spellEnd"/>
            <w:r w:rsidRPr="00AA286F">
              <w:rPr>
                <w:color w:val="000000"/>
                <w:sz w:val="12"/>
                <w:szCs w:val="12"/>
              </w:rPr>
              <w:t>/on : à tâtons</w:t>
            </w:r>
          </w:p>
          <w:p w14:paraId="1B201EC9" w14:textId="77777777" w:rsidR="00685D9E" w:rsidRPr="00AA286F" w:rsidRDefault="00685D9E" w:rsidP="00AA286F">
            <w:pPr>
              <w:jc w:val="both"/>
              <w:rPr>
                <w:color w:val="000000"/>
                <w:sz w:val="12"/>
                <w:szCs w:val="12"/>
              </w:rPr>
            </w:pPr>
            <w:r w:rsidRPr="00AA286F">
              <w:rPr>
                <w:color w:val="000000"/>
                <w:sz w:val="12"/>
                <w:szCs w:val="12"/>
              </w:rPr>
              <w:t>B- -ment</w:t>
            </w:r>
          </w:p>
          <w:p w14:paraId="3A49D1D2" w14:textId="77777777" w:rsidR="00685D9E" w:rsidRPr="00AA286F" w:rsidRDefault="00685D9E" w:rsidP="00AA286F">
            <w:pPr>
              <w:jc w:val="both"/>
              <w:rPr>
                <w:color w:val="000000"/>
                <w:sz w:val="12"/>
                <w:szCs w:val="12"/>
              </w:rPr>
            </w:pPr>
            <w:r w:rsidRPr="00AA286F">
              <w:rPr>
                <w:color w:val="000000"/>
                <w:sz w:val="12"/>
                <w:szCs w:val="12"/>
              </w:rPr>
              <w:t xml:space="preserve">4. Verbaux </w:t>
            </w:r>
          </w:p>
          <w:p w14:paraId="3D034619" w14:textId="77777777" w:rsidR="00685D9E" w:rsidRPr="00AA286F" w:rsidRDefault="00685D9E" w:rsidP="00AA286F">
            <w:pPr>
              <w:jc w:val="both"/>
              <w:rPr>
                <w:color w:val="000000"/>
                <w:sz w:val="12"/>
                <w:szCs w:val="12"/>
              </w:rPr>
            </w:pPr>
            <w:r w:rsidRPr="00AA286F">
              <w:rPr>
                <w:color w:val="000000"/>
                <w:sz w:val="12"/>
                <w:szCs w:val="12"/>
              </w:rPr>
              <w:t>A- Action : -er</w:t>
            </w:r>
          </w:p>
          <w:p w14:paraId="41A4FAA2" w14:textId="77777777" w:rsidR="000B0C7A" w:rsidRPr="00AA286F" w:rsidRDefault="000B0C7A" w:rsidP="00AA286F">
            <w:pPr>
              <w:jc w:val="both"/>
              <w:rPr>
                <w:color w:val="000000"/>
                <w:sz w:val="12"/>
                <w:szCs w:val="12"/>
              </w:rPr>
            </w:pPr>
            <w:r w:rsidRPr="00AA286F">
              <w:rPr>
                <w:color w:val="000000"/>
                <w:sz w:val="12"/>
                <w:szCs w:val="12"/>
              </w:rPr>
              <w:t>B- production d’un effet : -</w:t>
            </w:r>
            <w:proofErr w:type="spellStart"/>
            <w:r w:rsidRPr="00AA286F">
              <w:rPr>
                <w:color w:val="000000"/>
                <w:sz w:val="12"/>
                <w:szCs w:val="12"/>
              </w:rPr>
              <w:t>ifier</w:t>
            </w:r>
            <w:proofErr w:type="spellEnd"/>
            <w:r w:rsidRPr="00AA286F">
              <w:rPr>
                <w:color w:val="000000"/>
                <w:sz w:val="12"/>
                <w:szCs w:val="12"/>
              </w:rPr>
              <w:t>, -</w:t>
            </w:r>
            <w:proofErr w:type="spellStart"/>
            <w:r w:rsidRPr="00AA286F">
              <w:rPr>
                <w:color w:val="000000"/>
                <w:sz w:val="12"/>
                <w:szCs w:val="12"/>
              </w:rPr>
              <w:t>iser</w:t>
            </w:r>
            <w:proofErr w:type="spellEnd"/>
          </w:p>
          <w:p w14:paraId="712FF29D" w14:textId="77777777" w:rsidR="000B0C7A" w:rsidRPr="00AA286F" w:rsidRDefault="000B0C7A" w:rsidP="00AA286F">
            <w:pPr>
              <w:jc w:val="both"/>
              <w:rPr>
                <w:color w:val="000000"/>
                <w:sz w:val="12"/>
                <w:szCs w:val="12"/>
              </w:rPr>
            </w:pPr>
            <w:r w:rsidRPr="00AA286F">
              <w:rPr>
                <w:color w:val="000000"/>
                <w:sz w:val="12"/>
                <w:szCs w:val="12"/>
              </w:rPr>
              <w:t>C- répétition : -</w:t>
            </w:r>
            <w:proofErr w:type="spellStart"/>
            <w:r w:rsidRPr="00AA286F">
              <w:rPr>
                <w:color w:val="000000"/>
                <w:sz w:val="12"/>
                <w:szCs w:val="12"/>
              </w:rPr>
              <w:t>oyer</w:t>
            </w:r>
            <w:proofErr w:type="spellEnd"/>
          </w:p>
          <w:p w14:paraId="577B621A" w14:textId="77777777" w:rsidR="00685D9E" w:rsidRPr="00AA286F" w:rsidRDefault="00685D9E" w:rsidP="00AA286F">
            <w:pPr>
              <w:jc w:val="both"/>
              <w:rPr>
                <w:color w:val="000000"/>
                <w:sz w:val="12"/>
                <w:szCs w:val="12"/>
              </w:rPr>
            </w:pPr>
          </w:p>
          <w:p w14:paraId="336F5D08" w14:textId="77777777" w:rsidR="00FE5384" w:rsidRPr="00AA286F" w:rsidRDefault="000B0C7A" w:rsidP="00AA286F">
            <w:pPr>
              <w:pStyle w:val="NormalWeb"/>
              <w:spacing w:before="0" w:beforeAutospacing="0" w:after="0" w:afterAutospacing="0"/>
              <w:rPr>
                <w:rFonts w:ascii="Comic Sans MS" w:hAnsi="Comic Sans MS"/>
                <w:color w:val="000000"/>
                <w:sz w:val="12"/>
                <w:szCs w:val="12"/>
              </w:rPr>
            </w:pPr>
            <w:r w:rsidRPr="00AA286F">
              <w:rPr>
                <w:rFonts w:ascii="Comic Sans MS" w:hAnsi="Comic Sans MS"/>
                <w:sz w:val="12"/>
                <w:szCs w:val="12"/>
              </w:rPr>
              <w:t>L</w:t>
            </w:r>
            <w:r w:rsidR="00685D9E" w:rsidRPr="00AA286F">
              <w:rPr>
                <w:rFonts w:ascii="Comic Sans MS" w:hAnsi="Comic Sans MS"/>
                <w:sz w:val="12"/>
                <w:szCs w:val="12"/>
              </w:rPr>
              <w:t>avage</w:t>
            </w:r>
            <w:r w:rsidRPr="00AA286F">
              <w:rPr>
                <w:rFonts w:ascii="Comic Sans MS" w:hAnsi="Comic Sans MS"/>
                <w:sz w:val="12"/>
                <w:szCs w:val="12"/>
              </w:rPr>
              <w:t xml:space="preserve"> </w:t>
            </w:r>
            <w:r w:rsidR="00FE5384" w:rsidRPr="00AA286F">
              <w:rPr>
                <w:rFonts w:ascii="Comic Sans MS" w:hAnsi="Comic Sans MS"/>
                <w:sz w:val="12"/>
                <w:szCs w:val="12"/>
              </w:rPr>
              <w:t>laverie</w:t>
            </w:r>
            <w:r w:rsidRPr="00AA286F">
              <w:rPr>
                <w:rFonts w:ascii="Comic Sans MS" w:hAnsi="Comic Sans MS"/>
                <w:sz w:val="12"/>
                <w:szCs w:val="12"/>
              </w:rPr>
              <w:t xml:space="preserve"> </w:t>
            </w:r>
            <w:r w:rsidR="00FE5384" w:rsidRPr="00AA286F">
              <w:rPr>
                <w:rFonts w:ascii="Comic Sans MS" w:hAnsi="Comic Sans MS"/>
                <w:sz w:val="12"/>
                <w:szCs w:val="12"/>
              </w:rPr>
              <w:t>lavement</w:t>
            </w:r>
            <w:r w:rsidRPr="00AA286F">
              <w:rPr>
                <w:rFonts w:ascii="Comic Sans MS" w:hAnsi="Comic Sans MS"/>
                <w:sz w:val="12"/>
                <w:szCs w:val="12"/>
              </w:rPr>
              <w:t xml:space="preserve"> </w:t>
            </w:r>
            <w:r w:rsidR="00FE5384" w:rsidRPr="00AA286F">
              <w:rPr>
                <w:rFonts w:ascii="Comic Sans MS" w:hAnsi="Comic Sans MS"/>
                <w:sz w:val="12"/>
                <w:szCs w:val="12"/>
              </w:rPr>
              <w:t>lavette</w:t>
            </w:r>
            <w:r w:rsidRPr="00AA286F">
              <w:rPr>
                <w:rFonts w:ascii="Comic Sans MS" w:hAnsi="Comic Sans MS"/>
                <w:sz w:val="12"/>
                <w:szCs w:val="12"/>
              </w:rPr>
              <w:t xml:space="preserve"> </w:t>
            </w:r>
            <w:r w:rsidR="00FE5384" w:rsidRPr="00AA286F">
              <w:rPr>
                <w:rFonts w:ascii="Comic Sans MS" w:hAnsi="Comic Sans MS"/>
                <w:color w:val="000000"/>
                <w:sz w:val="12"/>
                <w:szCs w:val="12"/>
              </w:rPr>
              <w:t>lavable</w:t>
            </w:r>
          </w:p>
        </w:tc>
      </w:tr>
    </w:tbl>
    <w:p w14:paraId="01643ABA" w14:textId="77777777" w:rsidR="009927C2" w:rsidRDefault="009927C2" w:rsidP="009927C2">
      <w:pPr>
        <w:ind w:left="540"/>
        <w:jc w:val="both"/>
        <w:rPr>
          <w:color w:val="000000"/>
          <w:sz w:val="12"/>
          <w:szCs w:val="12"/>
        </w:rPr>
      </w:pPr>
    </w:p>
    <w:p w14:paraId="7D2DAC29" w14:textId="77777777" w:rsidR="00776BA5" w:rsidRPr="00776BA5" w:rsidRDefault="00A72866" w:rsidP="00776BA5">
      <w:pPr>
        <w:numPr>
          <w:ilvl w:val="0"/>
          <w:numId w:val="24"/>
        </w:numPr>
        <w:jc w:val="both"/>
        <w:rPr>
          <w:rFonts w:cs="Arial"/>
          <w:color w:val="000000"/>
          <w:sz w:val="16"/>
          <w:szCs w:val="16"/>
        </w:rPr>
      </w:pPr>
      <w:proofErr w:type="gramStart"/>
      <w:r w:rsidRPr="00776BA5">
        <w:rPr>
          <w:rFonts w:cs="Arial"/>
          <w:b/>
          <w:bCs/>
          <w:color w:val="000000"/>
          <w:sz w:val="16"/>
          <w:szCs w:val="16"/>
        </w:rPr>
        <w:t>dérivation</w:t>
      </w:r>
      <w:proofErr w:type="gramEnd"/>
      <w:r w:rsidRPr="00776BA5">
        <w:rPr>
          <w:rFonts w:cs="Arial"/>
          <w:b/>
          <w:bCs/>
          <w:color w:val="000000"/>
          <w:sz w:val="16"/>
          <w:szCs w:val="16"/>
        </w:rPr>
        <w:t xml:space="preserve"> parasynthétique</w:t>
      </w:r>
      <w:r w:rsidRPr="00776BA5">
        <w:rPr>
          <w:rFonts w:cs="Arial"/>
          <w:color w:val="000000"/>
          <w:sz w:val="16"/>
          <w:szCs w:val="16"/>
        </w:rPr>
        <w:t xml:space="preserve">. Exemples : </w:t>
      </w:r>
      <w:r w:rsidR="000B0C7A" w:rsidRPr="00776BA5">
        <w:rPr>
          <w:rFonts w:cs="Arial"/>
          <w:i/>
          <w:iCs/>
          <w:color w:val="000000"/>
          <w:sz w:val="16"/>
          <w:szCs w:val="16"/>
        </w:rPr>
        <w:t>encolure, désherber…</w:t>
      </w:r>
    </w:p>
    <w:p w14:paraId="5C32A2BF" w14:textId="77777777" w:rsidR="00DC2179" w:rsidRPr="00776BA5" w:rsidRDefault="00DC2179" w:rsidP="00776BA5">
      <w:pPr>
        <w:numPr>
          <w:ilvl w:val="0"/>
          <w:numId w:val="24"/>
        </w:numPr>
        <w:jc w:val="both"/>
        <w:rPr>
          <w:rFonts w:cs="Arial"/>
          <w:color w:val="000000"/>
          <w:sz w:val="16"/>
          <w:szCs w:val="16"/>
        </w:rPr>
      </w:pPr>
      <w:proofErr w:type="gramStart"/>
      <w:r w:rsidRPr="00776BA5">
        <w:rPr>
          <w:rFonts w:cs="Arial"/>
          <w:b/>
          <w:bCs/>
          <w:color w:val="000000"/>
          <w:sz w:val="16"/>
          <w:szCs w:val="16"/>
        </w:rPr>
        <w:t>exemple</w:t>
      </w:r>
      <w:proofErr w:type="gramEnd"/>
      <w:r w:rsidRPr="00776BA5">
        <w:rPr>
          <w:rFonts w:cs="Arial"/>
          <w:b/>
          <w:bCs/>
          <w:color w:val="000000"/>
          <w:sz w:val="16"/>
          <w:szCs w:val="16"/>
        </w:rPr>
        <w:t xml:space="preserve"> d’analyse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904"/>
        <w:gridCol w:w="1100"/>
        <w:gridCol w:w="1050"/>
      </w:tblGrid>
      <w:tr w:rsidR="00DC2179" w:rsidRPr="00AA286F" w14:paraId="31D1EA9A" w14:textId="77777777" w:rsidTr="00AA286F">
        <w:trPr>
          <w:jc w:val="center"/>
        </w:trPr>
        <w:tc>
          <w:tcPr>
            <w:tcW w:w="0" w:type="auto"/>
          </w:tcPr>
          <w:p w14:paraId="1D9A5686" w14:textId="77777777" w:rsidR="00DC2179" w:rsidRPr="00AA286F" w:rsidRDefault="00DC2179" w:rsidP="00CB0C88">
            <w:pPr>
              <w:rPr>
                <w:color w:val="000000"/>
                <w:sz w:val="16"/>
                <w:szCs w:val="16"/>
              </w:rPr>
            </w:pPr>
          </w:p>
        </w:tc>
        <w:tc>
          <w:tcPr>
            <w:tcW w:w="0" w:type="auto"/>
            <w:gridSpan w:val="3"/>
          </w:tcPr>
          <w:p w14:paraId="44F6240D" w14:textId="77777777" w:rsidR="00DC2179" w:rsidRPr="00AA286F" w:rsidRDefault="00DC2179" w:rsidP="00AA286F">
            <w:pPr>
              <w:pStyle w:val="NormalWeb"/>
              <w:spacing w:before="0" w:beforeAutospacing="0" w:after="0" w:afterAutospacing="0"/>
              <w:jc w:val="center"/>
              <w:rPr>
                <w:rFonts w:ascii="Comic Sans MS" w:hAnsi="Comic Sans MS"/>
                <w:color w:val="000000"/>
                <w:sz w:val="16"/>
                <w:szCs w:val="16"/>
              </w:rPr>
            </w:pPr>
            <w:proofErr w:type="gramStart"/>
            <w:r w:rsidRPr="00AA286F">
              <w:rPr>
                <w:rFonts w:ascii="Comic Sans MS" w:hAnsi="Comic Sans MS"/>
                <w:b/>
                <w:bCs/>
                <w:color w:val="000000"/>
                <w:sz w:val="16"/>
                <w:szCs w:val="16"/>
              </w:rPr>
              <w:t>suffixes</w:t>
            </w:r>
            <w:proofErr w:type="gramEnd"/>
            <w:r w:rsidRPr="00AA286F">
              <w:rPr>
                <w:rFonts w:ascii="Comic Sans MS" w:hAnsi="Comic Sans MS"/>
                <w:b/>
                <w:bCs/>
                <w:color w:val="000000"/>
                <w:sz w:val="16"/>
                <w:szCs w:val="16"/>
              </w:rPr>
              <w:t xml:space="preserve"> de dérivation</w:t>
            </w:r>
          </w:p>
        </w:tc>
      </w:tr>
      <w:tr w:rsidR="00DC2179" w:rsidRPr="00AA286F" w14:paraId="34FF5F86" w14:textId="77777777" w:rsidTr="00AA286F">
        <w:trPr>
          <w:jc w:val="center"/>
        </w:trPr>
        <w:tc>
          <w:tcPr>
            <w:tcW w:w="0" w:type="auto"/>
          </w:tcPr>
          <w:p w14:paraId="5D21F4A7" w14:textId="77777777" w:rsidR="00DC2179" w:rsidRPr="00AA286F" w:rsidRDefault="00DC2179" w:rsidP="00CB0C88">
            <w:pPr>
              <w:rPr>
                <w:color w:val="000000"/>
                <w:sz w:val="16"/>
                <w:szCs w:val="16"/>
              </w:rPr>
            </w:pPr>
            <w:proofErr w:type="gramStart"/>
            <w:r w:rsidRPr="00AA286F">
              <w:rPr>
                <w:b/>
                <w:bCs/>
                <w:color w:val="000000"/>
                <w:sz w:val="16"/>
                <w:szCs w:val="16"/>
              </w:rPr>
              <w:t>ra</w:t>
            </w:r>
            <w:r w:rsidR="000A0932" w:rsidRPr="00AA286F">
              <w:rPr>
                <w:b/>
                <w:bCs/>
                <w:color w:val="000000"/>
                <w:sz w:val="16"/>
                <w:szCs w:val="16"/>
              </w:rPr>
              <w:t>dical</w:t>
            </w:r>
            <w:proofErr w:type="gramEnd"/>
          </w:p>
        </w:tc>
        <w:tc>
          <w:tcPr>
            <w:tcW w:w="0" w:type="auto"/>
          </w:tcPr>
          <w:p w14:paraId="7AB39B48" w14:textId="77777777" w:rsidR="00DC2179" w:rsidRPr="00AA286F" w:rsidRDefault="00DC2179" w:rsidP="00CB0C88">
            <w:pPr>
              <w:rPr>
                <w:color w:val="000000"/>
                <w:sz w:val="16"/>
                <w:szCs w:val="16"/>
              </w:rPr>
            </w:pPr>
            <w:proofErr w:type="gramStart"/>
            <w:r w:rsidRPr="00AA286F">
              <w:rPr>
                <w:b/>
                <w:bCs/>
                <w:color w:val="000000"/>
                <w:sz w:val="16"/>
                <w:szCs w:val="16"/>
              </w:rPr>
              <w:t>nominaux</w:t>
            </w:r>
            <w:proofErr w:type="gramEnd"/>
          </w:p>
        </w:tc>
        <w:tc>
          <w:tcPr>
            <w:tcW w:w="0" w:type="auto"/>
          </w:tcPr>
          <w:p w14:paraId="57591995" w14:textId="77777777" w:rsidR="00DC2179" w:rsidRPr="00AA286F" w:rsidRDefault="00DC2179" w:rsidP="00CB0C88">
            <w:pPr>
              <w:rPr>
                <w:color w:val="000000"/>
                <w:sz w:val="16"/>
                <w:szCs w:val="16"/>
              </w:rPr>
            </w:pPr>
            <w:proofErr w:type="gramStart"/>
            <w:r w:rsidRPr="00AA286F">
              <w:rPr>
                <w:b/>
                <w:bCs/>
                <w:color w:val="000000"/>
                <w:sz w:val="16"/>
                <w:szCs w:val="16"/>
              </w:rPr>
              <w:t>adjectivaux</w:t>
            </w:r>
            <w:proofErr w:type="gramEnd"/>
          </w:p>
        </w:tc>
        <w:tc>
          <w:tcPr>
            <w:tcW w:w="0" w:type="auto"/>
          </w:tcPr>
          <w:p w14:paraId="10374FDC" w14:textId="77777777" w:rsidR="00DC2179" w:rsidRPr="00AA286F" w:rsidRDefault="00DC2179" w:rsidP="00CB0C88">
            <w:pPr>
              <w:rPr>
                <w:color w:val="000000"/>
                <w:sz w:val="16"/>
                <w:szCs w:val="16"/>
              </w:rPr>
            </w:pPr>
            <w:proofErr w:type="gramStart"/>
            <w:r w:rsidRPr="00AA286F">
              <w:rPr>
                <w:b/>
                <w:bCs/>
                <w:color w:val="000000"/>
                <w:sz w:val="16"/>
                <w:szCs w:val="16"/>
              </w:rPr>
              <w:t>adverbiaux</w:t>
            </w:r>
            <w:proofErr w:type="gramEnd"/>
          </w:p>
        </w:tc>
      </w:tr>
      <w:tr w:rsidR="00DC2179" w:rsidRPr="00AA286F" w14:paraId="446B2D08" w14:textId="77777777" w:rsidTr="00AA286F">
        <w:trPr>
          <w:jc w:val="center"/>
        </w:trPr>
        <w:tc>
          <w:tcPr>
            <w:tcW w:w="0" w:type="auto"/>
          </w:tcPr>
          <w:p w14:paraId="44005EC9" w14:textId="77777777" w:rsidR="00DC2179" w:rsidRPr="00AA286F" w:rsidRDefault="00DC2179" w:rsidP="00CB0C88">
            <w:pPr>
              <w:rPr>
                <w:color w:val="000000"/>
                <w:sz w:val="16"/>
                <w:szCs w:val="16"/>
              </w:rPr>
            </w:pPr>
            <w:proofErr w:type="gramStart"/>
            <w:r w:rsidRPr="00AA286F">
              <w:rPr>
                <w:color w:val="000000"/>
                <w:sz w:val="16"/>
                <w:szCs w:val="16"/>
              </w:rPr>
              <w:t>am</w:t>
            </w:r>
            <w:proofErr w:type="gramEnd"/>
            <w:r w:rsidRPr="00AA286F">
              <w:rPr>
                <w:color w:val="000000"/>
                <w:sz w:val="16"/>
                <w:szCs w:val="16"/>
              </w:rPr>
              <w:t>-</w:t>
            </w:r>
          </w:p>
        </w:tc>
        <w:tc>
          <w:tcPr>
            <w:tcW w:w="0" w:type="auto"/>
          </w:tcPr>
          <w:p w14:paraId="5D412D51" w14:textId="77777777" w:rsidR="00DC2179" w:rsidRPr="00AA286F" w:rsidRDefault="00DC2179" w:rsidP="00CB0C88">
            <w:pPr>
              <w:rPr>
                <w:color w:val="000000"/>
                <w:sz w:val="16"/>
                <w:szCs w:val="16"/>
              </w:rPr>
            </w:pPr>
            <w:r w:rsidRPr="00AA286F">
              <w:rPr>
                <w:color w:val="000000"/>
                <w:sz w:val="16"/>
                <w:szCs w:val="16"/>
              </w:rPr>
              <w:t>-i-</w:t>
            </w:r>
            <w:r w:rsidRPr="00AA286F">
              <w:rPr>
                <w:color w:val="000000"/>
                <w:sz w:val="16"/>
                <w:szCs w:val="16"/>
              </w:rPr>
              <w:br/>
              <w:t>-</w:t>
            </w:r>
            <w:proofErr w:type="spellStart"/>
            <w:r w:rsidRPr="00AA286F">
              <w:rPr>
                <w:color w:val="000000"/>
                <w:sz w:val="16"/>
                <w:szCs w:val="16"/>
              </w:rPr>
              <w:t>ant</w:t>
            </w:r>
            <w:proofErr w:type="spellEnd"/>
            <w:r w:rsidRPr="00AA286F">
              <w:rPr>
                <w:color w:val="000000"/>
                <w:sz w:val="16"/>
                <w:szCs w:val="16"/>
              </w:rPr>
              <w:br/>
              <w:t>-</w:t>
            </w:r>
            <w:proofErr w:type="spellStart"/>
            <w:r w:rsidRPr="00AA286F">
              <w:rPr>
                <w:color w:val="000000"/>
                <w:sz w:val="16"/>
                <w:szCs w:val="16"/>
              </w:rPr>
              <w:t>our</w:t>
            </w:r>
            <w:proofErr w:type="spellEnd"/>
            <w:r w:rsidRPr="00AA286F">
              <w:rPr>
                <w:color w:val="000000"/>
                <w:sz w:val="16"/>
                <w:szCs w:val="16"/>
              </w:rPr>
              <w:t>-</w:t>
            </w:r>
          </w:p>
        </w:tc>
        <w:tc>
          <w:tcPr>
            <w:tcW w:w="0" w:type="auto"/>
          </w:tcPr>
          <w:p w14:paraId="287476A3" w14:textId="77777777" w:rsidR="00DC2179" w:rsidRPr="00AA286F" w:rsidRDefault="00DC2179" w:rsidP="00CB0C88">
            <w:pPr>
              <w:rPr>
                <w:color w:val="000000"/>
                <w:sz w:val="16"/>
                <w:szCs w:val="16"/>
              </w:rPr>
            </w:pPr>
            <w:r w:rsidRPr="00AA286F">
              <w:rPr>
                <w:color w:val="000000"/>
                <w:sz w:val="16"/>
                <w:szCs w:val="16"/>
              </w:rPr>
              <w:t>-cal-</w:t>
            </w:r>
            <w:r w:rsidRPr="00AA286F">
              <w:rPr>
                <w:color w:val="000000"/>
                <w:sz w:val="16"/>
                <w:szCs w:val="16"/>
              </w:rPr>
              <w:br/>
            </w:r>
            <w:r w:rsidRPr="00AA286F">
              <w:rPr>
                <w:color w:val="000000"/>
                <w:sz w:val="16"/>
                <w:szCs w:val="16"/>
              </w:rPr>
              <w:br/>
              <w:t>-eu(x)-</w:t>
            </w:r>
          </w:p>
        </w:tc>
        <w:tc>
          <w:tcPr>
            <w:tcW w:w="0" w:type="auto"/>
          </w:tcPr>
          <w:p w14:paraId="16F80882" w14:textId="77777777" w:rsidR="00DC2179" w:rsidRPr="00AA286F" w:rsidRDefault="00DC2179" w:rsidP="00CB0C88">
            <w:pPr>
              <w:rPr>
                <w:color w:val="000000"/>
                <w:sz w:val="16"/>
                <w:szCs w:val="16"/>
              </w:rPr>
            </w:pPr>
            <w:r w:rsidRPr="00AA286F">
              <w:rPr>
                <w:color w:val="000000"/>
                <w:sz w:val="16"/>
                <w:szCs w:val="16"/>
              </w:rPr>
              <w:t>-</w:t>
            </w:r>
            <w:proofErr w:type="spellStart"/>
            <w:r w:rsidRPr="00AA286F">
              <w:rPr>
                <w:color w:val="000000"/>
                <w:sz w:val="16"/>
                <w:szCs w:val="16"/>
              </w:rPr>
              <w:t>ement</w:t>
            </w:r>
            <w:proofErr w:type="spellEnd"/>
            <w:r w:rsidRPr="00AA286F">
              <w:rPr>
                <w:color w:val="000000"/>
                <w:sz w:val="16"/>
                <w:szCs w:val="16"/>
              </w:rPr>
              <w:br/>
            </w:r>
            <w:r w:rsidRPr="00AA286F">
              <w:rPr>
                <w:color w:val="000000"/>
                <w:sz w:val="16"/>
                <w:szCs w:val="16"/>
              </w:rPr>
              <w:br/>
              <w:t>-</w:t>
            </w:r>
            <w:proofErr w:type="spellStart"/>
            <w:r w:rsidRPr="00AA286F">
              <w:rPr>
                <w:color w:val="000000"/>
                <w:sz w:val="16"/>
                <w:szCs w:val="16"/>
              </w:rPr>
              <w:t>sement</w:t>
            </w:r>
            <w:proofErr w:type="spellEnd"/>
          </w:p>
        </w:tc>
      </w:tr>
    </w:tbl>
    <w:p w14:paraId="5EAB6286" w14:textId="77777777" w:rsidR="00DC2179" w:rsidRDefault="00DC2179" w:rsidP="00776BA5">
      <w:pPr>
        <w:numPr>
          <w:ilvl w:val="0"/>
          <w:numId w:val="29"/>
        </w:numPr>
        <w:jc w:val="both"/>
        <w:rPr>
          <w:rFonts w:cs="Arial"/>
          <w:color w:val="000000"/>
          <w:sz w:val="16"/>
          <w:szCs w:val="16"/>
        </w:rPr>
      </w:pPr>
      <w:r w:rsidRPr="00BB39F0">
        <w:rPr>
          <w:rFonts w:cs="Arial"/>
          <w:b/>
          <w:bCs/>
          <w:color w:val="000000"/>
          <w:sz w:val="16"/>
          <w:szCs w:val="16"/>
        </w:rPr>
        <w:t>La dérivation impropre :</w:t>
      </w:r>
      <w:r w:rsidRPr="00BB39F0">
        <w:rPr>
          <w:rFonts w:cs="Arial"/>
          <w:color w:val="000000"/>
          <w:sz w:val="16"/>
          <w:szCs w:val="16"/>
        </w:rPr>
        <w:t xml:space="preserve"> on fait passer la base d'une catégorie dans une autre. Exemples : </w:t>
      </w:r>
      <w:r w:rsidRPr="00BB39F0">
        <w:rPr>
          <w:rFonts w:cs="Arial"/>
          <w:i/>
          <w:iCs/>
          <w:color w:val="000000"/>
          <w:sz w:val="16"/>
          <w:szCs w:val="16"/>
        </w:rPr>
        <w:t>beau</w:t>
      </w:r>
      <w:r w:rsidRPr="00BB39F0">
        <w:rPr>
          <w:rFonts w:cs="Arial"/>
          <w:color w:val="000000"/>
          <w:sz w:val="16"/>
          <w:szCs w:val="16"/>
        </w:rPr>
        <w:t xml:space="preserve"> —&gt; </w:t>
      </w:r>
      <w:r w:rsidRPr="00BB39F0">
        <w:rPr>
          <w:rFonts w:cs="Arial"/>
          <w:i/>
          <w:iCs/>
          <w:color w:val="000000"/>
          <w:sz w:val="16"/>
          <w:szCs w:val="16"/>
        </w:rPr>
        <w:t>le beau</w:t>
      </w:r>
      <w:r w:rsidRPr="00BB39F0">
        <w:rPr>
          <w:rFonts w:cs="Arial"/>
          <w:color w:val="000000"/>
          <w:sz w:val="16"/>
          <w:szCs w:val="16"/>
        </w:rPr>
        <w:t xml:space="preserve">, </w:t>
      </w:r>
      <w:r w:rsidRPr="00BB39F0">
        <w:rPr>
          <w:rFonts w:cs="Arial"/>
          <w:i/>
          <w:iCs/>
          <w:color w:val="000000"/>
          <w:sz w:val="16"/>
          <w:szCs w:val="16"/>
        </w:rPr>
        <w:t>le boire et le manger, le devoir, le pouvoir, le déjeuner</w:t>
      </w:r>
      <w:r w:rsidRPr="00BB39F0">
        <w:rPr>
          <w:rFonts w:cs="Arial"/>
          <w:color w:val="000000"/>
          <w:sz w:val="16"/>
          <w:szCs w:val="16"/>
        </w:rPr>
        <w:t xml:space="preserve">, etc. —&gt; Le substantif est dérivé de manière impropre car le mot est décatégorisé. </w:t>
      </w:r>
    </w:p>
    <w:p w14:paraId="6FEF879E" w14:textId="77777777" w:rsidR="000A0932" w:rsidRDefault="000A0932" w:rsidP="00776BA5">
      <w:pPr>
        <w:numPr>
          <w:ilvl w:val="0"/>
          <w:numId w:val="29"/>
        </w:numPr>
        <w:jc w:val="both"/>
        <w:rPr>
          <w:rFonts w:cs="Arial"/>
          <w:color w:val="000000"/>
          <w:sz w:val="16"/>
          <w:szCs w:val="16"/>
        </w:rPr>
      </w:pPr>
      <w:r w:rsidRPr="00BB39F0">
        <w:rPr>
          <w:rFonts w:cs="Arial"/>
          <w:b/>
          <w:bCs/>
          <w:color w:val="000000"/>
          <w:sz w:val="16"/>
          <w:szCs w:val="16"/>
        </w:rPr>
        <w:t>La dérivation inverse ou régressive :</w:t>
      </w:r>
      <w:r w:rsidRPr="00BB39F0">
        <w:rPr>
          <w:rFonts w:cs="Arial"/>
          <w:color w:val="000000"/>
          <w:sz w:val="16"/>
          <w:szCs w:val="16"/>
        </w:rPr>
        <w:t xml:space="preserve"> on enlève quelque chose à la base. Exemples : </w:t>
      </w:r>
      <w:r w:rsidRPr="00BB39F0">
        <w:rPr>
          <w:rFonts w:cs="Arial"/>
          <w:i/>
          <w:iCs/>
          <w:color w:val="000000"/>
          <w:sz w:val="16"/>
          <w:szCs w:val="16"/>
        </w:rPr>
        <w:t xml:space="preserve">galop </w:t>
      </w:r>
      <w:r w:rsidRPr="00BB39F0">
        <w:rPr>
          <w:rFonts w:cs="Arial"/>
          <w:color w:val="000000"/>
          <w:sz w:val="16"/>
          <w:szCs w:val="16"/>
        </w:rPr>
        <w:t xml:space="preserve">(de </w:t>
      </w:r>
      <w:r w:rsidRPr="00BB39F0">
        <w:rPr>
          <w:rFonts w:cs="Arial"/>
          <w:i/>
          <w:iCs/>
          <w:color w:val="000000"/>
          <w:sz w:val="16"/>
          <w:szCs w:val="16"/>
        </w:rPr>
        <w:t>galoper</w:t>
      </w:r>
      <w:r w:rsidRPr="00BB39F0">
        <w:rPr>
          <w:rFonts w:cs="Arial"/>
          <w:color w:val="000000"/>
          <w:sz w:val="16"/>
          <w:szCs w:val="16"/>
        </w:rPr>
        <w:t xml:space="preserve">), </w:t>
      </w:r>
      <w:r w:rsidRPr="00BB39F0">
        <w:rPr>
          <w:rFonts w:cs="Arial"/>
          <w:i/>
          <w:iCs/>
          <w:color w:val="000000"/>
          <w:sz w:val="16"/>
          <w:szCs w:val="16"/>
        </w:rPr>
        <w:t>mérite / mériter</w:t>
      </w:r>
      <w:r w:rsidRPr="00BB39F0">
        <w:rPr>
          <w:rFonts w:cs="Arial"/>
          <w:color w:val="000000"/>
          <w:sz w:val="16"/>
          <w:szCs w:val="16"/>
        </w:rPr>
        <w:t xml:space="preserve"> (latin : </w:t>
      </w:r>
      <w:proofErr w:type="spellStart"/>
      <w:r w:rsidRPr="00BB39F0">
        <w:rPr>
          <w:rFonts w:cs="Arial"/>
          <w:i/>
          <w:iCs/>
          <w:color w:val="000000"/>
          <w:sz w:val="16"/>
          <w:szCs w:val="16"/>
        </w:rPr>
        <w:t>estimus</w:t>
      </w:r>
      <w:proofErr w:type="spellEnd"/>
      <w:r w:rsidRPr="00BB39F0">
        <w:rPr>
          <w:rFonts w:cs="Arial"/>
          <w:color w:val="000000"/>
          <w:sz w:val="16"/>
          <w:szCs w:val="16"/>
        </w:rPr>
        <w:t xml:space="preserve">) : </w:t>
      </w:r>
      <w:r w:rsidRPr="00BB39F0">
        <w:rPr>
          <w:rFonts w:cs="Arial"/>
          <w:i/>
          <w:iCs/>
          <w:color w:val="000000"/>
          <w:sz w:val="16"/>
          <w:szCs w:val="16"/>
        </w:rPr>
        <w:t>mériter</w:t>
      </w:r>
      <w:r w:rsidRPr="00BB39F0">
        <w:rPr>
          <w:rFonts w:cs="Arial"/>
          <w:color w:val="000000"/>
          <w:sz w:val="16"/>
          <w:szCs w:val="16"/>
        </w:rPr>
        <w:t xml:space="preserve"> est formé sur </w:t>
      </w:r>
      <w:r w:rsidRPr="00BB39F0">
        <w:rPr>
          <w:rFonts w:cs="Arial"/>
          <w:i/>
          <w:iCs/>
          <w:color w:val="000000"/>
          <w:sz w:val="16"/>
          <w:szCs w:val="16"/>
        </w:rPr>
        <w:t>mérite</w:t>
      </w:r>
      <w:r w:rsidRPr="00BB39F0">
        <w:rPr>
          <w:rFonts w:cs="Arial"/>
          <w:color w:val="000000"/>
          <w:sz w:val="16"/>
          <w:szCs w:val="16"/>
        </w:rPr>
        <w:t xml:space="preserve">, </w:t>
      </w:r>
      <w:r w:rsidRPr="00BB39F0">
        <w:rPr>
          <w:rFonts w:cs="Arial"/>
          <w:i/>
          <w:iCs/>
          <w:color w:val="000000"/>
          <w:sz w:val="16"/>
          <w:szCs w:val="16"/>
        </w:rPr>
        <w:t>estime / estimer</w:t>
      </w:r>
      <w:r w:rsidRPr="00BB39F0">
        <w:rPr>
          <w:rFonts w:cs="Arial"/>
          <w:color w:val="000000"/>
          <w:sz w:val="16"/>
          <w:szCs w:val="16"/>
        </w:rPr>
        <w:t xml:space="preserve"> : </w:t>
      </w:r>
      <w:r w:rsidRPr="00BB39F0">
        <w:rPr>
          <w:rFonts w:cs="Arial"/>
          <w:i/>
          <w:iCs/>
          <w:color w:val="000000"/>
          <w:sz w:val="16"/>
          <w:szCs w:val="16"/>
        </w:rPr>
        <w:t>estime</w:t>
      </w:r>
      <w:r w:rsidRPr="00BB39F0">
        <w:rPr>
          <w:rFonts w:cs="Arial"/>
          <w:color w:val="000000"/>
          <w:sz w:val="16"/>
          <w:szCs w:val="16"/>
        </w:rPr>
        <w:t xml:space="preserve"> est issu d'</w:t>
      </w:r>
      <w:r w:rsidRPr="00BB39F0">
        <w:rPr>
          <w:rFonts w:cs="Arial"/>
          <w:i/>
          <w:iCs/>
          <w:color w:val="000000"/>
          <w:sz w:val="16"/>
          <w:szCs w:val="16"/>
        </w:rPr>
        <w:t>estimer</w:t>
      </w:r>
      <w:r w:rsidRPr="00BB39F0">
        <w:rPr>
          <w:rFonts w:cs="Arial"/>
          <w:color w:val="000000"/>
          <w:sz w:val="16"/>
          <w:szCs w:val="16"/>
        </w:rPr>
        <w:t xml:space="preserve">. </w:t>
      </w:r>
    </w:p>
    <w:p w14:paraId="5332A98A" w14:textId="77777777" w:rsidR="00DF3AFB" w:rsidRPr="00BB39F0" w:rsidRDefault="00DF3AFB" w:rsidP="00DF3AFB">
      <w:pPr>
        <w:ind w:left="720"/>
        <w:jc w:val="both"/>
        <w:rPr>
          <w:rFonts w:cs="Arial"/>
          <w:color w:val="000000"/>
          <w:sz w:val="16"/>
          <w:szCs w:val="16"/>
        </w:rPr>
      </w:pPr>
    </w:p>
    <w:p w14:paraId="599EF7C3" w14:textId="77777777" w:rsidR="00DC2179" w:rsidRDefault="00DF3AFB" w:rsidP="00DF3AFB">
      <w:pPr>
        <w:pBdr>
          <w:top w:val="single" w:sz="4" w:space="1" w:color="auto"/>
          <w:left w:val="single" w:sz="4" w:space="4" w:color="auto"/>
          <w:bottom w:val="single" w:sz="4" w:space="1" w:color="auto"/>
          <w:right w:val="single" w:sz="4" w:space="4" w:color="auto"/>
        </w:pBdr>
        <w:rPr>
          <w:rFonts w:cs="Arial"/>
          <w:b/>
          <w:bCs/>
          <w:color w:val="000000"/>
          <w:sz w:val="16"/>
          <w:szCs w:val="16"/>
        </w:rPr>
      </w:pPr>
      <w:r>
        <w:rPr>
          <w:rFonts w:cs="Arial"/>
          <w:b/>
          <w:bCs/>
          <w:color w:val="000000"/>
          <w:sz w:val="16"/>
          <w:szCs w:val="16"/>
        </w:rPr>
        <w:t xml:space="preserve">3. </w:t>
      </w:r>
      <w:smartTag w:uri="urn:schemas-microsoft-com:office:smarttags" w:element="PersonName">
        <w:smartTagPr>
          <w:attr w:name="ProductID" w:val="LA COMPOSITION"/>
        </w:smartTagPr>
        <w:r w:rsidR="00DC2179">
          <w:rPr>
            <w:rFonts w:cs="Arial"/>
            <w:b/>
            <w:bCs/>
            <w:color w:val="000000"/>
            <w:sz w:val="16"/>
            <w:szCs w:val="16"/>
          </w:rPr>
          <w:t>LA COMPOSITION</w:t>
        </w:r>
      </w:smartTag>
      <w:r w:rsidR="00DC2179">
        <w:rPr>
          <w:rFonts w:cs="Arial"/>
          <w:b/>
          <w:bCs/>
          <w:color w:val="000000"/>
          <w:sz w:val="16"/>
          <w:szCs w:val="16"/>
        </w:rPr>
        <w:t xml:space="preserve"> </w:t>
      </w:r>
    </w:p>
    <w:p w14:paraId="4293CB82" w14:textId="77777777" w:rsidR="000A0932" w:rsidRPr="000A0932" w:rsidRDefault="00DC2179" w:rsidP="000A0932">
      <w:pPr>
        <w:pStyle w:val="NormalWeb"/>
        <w:spacing w:before="0" w:beforeAutospacing="0" w:after="0" w:afterAutospacing="0"/>
        <w:jc w:val="both"/>
        <w:rPr>
          <w:rFonts w:ascii="Comic Sans MS" w:hAnsi="Comic Sans MS"/>
          <w:color w:val="000000"/>
          <w:sz w:val="16"/>
          <w:szCs w:val="16"/>
        </w:rPr>
      </w:pPr>
      <w:r w:rsidRPr="000A0932">
        <w:rPr>
          <w:rFonts w:ascii="Comic Sans MS" w:hAnsi="Comic Sans MS" w:cs="Arial"/>
          <w:color w:val="000000"/>
          <w:sz w:val="16"/>
          <w:szCs w:val="16"/>
        </w:rPr>
        <w:t xml:space="preserve">Gendarme, vinaigre sont-ils des mots composés ? </w:t>
      </w:r>
      <w:r w:rsidR="000A0932" w:rsidRPr="000A0932">
        <w:rPr>
          <w:rFonts w:ascii="Comic Sans MS" w:hAnsi="Comic Sans MS"/>
          <w:color w:val="000000"/>
          <w:sz w:val="16"/>
          <w:szCs w:val="16"/>
        </w:rPr>
        <w:t xml:space="preserve">La composition consiste à créer un nouveau lexème à partir de deux composants </w:t>
      </w:r>
      <w:proofErr w:type="spellStart"/>
      <w:r w:rsidR="000A0932" w:rsidRPr="000A0932">
        <w:rPr>
          <w:rFonts w:ascii="Comic Sans MS" w:hAnsi="Comic Sans MS"/>
          <w:color w:val="000000"/>
          <w:sz w:val="16"/>
          <w:szCs w:val="16"/>
        </w:rPr>
        <w:t>autonomisables</w:t>
      </w:r>
      <w:proofErr w:type="spellEnd"/>
      <w:r w:rsidR="000A0932" w:rsidRPr="000A0932">
        <w:rPr>
          <w:rFonts w:ascii="Comic Sans MS" w:hAnsi="Comic Sans MS"/>
          <w:color w:val="000000"/>
          <w:sz w:val="16"/>
          <w:szCs w:val="16"/>
        </w:rPr>
        <w:t xml:space="preserve"> </w:t>
      </w:r>
    </w:p>
    <w:p w14:paraId="3AF301A2" w14:textId="77777777" w:rsidR="00776BA5" w:rsidRDefault="000A0932" w:rsidP="00776BA5">
      <w:pPr>
        <w:pStyle w:val="NormalWeb"/>
        <w:spacing w:before="0" w:beforeAutospacing="0" w:after="0" w:afterAutospacing="0"/>
        <w:rPr>
          <w:rFonts w:ascii="Comic Sans MS" w:hAnsi="Comic Sans MS"/>
          <w:color w:val="000000"/>
          <w:sz w:val="16"/>
          <w:szCs w:val="16"/>
        </w:rPr>
      </w:pPr>
      <w:proofErr w:type="gramStart"/>
      <w:r w:rsidRPr="000A0932">
        <w:rPr>
          <w:rFonts w:ascii="Comic Sans MS" w:hAnsi="Comic Sans MS"/>
          <w:color w:val="000000"/>
          <w:sz w:val="16"/>
          <w:szCs w:val="16"/>
        </w:rPr>
        <w:t>porte</w:t>
      </w:r>
      <w:proofErr w:type="gramEnd"/>
      <w:r w:rsidRPr="000A0932">
        <w:rPr>
          <w:rFonts w:ascii="Comic Sans MS" w:hAnsi="Comic Sans MS"/>
          <w:color w:val="000000"/>
          <w:sz w:val="16"/>
          <w:szCs w:val="16"/>
        </w:rPr>
        <w:t>-avions,  portemanteau, croque-monsieur, pot-de-vin, pomme de terre, portefeuille</w:t>
      </w:r>
    </w:p>
    <w:p w14:paraId="179281AA" w14:textId="77777777" w:rsidR="00DC2179" w:rsidRPr="00776BA5" w:rsidRDefault="00DC2179" w:rsidP="00776BA5">
      <w:pPr>
        <w:pStyle w:val="NormalWeb"/>
        <w:numPr>
          <w:ilvl w:val="0"/>
          <w:numId w:val="30"/>
        </w:numPr>
        <w:spacing w:before="0" w:beforeAutospacing="0" w:after="0" w:afterAutospacing="0"/>
        <w:rPr>
          <w:rFonts w:ascii="Comic Sans MS" w:hAnsi="Comic Sans MS"/>
          <w:color w:val="000000"/>
          <w:sz w:val="16"/>
          <w:szCs w:val="16"/>
        </w:rPr>
      </w:pPr>
      <w:r w:rsidRPr="00776BA5">
        <w:rPr>
          <w:rFonts w:ascii="Comic Sans MS" w:hAnsi="Comic Sans MS"/>
          <w:color w:val="000000"/>
          <w:sz w:val="16"/>
          <w:szCs w:val="16"/>
        </w:rPr>
        <w:t>Les différentes possibilités :</w:t>
      </w:r>
    </w:p>
    <w:p w14:paraId="6A851A1E" w14:textId="77777777" w:rsidR="00DC2179" w:rsidRPr="00776BA5" w:rsidRDefault="00DC2179" w:rsidP="00776BA5">
      <w:pPr>
        <w:numPr>
          <w:ilvl w:val="4"/>
          <w:numId w:val="28"/>
        </w:numPr>
        <w:jc w:val="both"/>
        <w:rPr>
          <w:color w:val="000000"/>
          <w:sz w:val="16"/>
          <w:szCs w:val="16"/>
        </w:rPr>
      </w:pPr>
      <w:r w:rsidRPr="00776BA5">
        <w:rPr>
          <w:color w:val="000000"/>
          <w:sz w:val="16"/>
          <w:szCs w:val="16"/>
        </w:rPr>
        <w:t>L</w:t>
      </w:r>
      <w:r w:rsidR="006D549E" w:rsidRPr="00776BA5">
        <w:rPr>
          <w:color w:val="000000"/>
          <w:sz w:val="16"/>
          <w:szCs w:val="16"/>
        </w:rPr>
        <w:t>es éléments juxtaposés sont accolés</w:t>
      </w:r>
      <w:r w:rsidR="003D7199">
        <w:rPr>
          <w:color w:val="000000"/>
          <w:sz w:val="16"/>
          <w:szCs w:val="16"/>
        </w:rPr>
        <w:t>, soudés</w:t>
      </w:r>
      <w:r w:rsidR="006D549E" w:rsidRPr="00776BA5">
        <w:rPr>
          <w:color w:val="000000"/>
          <w:sz w:val="16"/>
          <w:szCs w:val="16"/>
        </w:rPr>
        <w:t xml:space="preserve"> : malheureux. </w:t>
      </w:r>
    </w:p>
    <w:p w14:paraId="0F47D60E" w14:textId="77777777" w:rsidR="000A0932" w:rsidRDefault="006D549E" w:rsidP="00776BA5">
      <w:pPr>
        <w:numPr>
          <w:ilvl w:val="4"/>
          <w:numId w:val="28"/>
        </w:numPr>
        <w:jc w:val="both"/>
        <w:rPr>
          <w:color w:val="000000"/>
          <w:sz w:val="16"/>
          <w:szCs w:val="16"/>
        </w:rPr>
      </w:pPr>
      <w:proofErr w:type="gramStart"/>
      <w:r w:rsidRPr="00776BA5">
        <w:rPr>
          <w:color w:val="000000"/>
          <w:sz w:val="16"/>
          <w:szCs w:val="16"/>
        </w:rPr>
        <w:t>par</w:t>
      </w:r>
      <w:proofErr w:type="gramEnd"/>
      <w:r w:rsidRPr="00776BA5">
        <w:rPr>
          <w:color w:val="000000"/>
          <w:sz w:val="16"/>
          <w:szCs w:val="16"/>
        </w:rPr>
        <w:t xml:space="preserve"> </w:t>
      </w:r>
      <w:r w:rsidR="00DC2179" w:rsidRPr="00776BA5">
        <w:rPr>
          <w:color w:val="000000"/>
          <w:sz w:val="16"/>
          <w:szCs w:val="16"/>
        </w:rPr>
        <w:t>un trait d’union</w:t>
      </w:r>
      <w:r w:rsidRPr="00776BA5">
        <w:rPr>
          <w:color w:val="000000"/>
          <w:sz w:val="16"/>
          <w:szCs w:val="16"/>
        </w:rPr>
        <w:t xml:space="preserve"> : porte-monnaie.</w:t>
      </w:r>
    </w:p>
    <w:p w14:paraId="51EB92CE" w14:textId="77777777" w:rsidR="003D7199" w:rsidRPr="00776BA5" w:rsidRDefault="003D7199" w:rsidP="00776BA5">
      <w:pPr>
        <w:numPr>
          <w:ilvl w:val="4"/>
          <w:numId w:val="28"/>
        </w:numPr>
        <w:jc w:val="both"/>
        <w:rPr>
          <w:color w:val="000000"/>
          <w:sz w:val="16"/>
          <w:szCs w:val="16"/>
        </w:rPr>
      </w:pPr>
      <w:r>
        <w:rPr>
          <w:color w:val="000000"/>
          <w:sz w:val="16"/>
          <w:szCs w:val="16"/>
        </w:rPr>
        <w:t xml:space="preserve">Par une apostrophe : aujourd’hui </w:t>
      </w:r>
    </w:p>
    <w:p w14:paraId="556BB9C2" w14:textId="77777777" w:rsidR="000A0932" w:rsidRPr="00776BA5" w:rsidRDefault="006D549E" w:rsidP="00776BA5">
      <w:pPr>
        <w:numPr>
          <w:ilvl w:val="4"/>
          <w:numId w:val="28"/>
        </w:numPr>
        <w:jc w:val="both"/>
        <w:rPr>
          <w:color w:val="000000"/>
          <w:sz w:val="16"/>
          <w:szCs w:val="16"/>
        </w:rPr>
      </w:pPr>
      <w:proofErr w:type="gramStart"/>
      <w:r w:rsidRPr="00776BA5">
        <w:rPr>
          <w:color w:val="000000"/>
          <w:sz w:val="16"/>
          <w:szCs w:val="16"/>
        </w:rPr>
        <w:t>sans</w:t>
      </w:r>
      <w:proofErr w:type="gramEnd"/>
      <w:r w:rsidRPr="00776BA5">
        <w:rPr>
          <w:color w:val="000000"/>
          <w:sz w:val="16"/>
          <w:szCs w:val="16"/>
        </w:rPr>
        <w:t xml:space="preserve"> marque graphique</w:t>
      </w:r>
      <w:r w:rsidR="003D7199">
        <w:rPr>
          <w:color w:val="000000"/>
          <w:sz w:val="16"/>
          <w:szCs w:val="16"/>
        </w:rPr>
        <w:t xml:space="preserve"> (blanc ou préposition), table ronde,</w:t>
      </w:r>
      <w:r w:rsidRPr="00776BA5">
        <w:rPr>
          <w:color w:val="000000"/>
          <w:sz w:val="16"/>
          <w:szCs w:val="16"/>
        </w:rPr>
        <w:t xml:space="preserve"> machine à laver. </w:t>
      </w:r>
    </w:p>
    <w:p w14:paraId="20C227E9" w14:textId="77777777" w:rsidR="000A0932" w:rsidRPr="000A0932" w:rsidRDefault="000A0932" w:rsidP="00776BA5">
      <w:pPr>
        <w:numPr>
          <w:ilvl w:val="4"/>
          <w:numId w:val="28"/>
        </w:numPr>
        <w:jc w:val="both"/>
        <w:rPr>
          <w:rFonts w:cs="Arial"/>
          <w:color w:val="000000"/>
          <w:sz w:val="16"/>
          <w:szCs w:val="16"/>
        </w:rPr>
      </w:pPr>
      <w:r w:rsidRPr="00776BA5">
        <w:rPr>
          <w:color w:val="000000"/>
          <w:sz w:val="16"/>
          <w:szCs w:val="16"/>
        </w:rPr>
        <w:t>Il existe des critères</w:t>
      </w:r>
      <w:r w:rsidRPr="000A0932">
        <w:rPr>
          <w:sz w:val="16"/>
          <w:szCs w:val="16"/>
        </w:rPr>
        <w:t xml:space="preserve"> structuralistes pour différencier les lexèmes et syntagmes lexicalisés des syntagmes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7575"/>
      </w:tblGrid>
      <w:tr w:rsidR="000A0932" w:rsidRPr="00AA286F" w14:paraId="2C23214D" w14:textId="77777777" w:rsidTr="003D7199">
        <w:tc>
          <w:tcPr>
            <w:tcW w:w="3227" w:type="dxa"/>
          </w:tcPr>
          <w:p w14:paraId="5381E6B7" w14:textId="77777777" w:rsidR="000A0932" w:rsidRPr="00AA286F" w:rsidRDefault="000A0932" w:rsidP="00CB0C88">
            <w:pPr>
              <w:rPr>
                <w:color w:val="000000"/>
                <w:sz w:val="16"/>
                <w:szCs w:val="16"/>
              </w:rPr>
            </w:pPr>
            <w:r w:rsidRPr="00BB39F0">
              <w:rPr>
                <w:color w:val="000000"/>
                <w:sz w:val="16"/>
                <w:szCs w:val="16"/>
              </w:rPr>
              <w:t> </w:t>
            </w:r>
            <w:r w:rsidRPr="00AA286F">
              <w:rPr>
                <w:color w:val="000000"/>
                <w:sz w:val="16"/>
                <w:szCs w:val="16"/>
              </w:rPr>
              <w:t>INSÉPARABILITÉ : insertion impossible</w:t>
            </w:r>
          </w:p>
        </w:tc>
        <w:tc>
          <w:tcPr>
            <w:tcW w:w="7761" w:type="dxa"/>
          </w:tcPr>
          <w:p w14:paraId="397CE8DA" w14:textId="77777777" w:rsidR="000A0932" w:rsidRPr="00AA286F" w:rsidRDefault="000A0932" w:rsidP="00CB0C88">
            <w:pPr>
              <w:rPr>
                <w:color w:val="000000"/>
                <w:sz w:val="16"/>
                <w:szCs w:val="16"/>
              </w:rPr>
            </w:pPr>
            <w:r w:rsidRPr="00AA286F">
              <w:rPr>
                <w:i/>
                <w:iCs/>
                <w:color w:val="000000"/>
                <w:sz w:val="16"/>
                <w:szCs w:val="16"/>
              </w:rPr>
              <w:t>Pendule, *</w:t>
            </w:r>
            <w:proofErr w:type="spellStart"/>
            <w:r w:rsidRPr="00AA286F">
              <w:rPr>
                <w:i/>
                <w:iCs/>
                <w:color w:val="000000"/>
                <w:sz w:val="16"/>
                <w:szCs w:val="16"/>
              </w:rPr>
              <w:t>pentadule</w:t>
            </w:r>
            <w:proofErr w:type="spellEnd"/>
            <w:r w:rsidRPr="00AA286F">
              <w:rPr>
                <w:color w:val="000000"/>
                <w:sz w:val="16"/>
                <w:szCs w:val="16"/>
              </w:rPr>
              <w:t xml:space="preserve"> </w:t>
            </w:r>
          </w:p>
          <w:p w14:paraId="07FDBC08" w14:textId="77777777" w:rsidR="000A0932" w:rsidRPr="00AA286F" w:rsidRDefault="000A0932" w:rsidP="00AA286F">
            <w:pPr>
              <w:pStyle w:val="NormalWeb"/>
              <w:spacing w:before="0" w:beforeAutospacing="0" w:after="0" w:afterAutospacing="0"/>
              <w:rPr>
                <w:rFonts w:ascii="Comic Sans MS" w:hAnsi="Comic Sans MS"/>
                <w:color w:val="000000"/>
                <w:sz w:val="16"/>
                <w:szCs w:val="16"/>
              </w:rPr>
            </w:pPr>
            <w:r w:rsidRPr="00AA286F">
              <w:rPr>
                <w:rFonts w:ascii="Comic Sans MS" w:hAnsi="Comic Sans MS"/>
                <w:i/>
                <w:iCs/>
                <w:color w:val="000000"/>
                <w:sz w:val="16"/>
                <w:szCs w:val="16"/>
              </w:rPr>
              <w:t xml:space="preserve">* chemin de gros fer, </w:t>
            </w:r>
            <w:r w:rsidRPr="00AA286F">
              <w:rPr>
                <w:rFonts w:ascii="Comic Sans MS" w:hAnsi="Comic Sans MS"/>
                <w:i/>
                <w:iCs/>
                <w:color w:val="000000"/>
                <w:sz w:val="16"/>
                <w:szCs w:val="16"/>
              </w:rPr>
              <w:br/>
              <w:t>* pommes pourries de terre</w:t>
            </w:r>
          </w:p>
        </w:tc>
      </w:tr>
      <w:tr w:rsidR="000A0932" w:rsidRPr="00AA286F" w14:paraId="3879FB10" w14:textId="77777777" w:rsidTr="003D7199">
        <w:tc>
          <w:tcPr>
            <w:tcW w:w="3227" w:type="dxa"/>
          </w:tcPr>
          <w:p w14:paraId="5AC148C2" w14:textId="77777777" w:rsidR="000A0932" w:rsidRPr="00AA286F" w:rsidRDefault="000A0932" w:rsidP="00CB0C88">
            <w:pPr>
              <w:rPr>
                <w:color w:val="000000"/>
                <w:sz w:val="16"/>
                <w:szCs w:val="16"/>
              </w:rPr>
            </w:pPr>
            <w:r w:rsidRPr="00AA286F">
              <w:rPr>
                <w:color w:val="000000"/>
                <w:sz w:val="16"/>
                <w:szCs w:val="16"/>
              </w:rPr>
              <w:t>COMMUTATION </w:t>
            </w:r>
          </w:p>
        </w:tc>
        <w:tc>
          <w:tcPr>
            <w:tcW w:w="7761" w:type="dxa"/>
          </w:tcPr>
          <w:p w14:paraId="441126BF" w14:textId="77777777" w:rsidR="000A0932" w:rsidRPr="00AA286F" w:rsidRDefault="000A0932" w:rsidP="00CB0C88">
            <w:pPr>
              <w:rPr>
                <w:color w:val="000000"/>
                <w:sz w:val="16"/>
                <w:szCs w:val="16"/>
              </w:rPr>
            </w:pPr>
            <w:r w:rsidRPr="00AA286F">
              <w:rPr>
                <w:color w:val="000000"/>
                <w:sz w:val="16"/>
                <w:szCs w:val="16"/>
              </w:rPr>
              <w:t xml:space="preserve">Le syntagme peut être remplacé (le chemin de fer peut être remplacé par le rail) </w:t>
            </w:r>
          </w:p>
          <w:p w14:paraId="61085948" w14:textId="77777777" w:rsidR="000A0932" w:rsidRPr="00AA286F" w:rsidRDefault="000A0932" w:rsidP="00AA286F">
            <w:pPr>
              <w:pStyle w:val="NormalWeb"/>
              <w:spacing w:before="0" w:beforeAutospacing="0" w:after="0" w:afterAutospacing="0"/>
              <w:rPr>
                <w:rFonts w:ascii="Comic Sans MS" w:hAnsi="Comic Sans MS"/>
                <w:color w:val="000000"/>
                <w:sz w:val="16"/>
                <w:szCs w:val="16"/>
              </w:rPr>
            </w:pPr>
            <w:r w:rsidRPr="00AA286F">
              <w:rPr>
                <w:rFonts w:ascii="Comic Sans MS" w:hAnsi="Comic Sans MS"/>
                <w:color w:val="000000"/>
                <w:sz w:val="16"/>
                <w:szCs w:val="16"/>
              </w:rPr>
              <w:t>On ne peut pas commuter un seul des termes du syntagme lexicalisé par un synonyme : *route de fer</w:t>
            </w:r>
          </w:p>
          <w:p w14:paraId="18560E94" w14:textId="77777777" w:rsidR="000A0932" w:rsidRPr="00AA286F" w:rsidRDefault="000A0932" w:rsidP="00AA286F">
            <w:pPr>
              <w:pStyle w:val="NormalWeb"/>
              <w:spacing w:before="0" w:beforeAutospacing="0" w:after="0" w:afterAutospacing="0"/>
              <w:rPr>
                <w:rFonts w:ascii="Comic Sans MS" w:hAnsi="Comic Sans MS"/>
                <w:color w:val="000000"/>
                <w:sz w:val="16"/>
                <w:szCs w:val="16"/>
              </w:rPr>
            </w:pPr>
            <w:r w:rsidRPr="00AA286F">
              <w:rPr>
                <w:rFonts w:ascii="Comic Sans MS" w:hAnsi="Comic Sans MS"/>
                <w:color w:val="000000"/>
                <w:sz w:val="16"/>
                <w:szCs w:val="16"/>
              </w:rPr>
              <w:t>Un syntagme libre ou une phrase ne peut pas être remplacée par un lexème (La pomme de Jean / Jean a bu le lait)</w:t>
            </w:r>
          </w:p>
        </w:tc>
      </w:tr>
      <w:tr w:rsidR="000A0932" w:rsidRPr="00AA286F" w14:paraId="772C0221" w14:textId="77777777" w:rsidTr="003D7199">
        <w:tc>
          <w:tcPr>
            <w:tcW w:w="3227" w:type="dxa"/>
          </w:tcPr>
          <w:p w14:paraId="3AA1709A" w14:textId="77777777" w:rsidR="000A0932" w:rsidRPr="00AA286F" w:rsidRDefault="000A0932" w:rsidP="00CB0C88">
            <w:pPr>
              <w:rPr>
                <w:color w:val="000000"/>
                <w:sz w:val="16"/>
                <w:szCs w:val="16"/>
              </w:rPr>
            </w:pPr>
            <w:r w:rsidRPr="00AA286F">
              <w:rPr>
                <w:color w:val="000000"/>
                <w:sz w:val="16"/>
                <w:szCs w:val="16"/>
              </w:rPr>
              <w:t>ATTELAGE : coordination impossible</w:t>
            </w:r>
          </w:p>
        </w:tc>
        <w:tc>
          <w:tcPr>
            <w:tcW w:w="7761" w:type="dxa"/>
          </w:tcPr>
          <w:p w14:paraId="5E698AFA" w14:textId="77777777" w:rsidR="000A0932" w:rsidRPr="00AA286F" w:rsidRDefault="000A0932" w:rsidP="00CB0C88">
            <w:pPr>
              <w:rPr>
                <w:color w:val="000000"/>
                <w:sz w:val="16"/>
                <w:szCs w:val="16"/>
              </w:rPr>
            </w:pPr>
            <w:r w:rsidRPr="00AA286F">
              <w:rPr>
                <w:color w:val="000000"/>
                <w:sz w:val="16"/>
                <w:szCs w:val="16"/>
              </w:rPr>
              <w:t>*</w:t>
            </w:r>
            <w:r w:rsidRPr="00AA286F">
              <w:rPr>
                <w:i/>
                <w:iCs/>
                <w:color w:val="000000"/>
                <w:sz w:val="16"/>
                <w:szCs w:val="16"/>
              </w:rPr>
              <w:t>Un chemin de fer et de terre</w:t>
            </w:r>
            <w:r w:rsidRPr="00AA286F">
              <w:rPr>
                <w:color w:val="000000"/>
                <w:sz w:val="16"/>
                <w:szCs w:val="16"/>
              </w:rPr>
              <w:t xml:space="preserve"> </w:t>
            </w:r>
          </w:p>
          <w:p w14:paraId="12057A28" w14:textId="77777777" w:rsidR="000A0932" w:rsidRPr="00AA286F" w:rsidRDefault="000A0932" w:rsidP="00AA286F">
            <w:pPr>
              <w:pStyle w:val="NormalWeb"/>
              <w:spacing w:before="0" w:beforeAutospacing="0" w:after="0" w:afterAutospacing="0"/>
              <w:rPr>
                <w:rFonts w:ascii="Comic Sans MS" w:hAnsi="Comic Sans MS"/>
                <w:color w:val="000000"/>
                <w:sz w:val="16"/>
                <w:szCs w:val="16"/>
              </w:rPr>
            </w:pPr>
            <w:r w:rsidRPr="00AA286F">
              <w:rPr>
                <w:rFonts w:ascii="Comic Sans MS" w:hAnsi="Comic Sans MS"/>
                <w:i/>
                <w:iCs/>
                <w:color w:val="000000"/>
                <w:sz w:val="16"/>
                <w:szCs w:val="16"/>
              </w:rPr>
              <w:t>Un chemin de terre et de gravier</w:t>
            </w:r>
          </w:p>
        </w:tc>
      </w:tr>
      <w:tr w:rsidR="000A0932" w:rsidRPr="00AA286F" w14:paraId="1AB4A3DF" w14:textId="77777777" w:rsidTr="003D7199">
        <w:tc>
          <w:tcPr>
            <w:tcW w:w="3227" w:type="dxa"/>
          </w:tcPr>
          <w:p w14:paraId="6E5AB5A1" w14:textId="77777777" w:rsidR="000A0932" w:rsidRPr="00AA286F" w:rsidRDefault="000A0932" w:rsidP="00CB0C88">
            <w:pPr>
              <w:rPr>
                <w:color w:val="000000"/>
                <w:sz w:val="16"/>
                <w:szCs w:val="16"/>
              </w:rPr>
            </w:pPr>
            <w:r w:rsidRPr="00AA286F">
              <w:rPr>
                <w:color w:val="000000"/>
                <w:sz w:val="16"/>
                <w:szCs w:val="16"/>
              </w:rPr>
              <w:t>ANAPHORE : reprise partielle</w:t>
            </w:r>
            <w:r w:rsidR="00632637" w:rsidRPr="00AA286F">
              <w:rPr>
                <w:color w:val="000000"/>
                <w:sz w:val="16"/>
                <w:szCs w:val="16"/>
              </w:rPr>
              <w:t xml:space="preserve"> </w:t>
            </w:r>
            <w:r w:rsidRPr="00AA286F">
              <w:rPr>
                <w:color w:val="000000"/>
                <w:sz w:val="16"/>
                <w:szCs w:val="16"/>
              </w:rPr>
              <w:t>impossible</w:t>
            </w:r>
          </w:p>
        </w:tc>
        <w:tc>
          <w:tcPr>
            <w:tcW w:w="7761" w:type="dxa"/>
          </w:tcPr>
          <w:p w14:paraId="28F6D541" w14:textId="77777777" w:rsidR="000A0932" w:rsidRPr="00AA286F" w:rsidRDefault="000A0932" w:rsidP="00CB0C88">
            <w:pPr>
              <w:rPr>
                <w:color w:val="000000"/>
                <w:sz w:val="16"/>
                <w:szCs w:val="16"/>
              </w:rPr>
            </w:pPr>
            <w:r w:rsidRPr="00AA286F">
              <w:rPr>
                <w:color w:val="000000"/>
                <w:sz w:val="16"/>
                <w:szCs w:val="16"/>
              </w:rPr>
              <w:t>*</w:t>
            </w:r>
            <w:r w:rsidRPr="00AA286F">
              <w:rPr>
                <w:i/>
                <w:iCs/>
                <w:color w:val="000000"/>
                <w:sz w:val="16"/>
                <w:szCs w:val="16"/>
              </w:rPr>
              <w:t>Je préfère le chemin de fer à la route. Le chemin est moins fatigant</w:t>
            </w:r>
            <w:r w:rsidRPr="00AA286F">
              <w:rPr>
                <w:color w:val="000000"/>
                <w:sz w:val="16"/>
                <w:szCs w:val="16"/>
              </w:rPr>
              <w:t>. (</w:t>
            </w:r>
            <w:proofErr w:type="gramStart"/>
            <w:r w:rsidRPr="00AA286F">
              <w:rPr>
                <w:color w:val="000000"/>
                <w:sz w:val="16"/>
                <w:szCs w:val="16"/>
              </w:rPr>
              <w:t>unité</w:t>
            </w:r>
            <w:proofErr w:type="gramEnd"/>
            <w:r w:rsidRPr="00AA286F">
              <w:rPr>
                <w:color w:val="000000"/>
                <w:sz w:val="16"/>
                <w:szCs w:val="16"/>
              </w:rPr>
              <w:t xml:space="preserve"> soudée, non libre) </w:t>
            </w:r>
          </w:p>
          <w:p w14:paraId="205FEA85" w14:textId="77777777" w:rsidR="000A0932" w:rsidRPr="00AA286F" w:rsidRDefault="000A0932" w:rsidP="00AA286F">
            <w:pPr>
              <w:pStyle w:val="NormalWeb"/>
              <w:spacing w:before="0" w:beforeAutospacing="0" w:after="0" w:afterAutospacing="0"/>
              <w:rPr>
                <w:rFonts w:ascii="Comic Sans MS" w:hAnsi="Comic Sans MS"/>
                <w:color w:val="000000"/>
                <w:sz w:val="16"/>
                <w:szCs w:val="16"/>
              </w:rPr>
            </w:pPr>
            <w:r w:rsidRPr="00AA286F">
              <w:rPr>
                <w:rFonts w:ascii="Comic Sans MS" w:hAnsi="Comic Sans MS"/>
                <w:i/>
                <w:iCs/>
                <w:color w:val="000000"/>
                <w:sz w:val="16"/>
                <w:szCs w:val="16"/>
              </w:rPr>
              <w:t>Je préfère le chemin de terre. Le chemin est moins fatigant</w:t>
            </w:r>
            <w:r w:rsidRPr="00AA286F">
              <w:rPr>
                <w:rFonts w:ascii="Comic Sans MS" w:hAnsi="Comic Sans MS"/>
                <w:color w:val="000000"/>
                <w:sz w:val="16"/>
                <w:szCs w:val="16"/>
              </w:rPr>
              <w:t>.</w:t>
            </w:r>
          </w:p>
        </w:tc>
      </w:tr>
    </w:tbl>
    <w:p w14:paraId="1EFF544A" w14:textId="77777777" w:rsidR="00B60787" w:rsidRPr="00776BA5" w:rsidRDefault="00B60787" w:rsidP="00776BA5">
      <w:pPr>
        <w:numPr>
          <w:ilvl w:val="4"/>
          <w:numId w:val="28"/>
        </w:numPr>
        <w:jc w:val="both"/>
        <w:rPr>
          <w:color w:val="000000"/>
          <w:sz w:val="16"/>
          <w:szCs w:val="16"/>
        </w:rPr>
      </w:pPr>
      <w:r w:rsidRPr="00776BA5">
        <w:rPr>
          <w:color w:val="000000"/>
          <w:sz w:val="16"/>
          <w:szCs w:val="16"/>
        </w:rPr>
        <w:lastRenderedPageBreak/>
        <w:t xml:space="preserve">Nature des mots composés </w:t>
      </w:r>
    </w:p>
    <w:p w14:paraId="44517027" w14:textId="5A09DD81" w:rsidR="006D549E" w:rsidRPr="00776BA5" w:rsidRDefault="00B60787" w:rsidP="00776BA5">
      <w:pPr>
        <w:numPr>
          <w:ilvl w:val="4"/>
          <w:numId w:val="28"/>
        </w:numPr>
        <w:jc w:val="both"/>
        <w:rPr>
          <w:color w:val="000000"/>
          <w:sz w:val="16"/>
          <w:szCs w:val="16"/>
        </w:rPr>
      </w:pPr>
      <w:r w:rsidRPr="00776BA5">
        <w:rPr>
          <w:color w:val="000000"/>
          <w:sz w:val="16"/>
          <w:szCs w:val="16"/>
        </w:rPr>
        <w:t xml:space="preserve">Noms : N+N, N+ pré + Art, adj + N, V+ N, N + </w:t>
      </w:r>
      <w:proofErr w:type="spellStart"/>
      <w:r w:rsidRPr="00776BA5">
        <w:rPr>
          <w:color w:val="000000"/>
          <w:sz w:val="16"/>
          <w:szCs w:val="16"/>
        </w:rPr>
        <w:t>inf</w:t>
      </w:r>
      <w:proofErr w:type="spellEnd"/>
      <w:r w:rsidRPr="00776BA5">
        <w:rPr>
          <w:color w:val="000000"/>
          <w:sz w:val="16"/>
          <w:szCs w:val="16"/>
        </w:rPr>
        <w:t>, V+V</w:t>
      </w:r>
    </w:p>
    <w:p w14:paraId="034856C6" w14:textId="77777777" w:rsidR="00CB0C88" w:rsidRPr="00776BA5" w:rsidRDefault="00B60787" w:rsidP="00776BA5">
      <w:pPr>
        <w:numPr>
          <w:ilvl w:val="4"/>
          <w:numId w:val="28"/>
        </w:numPr>
        <w:jc w:val="both"/>
        <w:rPr>
          <w:color w:val="000000"/>
          <w:sz w:val="16"/>
          <w:szCs w:val="16"/>
        </w:rPr>
      </w:pPr>
      <w:r w:rsidRPr="00776BA5">
        <w:rPr>
          <w:color w:val="000000"/>
          <w:sz w:val="16"/>
          <w:szCs w:val="16"/>
        </w:rPr>
        <w:t>Adj : A+A, A+ N, N+ A</w:t>
      </w:r>
    </w:p>
    <w:p w14:paraId="09358BCD" w14:textId="77777777" w:rsidR="006A1AE8" w:rsidRDefault="002A1CF1" w:rsidP="00776BA5">
      <w:pPr>
        <w:numPr>
          <w:ilvl w:val="4"/>
          <w:numId w:val="28"/>
        </w:numPr>
        <w:jc w:val="both"/>
        <w:rPr>
          <w:color w:val="000000"/>
          <w:sz w:val="16"/>
          <w:szCs w:val="16"/>
        </w:rPr>
      </w:pPr>
      <w:r>
        <w:rPr>
          <w:color w:val="000000"/>
          <w:sz w:val="16"/>
          <w:szCs w:val="16"/>
        </w:rPr>
        <w:t xml:space="preserve">Pluriel ? </w:t>
      </w:r>
    </w:p>
    <w:p w14:paraId="6640EED8" w14:textId="77777777" w:rsidR="002A1CF1" w:rsidRPr="00776BA5" w:rsidRDefault="002A1CF1" w:rsidP="002A1CF1">
      <w:pPr>
        <w:ind w:left="1211"/>
        <w:jc w:val="both"/>
        <w:rPr>
          <w:color w:val="000000"/>
          <w:sz w:val="16"/>
          <w:szCs w:val="16"/>
        </w:rPr>
      </w:pPr>
    </w:p>
    <w:p w14:paraId="6417CE37" w14:textId="77777777" w:rsidR="00D400FE" w:rsidRDefault="006A1AE8" w:rsidP="006A1AE8">
      <w:pPr>
        <w:jc w:val="both"/>
        <w:rPr>
          <w:rFonts w:cs="Arial"/>
          <w:color w:val="000000"/>
          <w:sz w:val="16"/>
          <w:szCs w:val="16"/>
        </w:rPr>
      </w:pPr>
      <w:r w:rsidRPr="006A1AE8">
        <w:rPr>
          <w:rFonts w:cs="Arial"/>
          <w:b/>
          <w:color w:val="000000"/>
          <w:sz w:val="16"/>
          <w:szCs w:val="16"/>
          <w:bdr w:val="single" w:sz="4" w:space="0" w:color="auto"/>
        </w:rPr>
        <w:t xml:space="preserve">4. </w:t>
      </w:r>
      <w:r w:rsidR="00D400FE" w:rsidRPr="006A1AE8">
        <w:rPr>
          <w:rFonts w:cs="Arial"/>
          <w:b/>
          <w:color w:val="000000"/>
          <w:sz w:val="16"/>
          <w:szCs w:val="16"/>
          <w:bdr w:val="single" w:sz="4" w:space="0" w:color="auto"/>
        </w:rPr>
        <w:t>INTERFIXATION ou RECOMPOSITION</w:t>
      </w:r>
      <w:r w:rsidR="00D400FE">
        <w:rPr>
          <w:rFonts w:cs="Arial"/>
          <w:color w:val="000000"/>
          <w:sz w:val="16"/>
          <w:szCs w:val="16"/>
        </w:rPr>
        <w:t xml:space="preserve"> : </w:t>
      </w:r>
      <w:r w:rsidR="00632637">
        <w:rPr>
          <w:rFonts w:cs="Arial"/>
          <w:color w:val="000000"/>
          <w:sz w:val="16"/>
          <w:szCs w:val="16"/>
        </w:rPr>
        <w:t>Formation</w:t>
      </w:r>
      <w:r w:rsidR="00CB0C88">
        <w:rPr>
          <w:rFonts w:cs="Arial"/>
          <w:color w:val="000000"/>
          <w:sz w:val="16"/>
          <w:szCs w:val="16"/>
        </w:rPr>
        <w:t xml:space="preserve"> savante ou recomposition</w:t>
      </w:r>
      <w:r w:rsidR="00632637">
        <w:rPr>
          <w:rFonts w:cs="Arial"/>
          <w:color w:val="000000"/>
          <w:sz w:val="16"/>
          <w:szCs w:val="16"/>
        </w:rPr>
        <w:t xml:space="preserve"> : hippodrome, philanthrope… </w:t>
      </w:r>
    </w:p>
    <w:p w14:paraId="004F0B45" w14:textId="77777777" w:rsidR="00D400FE" w:rsidRDefault="00632637" w:rsidP="00776BA5">
      <w:pPr>
        <w:numPr>
          <w:ilvl w:val="0"/>
          <w:numId w:val="31"/>
        </w:numPr>
        <w:jc w:val="both"/>
        <w:rPr>
          <w:rFonts w:cs="Arial"/>
          <w:color w:val="000000"/>
          <w:sz w:val="16"/>
          <w:szCs w:val="16"/>
        </w:rPr>
      </w:pPr>
      <w:r>
        <w:rPr>
          <w:rFonts w:cs="Arial"/>
          <w:color w:val="000000"/>
          <w:sz w:val="16"/>
          <w:szCs w:val="16"/>
        </w:rPr>
        <w:t xml:space="preserve">Recomposés hybride : &lt; deux langues (archiplein) </w:t>
      </w:r>
    </w:p>
    <w:p w14:paraId="73701022" w14:textId="77777777" w:rsidR="00D400FE" w:rsidRDefault="00632637" w:rsidP="00776BA5">
      <w:pPr>
        <w:numPr>
          <w:ilvl w:val="0"/>
          <w:numId w:val="31"/>
        </w:numPr>
        <w:jc w:val="both"/>
        <w:rPr>
          <w:rFonts w:cs="Arial"/>
          <w:color w:val="000000"/>
          <w:sz w:val="16"/>
          <w:szCs w:val="16"/>
        </w:rPr>
      </w:pPr>
      <w:r>
        <w:rPr>
          <w:rFonts w:cs="Arial"/>
          <w:color w:val="000000"/>
          <w:sz w:val="16"/>
          <w:szCs w:val="16"/>
        </w:rPr>
        <w:t>Abréviation des recomposés (télé, auto ???)</w:t>
      </w:r>
    </w:p>
    <w:p w14:paraId="2D27DFCA" w14:textId="77777777" w:rsidR="00D400FE" w:rsidRDefault="00632637" w:rsidP="00776BA5">
      <w:pPr>
        <w:numPr>
          <w:ilvl w:val="0"/>
          <w:numId w:val="31"/>
        </w:numPr>
        <w:jc w:val="both"/>
        <w:rPr>
          <w:rFonts w:cs="Arial"/>
          <w:color w:val="000000"/>
          <w:sz w:val="16"/>
          <w:szCs w:val="16"/>
        </w:rPr>
      </w:pPr>
      <w:r>
        <w:rPr>
          <w:rFonts w:cs="Arial"/>
          <w:color w:val="000000"/>
          <w:sz w:val="16"/>
          <w:szCs w:val="16"/>
        </w:rPr>
        <w:t>Peuvent être classés comme préfixes : épi-, hémi-, hyper-, hypo-, archi-, extra-. Certains radicaux d’origine grecque ou latine peuvent être considérés comme des affixes du fait de leur grande productivité : bio, télé… Sont classé</w:t>
      </w:r>
      <w:r w:rsidR="006A1AE8">
        <w:rPr>
          <w:rFonts w:cs="Arial"/>
          <w:color w:val="000000"/>
          <w:sz w:val="16"/>
          <w:szCs w:val="16"/>
        </w:rPr>
        <w:t>s</w:t>
      </w:r>
      <w:r>
        <w:rPr>
          <w:rFonts w:cs="Arial"/>
          <w:color w:val="000000"/>
          <w:sz w:val="16"/>
          <w:szCs w:val="16"/>
        </w:rPr>
        <w:t xml:space="preserve"> comme radicaux : homo, micro, néo, </w:t>
      </w:r>
      <w:proofErr w:type="spellStart"/>
      <w:r>
        <w:rPr>
          <w:rFonts w:cs="Arial"/>
          <w:color w:val="000000"/>
          <w:sz w:val="16"/>
          <w:szCs w:val="16"/>
        </w:rPr>
        <w:t>logie</w:t>
      </w:r>
      <w:proofErr w:type="spellEnd"/>
      <w:r>
        <w:rPr>
          <w:rFonts w:cs="Arial"/>
          <w:color w:val="000000"/>
          <w:sz w:val="16"/>
          <w:szCs w:val="16"/>
        </w:rPr>
        <w:t xml:space="preserve">, </w:t>
      </w:r>
      <w:proofErr w:type="spellStart"/>
      <w:r>
        <w:rPr>
          <w:rFonts w:cs="Arial"/>
          <w:color w:val="000000"/>
          <w:sz w:val="16"/>
          <w:szCs w:val="16"/>
        </w:rPr>
        <w:t>ïde</w:t>
      </w:r>
      <w:proofErr w:type="spellEnd"/>
      <w:r>
        <w:rPr>
          <w:rFonts w:cs="Arial"/>
          <w:color w:val="000000"/>
          <w:sz w:val="16"/>
          <w:szCs w:val="16"/>
        </w:rPr>
        <w:t>, gène.</w:t>
      </w:r>
    </w:p>
    <w:p w14:paraId="6DC11EC6" w14:textId="77777777" w:rsidR="00632637" w:rsidRDefault="00632637" w:rsidP="00776BA5">
      <w:pPr>
        <w:numPr>
          <w:ilvl w:val="0"/>
          <w:numId w:val="31"/>
        </w:numPr>
        <w:jc w:val="both"/>
        <w:rPr>
          <w:rFonts w:cs="Arial"/>
          <w:color w:val="000000"/>
          <w:sz w:val="16"/>
          <w:szCs w:val="16"/>
        </w:rPr>
      </w:pPr>
      <w:r>
        <w:rPr>
          <w:rFonts w:cs="Arial"/>
          <w:color w:val="000000"/>
          <w:sz w:val="16"/>
          <w:szCs w:val="16"/>
        </w:rPr>
        <w:t>Les recomposés peuvent devenir base de dérivation : téléphonique.</w:t>
      </w:r>
    </w:p>
    <w:p w14:paraId="24C67C54" w14:textId="77777777" w:rsidR="006A1AE8" w:rsidRDefault="006A1AE8" w:rsidP="006A1AE8">
      <w:pPr>
        <w:ind w:left="720"/>
        <w:jc w:val="both"/>
        <w:rPr>
          <w:rFonts w:cs="Arial"/>
          <w:color w:val="000000"/>
          <w:sz w:val="16"/>
          <w:szCs w:val="16"/>
        </w:rPr>
      </w:pPr>
    </w:p>
    <w:p w14:paraId="6D9C79A8" w14:textId="77777777" w:rsidR="00776BA5" w:rsidRDefault="006A1AE8" w:rsidP="00776BA5">
      <w:pPr>
        <w:tabs>
          <w:tab w:val="num" w:pos="1440"/>
        </w:tabs>
        <w:jc w:val="both"/>
        <w:rPr>
          <w:rFonts w:cs="Arial"/>
          <w:color w:val="000000"/>
          <w:sz w:val="16"/>
          <w:szCs w:val="16"/>
        </w:rPr>
      </w:pPr>
      <w:r>
        <w:rPr>
          <w:rFonts w:cs="Arial"/>
          <w:b/>
          <w:color w:val="000000"/>
          <w:sz w:val="16"/>
          <w:szCs w:val="16"/>
          <w:bdr w:val="single" w:sz="4" w:space="0" w:color="auto"/>
        </w:rPr>
        <w:t>5. T</w:t>
      </w:r>
      <w:r w:rsidR="00D400FE" w:rsidRPr="00BC1910">
        <w:rPr>
          <w:rFonts w:cs="Arial"/>
          <w:b/>
          <w:color w:val="000000"/>
          <w:sz w:val="16"/>
          <w:szCs w:val="16"/>
          <w:bdr w:val="single" w:sz="4" w:space="0" w:color="auto"/>
        </w:rPr>
        <w:t>RONCATION</w:t>
      </w:r>
      <w:r w:rsidR="00D400FE" w:rsidRPr="00BC1910">
        <w:rPr>
          <w:rFonts w:cs="Arial"/>
          <w:color w:val="000000"/>
          <w:sz w:val="16"/>
          <w:szCs w:val="16"/>
          <w:bdr w:val="single" w:sz="4" w:space="0" w:color="auto"/>
        </w:rPr>
        <w:t xml:space="preserve"> </w:t>
      </w:r>
      <w:r w:rsidR="00D400FE" w:rsidRPr="00BB39F0">
        <w:rPr>
          <w:rFonts w:cs="Arial"/>
          <w:color w:val="000000"/>
          <w:sz w:val="16"/>
          <w:szCs w:val="16"/>
        </w:rPr>
        <w:t xml:space="preserve">: </w:t>
      </w:r>
      <w:r w:rsidR="00D400FE">
        <w:rPr>
          <w:rFonts w:cs="Arial"/>
          <w:color w:val="000000"/>
          <w:sz w:val="16"/>
          <w:szCs w:val="16"/>
        </w:rPr>
        <w:t xml:space="preserve">réduction du SA maintien du Sé : </w:t>
      </w:r>
      <w:r w:rsidR="00D400FE" w:rsidRPr="00BB39F0">
        <w:rPr>
          <w:rFonts w:cs="Arial"/>
          <w:i/>
          <w:iCs/>
          <w:color w:val="000000"/>
          <w:sz w:val="16"/>
          <w:szCs w:val="16"/>
        </w:rPr>
        <w:t xml:space="preserve">manif, métro, </w:t>
      </w:r>
      <w:hyperlink r:id="rId10" w:history="1">
        <w:r w:rsidR="00D400FE" w:rsidRPr="00BB39F0">
          <w:rPr>
            <w:rFonts w:cs="Arial"/>
            <w:i/>
            <w:iCs/>
            <w:color w:val="000000"/>
            <w:sz w:val="16"/>
            <w:szCs w:val="16"/>
            <w:u w:val="single"/>
          </w:rPr>
          <w:t>bac</w:t>
        </w:r>
      </w:hyperlink>
      <w:r w:rsidR="00D400FE" w:rsidRPr="00BB39F0">
        <w:rPr>
          <w:rFonts w:cs="Arial"/>
          <w:i/>
          <w:iCs/>
          <w:color w:val="000000"/>
          <w:sz w:val="16"/>
          <w:szCs w:val="16"/>
        </w:rPr>
        <w:t xml:space="preserve">, </w:t>
      </w:r>
      <w:r w:rsidR="00D400FE" w:rsidRPr="00BB39F0">
        <w:rPr>
          <w:rFonts w:cs="Arial"/>
          <w:color w:val="000000"/>
          <w:sz w:val="16"/>
          <w:szCs w:val="16"/>
        </w:rPr>
        <w:t xml:space="preserve">etc. </w:t>
      </w:r>
    </w:p>
    <w:p w14:paraId="26F40563" w14:textId="77777777" w:rsidR="00D400FE" w:rsidRDefault="00BC1910" w:rsidP="00776BA5">
      <w:pPr>
        <w:numPr>
          <w:ilvl w:val="0"/>
          <w:numId w:val="34"/>
        </w:numPr>
        <w:jc w:val="both"/>
        <w:rPr>
          <w:rFonts w:cs="Arial"/>
          <w:color w:val="000000"/>
          <w:sz w:val="16"/>
          <w:szCs w:val="16"/>
        </w:rPr>
      </w:pPr>
      <w:r>
        <w:rPr>
          <w:rFonts w:cs="Arial"/>
          <w:color w:val="000000"/>
          <w:sz w:val="16"/>
          <w:szCs w:val="16"/>
        </w:rPr>
        <w:t xml:space="preserve">Le mot se termine par la première </w:t>
      </w:r>
      <w:proofErr w:type="spellStart"/>
      <w:r>
        <w:rPr>
          <w:rFonts w:cs="Arial"/>
          <w:color w:val="000000"/>
          <w:sz w:val="16"/>
          <w:szCs w:val="16"/>
        </w:rPr>
        <w:t>cs</w:t>
      </w:r>
      <w:proofErr w:type="spellEnd"/>
      <w:r>
        <w:rPr>
          <w:rFonts w:cs="Arial"/>
          <w:color w:val="000000"/>
          <w:sz w:val="16"/>
          <w:szCs w:val="16"/>
        </w:rPr>
        <w:t xml:space="preserve"> de la syllabe supprimée. </w:t>
      </w:r>
      <w:r w:rsidRPr="00BB39F0">
        <w:rPr>
          <w:rFonts w:cs="Arial"/>
          <w:color w:val="000000"/>
          <w:sz w:val="16"/>
          <w:szCs w:val="16"/>
        </w:rPr>
        <w:t>La troncation concerne</w:t>
      </w:r>
      <w:r>
        <w:rPr>
          <w:rFonts w:cs="Arial"/>
          <w:color w:val="000000"/>
          <w:sz w:val="16"/>
          <w:szCs w:val="16"/>
        </w:rPr>
        <w:t xml:space="preserve"> notamment la langue populaire et dite « jeune ».</w:t>
      </w:r>
    </w:p>
    <w:p w14:paraId="7A7F7B68" w14:textId="77777777" w:rsidR="00BC1910" w:rsidRDefault="00BC1910" w:rsidP="00776BA5">
      <w:pPr>
        <w:numPr>
          <w:ilvl w:val="0"/>
          <w:numId w:val="34"/>
        </w:numPr>
        <w:jc w:val="both"/>
        <w:rPr>
          <w:rFonts w:cs="Arial"/>
          <w:color w:val="000000"/>
          <w:sz w:val="16"/>
          <w:szCs w:val="16"/>
        </w:rPr>
      </w:pPr>
      <w:proofErr w:type="gramStart"/>
      <w:r>
        <w:rPr>
          <w:rFonts w:cs="Arial"/>
          <w:color w:val="000000"/>
          <w:sz w:val="16"/>
          <w:szCs w:val="16"/>
        </w:rPr>
        <w:t>par</w:t>
      </w:r>
      <w:proofErr w:type="gramEnd"/>
      <w:r>
        <w:rPr>
          <w:rFonts w:cs="Arial"/>
          <w:color w:val="000000"/>
          <w:sz w:val="16"/>
          <w:szCs w:val="16"/>
        </w:rPr>
        <w:t xml:space="preserve"> apocope (prof) ou aphérèse (car)</w:t>
      </w:r>
    </w:p>
    <w:p w14:paraId="07AE39D3" w14:textId="77777777" w:rsidR="00BC1910" w:rsidRDefault="00BC1910" w:rsidP="00776BA5">
      <w:pPr>
        <w:numPr>
          <w:ilvl w:val="0"/>
          <w:numId w:val="34"/>
        </w:numPr>
        <w:jc w:val="both"/>
        <w:rPr>
          <w:rFonts w:cs="Arial"/>
          <w:color w:val="000000"/>
          <w:sz w:val="16"/>
          <w:szCs w:val="16"/>
        </w:rPr>
      </w:pPr>
      <w:proofErr w:type="gramStart"/>
      <w:r>
        <w:rPr>
          <w:rFonts w:cs="Arial"/>
          <w:color w:val="000000"/>
          <w:sz w:val="16"/>
          <w:szCs w:val="16"/>
        </w:rPr>
        <w:t>se</w:t>
      </w:r>
      <w:proofErr w:type="gramEnd"/>
      <w:r>
        <w:rPr>
          <w:rFonts w:cs="Arial"/>
          <w:color w:val="000000"/>
          <w:sz w:val="16"/>
          <w:szCs w:val="16"/>
        </w:rPr>
        <w:t xml:space="preserve"> termine </w:t>
      </w:r>
      <w:proofErr w:type="spellStart"/>
      <w:r>
        <w:rPr>
          <w:rFonts w:cs="Arial"/>
          <w:color w:val="000000"/>
          <w:sz w:val="16"/>
          <w:szCs w:val="16"/>
        </w:rPr>
        <w:t>svt</w:t>
      </w:r>
      <w:proofErr w:type="spellEnd"/>
      <w:r>
        <w:rPr>
          <w:rFonts w:cs="Arial"/>
          <w:color w:val="000000"/>
          <w:sz w:val="16"/>
          <w:szCs w:val="16"/>
        </w:rPr>
        <w:t xml:space="preserve"> par la voyelle O </w:t>
      </w:r>
      <w:proofErr w:type="spellStart"/>
      <w:r>
        <w:rPr>
          <w:rFonts w:cs="Arial"/>
          <w:color w:val="000000"/>
          <w:sz w:val="16"/>
          <w:szCs w:val="16"/>
        </w:rPr>
        <w:t>ss</w:t>
      </w:r>
      <w:proofErr w:type="spellEnd"/>
      <w:r>
        <w:rPr>
          <w:rFonts w:cs="Arial"/>
          <w:color w:val="000000"/>
          <w:sz w:val="16"/>
          <w:szCs w:val="16"/>
        </w:rPr>
        <w:t xml:space="preserve"> respect de l’étymologie</w:t>
      </w:r>
      <w:r w:rsidR="006A1AE8">
        <w:rPr>
          <w:rFonts w:cs="Arial"/>
          <w:color w:val="000000"/>
          <w:sz w:val="16"/>
          <w:szCs w:val="16"/>
        </w:rPr>
        <w:t xml:space="preserve"> : dico, prolo...</w:t>
      </w:r>
    </w:p>
    <w:p w14:paraId="41ECFCA3" w14:textId="77777777" w:rsidR="00BC1910" w:rsidRDefault="00BC1910" w:rsidP="00776BA5">
      <w:pPr>
        <w:numPr>
          <w:ilvl w:val="0"/>
          <w:numId w:val="34"/>
        </w:numPr>
        <w:jc w:val="both"/>
        <w:rPr>
          <w:rFonts w:cs="Arial"/>
          <w:color w:val="000000"/>
          <w:sz w:val="16"/>
          <w:szCs w:val="16"/>
        </w:rPr>
      </w:pPr>
      <w:proofErr w:type="gramStart"/>
      <w:r>
        <w:rPr>
          <w:rFonts w:cs="Arial"/>
          <w:color w:val="000000"/>
          <w:sz w:val="16"/>
          <w:szCs w:val="16"/>
        </w:rPr>
        <w:t>peuvent</w:t>
      </w:r>
      <w:proofErr w:type="gramEnd"/>
      <w:r>
        <w:rPr>
          <w:rFonts w:cs="Arial"/>
          <w:color w:val="000000"/>
          <w:sz w:val="16"/>
          <w:szCs w:val="16"/>
        </w:rPr>
        <w:t xml:space="preserve"> servir de base à la dérivation et la recomposition savante</w:t>
      </w:r>
    </w:p>
    <w:p w14:paraId="3BA4E0C4" w14:textId="77777777" w:rsidR="006A1AE8" w:rsidRDefault="006A1AE8" w:rsidP="006A1AE8">
      <w:pPr>
        <w:tabs>
          <w:tab w:val="num" w:pos="1440"/>
        </w:tabs>
        <w:ind w:left="720"/>
        <w:jc w:val="both"/>
        <w:rPr>
          <w:rFonts w:cs="Arial"/>
          <w:color w:val="000000"/>
          <w:sz w:val="16"/>
          <w:szCs w:val="16"/>
        </w:rPr>
      </w:pPr>
    </w:p>
    <w:p w14:paraId="3F4F9A17" w14:textId="77777777" w:rsidR="00BC1910" w:rsidRDefault="006A1AE8" w:rsidP="006A1AE8">
      <w:pPr>
        <w:jc w:val="both"/>
        <w:rPr>
          <w:rFonts w:cs="Arial"/>
          <w:color w:val="000000"/>
          <w:sz w:val="16"/>
          <w:szCs w:val="16"/>
        </w:rPr>
      </w:pPr>
      <w:r>
        <w:rPr>
          <w:rFonts w:cs="Arial"/>
          <w:b/>
          <w:color w:val="000000"/>
          <w:sz w:val="16"/>
          <w:szCs w:val="16"/>
          <w:bdr w:val="single" w:sz="4" w:space="0" w:color="auto"/>
        </w:rPr>
        <w:t>6.S</w:t>
      </w:r>
      <w:r w:rsidR="00D400FE" w:rsidRPr="00BC1910">
        <w:rPr>
          <w:rFonts w:cs="Arial"/>
          <w:b/>
          <w:color w:val="000000"/>
          <w:sz w:val="16"/>
          <w:szCs w:val="16"/>
          <w:bdr w:val="single" w:sz="4" w:space="0" w:color="auto"/>
        </w:rPr>
        <w:t>IGLAISON</w:t>
      </w:r>
      <w:r w:rsidR="00D400FE" w:rsidRPr="00BB39F0">
        <w:rPr>
          <w:rFonts w:cs="Arial"/>
          <w:color w:val="000000"/>
          <w:sz w:val="16"/>
          <w:szCs w:val="16"/>
        </w:rPr>
        <w:t xml:space="preserve"> il s'agit d'un phénomène moins productif. </w:t>
      </w:r>
    </w:p>
    <w:p w14:paraId="6BD74ADB" w14:textId="77777777" w:rsidR="006A70F0" w:rsidRDefault="00D400FE" w:rsidP="006A1AE8">
      <w:pPr>
        <w:numPr>
          <w:ilvl w:val="0"/>
          <w:numId w:val="22"/>
        </w:numPr>
        <w:jc w:val="both"/>
        <w:rPr>
          <w:rFonts w:cs="Arial"/>
          <w:color w:val="000000"/>
          <w:sz w:val="16"/>
          <w:szCs w:val="16"/>
        </w:rPr>
      </w:pPr>
      <w:r w:rsidRPr="00BB39F0">
        <w:rPr>
          <w:rFonts w:cs="Arial"/>
          <w:color w:val="000000"/>
          <w:sz w:val="16"/>
          <w:szCs w:val="16"/>
        </w:rPr>
        <w:t xml:space="preserve">C'est la « formation de sigles à partir de lettres initiales de termes formant une unité </w:t>
      </w:r>
      <w:r w:rsidR="00BC1910">
        <w:rPr>
          <w:rFonts w:cs="Arial"/>
          <w:color w:val="000000"/>
          <w:sz w:val="16"/>
          <w:szCs w:val="16"/>
        </w:rPr>
        <w:t>lexicale fréquemment employée »</w:t>
      </w:r>
    </w:p>
    <w:p w14:paraId="3D5F9FFB" w14:textId="77777777" w:rsidR="00D400FE" w:rsidRDefault="00D400FE" w:rsidP="006A70F0">
      <w:pPr>
        <w:ind w:left="720"/>
        <w:jc w:val="both"/>
        <w:rPr>
          <w:rFonts w:cs="Arial"/>
          <w:color w:val="000000"/>
          <w:sz w:val="16"/>
          <w:szCs w:val="16"/>
        </w:rPr>
      </w:pPr>
      <w:r w:rsidRPr="00BB39F0">
        <w:rPr>
          <w:rFonts w:cs="Arial"/>
          <w:color w:val="000000"/>
          <w:sz w:val="16"/>
          <w:szCs w:val="16"/>
        </w:rPr>
        <w:t xml:space="preserve">Exemples : </w:t>
      </w:r>
      <w:r w:rsidRPr="00BB39F0">
        <w:rPr>
          <w:rFonts w:cs="Arial"/>
          <w:i/>
          <w:iCs/>
          <w:color w:val="000000"/>
          <w:sz w:val="16"/>
          <w:szCs w:val="16"/>
        </w:rPr>
        <w:t xml:space="preserve">radar </w:t>
      </w:r>
      <w:r w:rsidRPr="00BB39F0">
        <w:rPr>
          <w:rFonts w:cs="Arial"/>
          <w:color w:val="000000"/>
          <w:sz w:val="16"/>
          <w:szCs w:val="16"/>
        </w:rPr>
        <w:t xml:space="preserve">(de </w:t>
      </w:r>
      <w:proofErr w:type="spellStart"/>
      <w:r w:rsidRPr="00BB39F0">
        <w:rPr>
          <w:rFonts w:cs="Arial"/>
          <w:i/>
          <w:iCs/>
          <w:color w:val="000000"/>
          <w:sz w:val="16"/>
          <w:szCs w:val="16"/>
        </w:rPr>
        <w:t>RAdio</w:t>
      </w:r>
      <w:proofErr w:type="spellEnd"/>
      <w:r w:rsidRPr="00BB39F0">
        <w:rPr>
          <w:rFonts w:cs="Arial"/>
          <w:i/>
          <w:iCs/>
          <w:color w:val="000000"/>
          <w:sz w:val="16"/>
          <w:szCs w:val="16"/>
        </w:rPr>
        <w:t xml:space="preserve"> </w:t>
      </w:r>
      <w:proofErr w:type="spellStart"/>
      <w:r w:rsidRPr="00BB39F0">
        <w:rPr>
          <w:rFonts w:cs="Arial"/>
          <w:i/>
          <w:iCs/>
          <w:color w:val="000000"/>
          <w:sz w:val="16"/>
          <w:szCs w:val="16"/>
        </w:rPr>
        <w:t>Detection</w:t>
      </w:r>
      <w:proofErr w:type="spellEnd"/>
      <w:r w:rsidRPr="00BB39F0">
        <w:rPr>
          <w:rFonts w:cs="Arial"/>
          <w:i/>
          <w:iCs/>
          <w:color w:val="000000"/>
          <w:sz w:val="16"/>
          <w:szCs w:val="16"/>
        </w:rPr>
        <w:t xml:space="preserve"> And </w:t>
      </w:r>
      <w:proofErr w:type="spellStart"/>
      <w:r w:rsidRPr="00BB39F0">
        <w:rPr>
          <w:rFonts w:cs="Arial"/>
          <w:i/>
          <w:iCs/>
          <w:color w:val="000000"/>
          <w:sz w:val="16"/>
          <w:szCs w:val="16"/>
        </w:rPr>
        <w:t>Ranging</w:t>
      </w:r>
      <w:proofErr w:type="spellEnd"/>
      <w:r w:rsidRPr="00BB39F0">
        <w:rPr>
          <w:rFonts w:cs="Arial"/>
          <w:color w:val="000000"/>
          <w:sz w:val="16"/>
          <w:szCs w:val="16"/>
        </w:rPr>
        <w:t xml:space="preserve">), </w:t>
      </w:r>
      <w:r w:rsidRPr="00BB39F0">
        <w:rPr>
          <w:rFonts w:cs="Arial"/>
          <w:i/>
          <w:iCs/>
          <w:color w:val="000000"/>
          <w:sz w:val="16"/>
          <w:szCs w:val="16"/>
        </w:rPr>
        <w:t>sida</w:t>
      </w:r>
      <w:r w:rsidRPr="00BB39F0">
        <w:rPr>
          <w:rFonts w:cs="Arial"/>
          <w:color w:val="000000"/>
          <w:sz w:val="16"/>
          <w:szCs w:val="16"/>
        </w:rPr>
        <w:t xml:space="preserve">, etc. </w:t>
      </w:r>
    </w:p>
    <w:p w14:paraId="188933BB" w14:textId="77777777" w:rsidR="00565DE0" w:rsidRDefault="00565DE0" w:rsidP="006A1AE8">
      <w:pPr>
        <w:numPr>
          <w:ilvl w:val="0"/>
          <w:numId w:val="22"/>
        </w:numPr>
        <w:jc w:val="both"/>
        <w:rPr>
          <w:rFonts w:cs="Arial"/>
          <w:color w:val="000000"/>
          <w:sz w:val="16"/>
          <w:szCs w:val="16"/>
        </w:rPr>
      </w:pPr>
      <w:proofErr w:type="gramStart"/>
      <w:r>
        <w:rPr>
          <w:rFonts w:cs="Arial"/>
          <w:color w:val="000000"/>
          <w:sz w:val="16"/>
          <w:szCs w:val="16"/>
        </w:rPr>
        <w:t>dérivation</w:t>
      </w:r>
      <w:proofErr w:type="gramEnd"/>
      <w:r>
        <w:rPr>
          <w:rFonts w:cs="Arial"/>
          <w:color w:val="000000"/>
          <w:sz w:val="16"/>
          <w:szCs w:val="16"/>
        </w:rPr>
        <w:t xml:space="preserve"> possible</w:t>
      </w:r>
      <w:r w:rsidR="006A70F0">
        <w:rPr>
          <w:rFonts w:cs="Arial"/>
          <w:color w:val="000000"/>
          <w:sz w:val="16"/>
          <w:szCs w:val="16"/>
        </w:rPr>
        <w:t xml:space="preserve"> </w:t>
      </w:r>
      <w:r w:rsidR="006A70F0" w:rsidRPr="006A70F0">
        <w:rPr>
          <w:rFonts w:cs="Arial"/>
          <w:color w:val="000000"/>
          <w:sz w:val="16"/>
          <w:szCs w:val="16"/>
        </w:rPr>
        <w:sym w:font="Wingdings" w:char="F0E0"/>
      </w:r>
      <w:r w:rsidR="006A70F0">
        <w:rPr>
          <w:rFonts w:cs="Arial"/>
          <w:color w:val="000000"/>
          <w:sz w:val="16"/>
          <w:szCs w:val="16"/>
        </w:rPr>
        <w:t xml:space="preserve"> sidéen, rmiste… </w:t>
      </w:r>
    </w:p>
    <w:p w14:paraId="629254B7" w14:textId="77777777" w:rsidR="00565DE0" w:rsidRDefault="00565DE0" w:rsidP="006A1AE8">
      <w:pPr>
        <w:numPr>
          <w:ilvl w:val="0"/>
          <w:numId w:val="22"/>
        </w:numPr>
        <w:jc w:val="both"/>
        <w:rPr>
          <w:rFonts w:cs="Arial"/>
          <w:color w:val="000000"/>
          <w:sz w:val="16"/>
          <w:szCs w:val="16"/>
        </w:rPr>
      </w:pPr>
      <w:proofErr w:type="gramStart"/>
      <w:r>
        <w:rPr>
          <w:rFonts w:cs="Arial"/>
          <w:color w:val="000000"/>
          <w:sz w:val="16"/>
          <w:szCs w:val="16"/>
        </w:rPr>
        <w:t>acronyme</w:t>
      </w:r>
      <w:proofErr w:type="gramEnd"/>
      <w:r>
        <w:rPr>
          <w:rFonts w:cs="Arial"/>
          <w:color w:val="000000"/>
          <w:sz w:val="16"/>
          <w:szCs w:val="16"/>
        </w:rPr>
        <w:t> : premières lettres ou syllabes.</w:t>
      </w:r>
    </w:p>
    <w:p w14:paraId="22C8CAC5" w14:textId="77777777" w:rsidR="006A1AE8" w:rsidRDefault="006A1AE8" w:rsidP="006A1AE8">
      <w:pPr>
        <w:ind w:left="720"/>
        <w:jc w:val="both"/>
        <w:rPr>
          <w:rFonts w:cs="Arial"/>
          <w:color w:val="000000"/>
          <w:sz w:val="16"/>
          <w:szCs w:val="16"/>
        </w:rPr>
      </w:pPr>
    </w:p>
    <w:p w14:paraId="0C17BCB0" w14:textId="77777777" w:rsidR="00BC1910" w:rsidRDefault="006A1AE8" w:rsidP="00565DE0">
      <w:pPr>
        <w:jc w:val="both"/>
        <w:rPr>
          <w:rFonts w:cs="Arial"/>
          <w:b/>
          <w:color w:val="000000"/>
          <w:sz w:val="16"/>
          <w:szCs w:val="16"/>
          <w:bdr w:val="single" w:sz="4" w:space="0" w:color="auto"/>
        </w:rPr>
      </w:pPr>
      <w:r>
        <w:rPr>
          <w:rFonts w:cs="Arial"/>
          <w:b/>
          <w:color w:val="000000"/>
          <w:sz w:val="16"/>
          <w:szCs w:val="16"/>
          <w:bdr w:val="single" w:sz="4" w:space="0" w:color="auto"/>
        </w:rPr>
        <w:t>7. E</w:t>
      </w:r>
      <w:r w:rsidR="00BC1910" w:rsidRPr="00565DE0">
        <w:rPr>
          <w:rFonts w:cs="Arial"/>
          <w:b/>
          <w:color w:val="000000"/>
          <w:sz w:val="16"/>
          <w:szCs w:val="16"/>
          <w:bdr w:val="single" w:sz="4" w:space="0" w:color="auto"/>
        </w:rPr>
        <w:t>MPRUNT</w:t>
      </w:r>
      <w:r w:rsidR="00056BCC">
        <w:rPr>
          <w:rFonts w:cs="Arial"/>
          <w:b/>
          <w:color w:val="000000"/>
          <w:sz w:val="16"/>
          <w:szCs w:val="16"/>
          <w:bdr w:val="single" w:sz="4" w:space="0" w:color="auto"/>
        </w:rPr>
        <w:t xml:space="preserve"> </w:t>
      </w:r>
    </w:p>
    <w:p w14:paraId="05AE6C9B" w14:textId="47837C7F" w:rsidR="006A1AE8" w:rsidRDefault="00056BCC" w:rsidP="00BC1910">
      <w:pPr>
        <w:jc w:val="both"/>
        <w:rPr>
          <w:rFonts w:cs="Arial"/>
          <w:color w:val="000000"/>
          <w:sz w:val="16"/>
          <w:szCs w:val="16"/>
        </w:rPr>
      </w:pPr>
      <w:r>
        <w:rPr>
          <w:rFonts w:cs="Arial"/>
          <w:color w:val="000000"/>
          <w:sz w:val="16"/>
          <w:szCs w:val="16"/>
        </w:rPr>
        <w:t>A une autre langue, notamment l’anglais, prend les flexions du fs. Rapport à l’emprunt différ</w:t>
      </w:r>
      <w:r w:rsidR="00AA286F">
        <w:rPr>
          <w:rFonts w:cs="Arial"/>
          <w:color w:val="000000"/>
          <w:sz w:val="16"/>
          <w:szCs w:val="16"/>
        </w:rPr>
        <w:t xml:space="preserve">ent selon les pays francophones : </w:t>
      </w:r>
      <w:r w:rsidR="00776BA5">
        <w:rPr>
          <w:rFonts w:cs="Arial"/>
          <w:color w:val="000000"/>
          <w:sz w:val="16"/>
          <w:szCs w:val="16"/>
        </w:rPr>
        <w:t xml:space="preserve">bled, toubib, bistrot ou bistro, </w:t>
      </w:r>
      <w:proofErr w:type="gramStart"/>
      <w:r w:rsidR="00AA286F">
        <w:rPr>
          <w:rFonts w:cs="Arial"/>
          <w:color w:val="000000"/>
          <w:sz w:val="16"/>
          <w:szCs w:val="16"/>
        </w:rPr>
        <w:t xml:space="preserve">Bluetooth, </w:t>
      </w:r>
      <w:r w:rsidR="00AA286F" w:rsidRPr="00AA286F">
        <w:rPr>
          <w:rFonts w:cs="Arial"/>
          <w:color w:val="000000"/>
          <w:sz w:val="16"/>
          <w:szCs w:val="16"/>
        </w:rPr>
        <w:t xml:space="preserve"> </w:t>
      </w:r>
      <w:r w:rsidR="00AA286F">
        <w:rPr>
          <w:rFonts w:cs="Arial"/>
          <w:color w:val="000000"/>
          <w:sz w:val="16"/>
          <w:szCs w:val="16"/>
        </w:rPr>
        <w:t>intergénérationnel</w:t>
      </w:r>
      <w:proofErr w:type="gramEnd"/>
      <w:r w:rsidR="00AA286F">
        <w:rPr>
          <w:rFonts w:cs="Arial"/>
          <w:color w:val="000000"/>
          <w:sz w:val="16"/>
          <w:szCs w:val="16"/>
        </w:rPr>
        <w:t>...</w:t>
      </w:r>
    </w:p>
    <w:p w14:paraId="0F89206C" w14:textId="77777777" w:rsidR="006A1AE8" w:rsidRDefault="006A1AE8" w:rsidP="00BC1910">
      <w:pPr>
        <w:jc w:val="both"/>
        <w:rPr>
          <w:rFonts w:cs="Arial"/>
          <w:b/>
          <w:color w:val="000000"/>
          <w:sz w:val="16"/>
          <w:szCs w:val="16"/>
          <w:bdr w:val="single" w:sz="4" w:space="0" w:color="auto"/>
        </w:rPr>
      </w:pPr>
    </w:p>
    <w:p w14:paraId="1AAD85DC" w14:textId="77777777" w:rsidR="00BC1910" w:rsidRDefault="006A1AE8" w:rsidP="00BC1910">
      <w:pPr>
        <w:jc w:val="both"/>
        <w:rPr>
          <w:rFonts w:cs="Arial"/>
          <w:b/>
          <w:color w:val="000000"/>
          <w:sz w:val="16"/>
          <w:szCs w:val="16"/>
          <w:bdr w:val="single" w:sz="4" w:space="0" w:color="auto"/>
        </w:rPr>
      </w:pPr>
      <w:r>
        <w:rPr>
          <w:rFonts w:cs="Arial"/>
          <w:b/>
          <w:color w:val="000000"/>
          <w:sz w:val="16"/>
          <w:szCs w:val="16"/>
          <w:bdr w:val="single" w:sz="4" w:space="0" w:color="auto"/>
        </w:rPr>
        <w:t>8. N</w:t>
      </w:r>
      <w:r w:rsidR="00BC1910" w:rsidRPr="00565DE0">
        <w:rPr>
          <w:rFonts w:cs="Arial"/>
          <w:b/>
          <w:color w:val="000000"/>
          <w:sz w:val="16"/>
          <w:szCs w:val="16"/>
          <w:bdr w:val="single" w:sz="4" w:space="0" w:color="auto"/>
        </w:rPr>
        <w:t xml:space="preserve">EOLOGIE </w:t>
      </w:r>
    </w:p>
    <w:p w14:paraId="0DF50C5C" w14:textId="4C92389A" w:rsidR="006A1AE8" w:rsidRDefault="006A1AE8" w:rsidP="006A1AE8">
      <w:pPr>
        <w:numPr>
          <w:ilvl w:val="0"/>
          <w:numId w:val="23"/>
        </w:numPr>
        <w:jc w:val="both"/>
        <w:rPr>
          <w:rFonts w:cs="Arial"/>
          <w:color w:val="000000"/>
          <w:sz w:val="16"/>
          <w:szCs w:val="16"/>
        </w:rPr>
      </w:pPr>
      <w:proofErr w:type="gramStart"/>
      <w:r>
        <w:rPr>
          <w:rFonts w:cs="Arial"/>
          <w:color w:val="000000"/>
          <w:sz w:val="16"/>
          <w:szCs w:val="16"/>
        </w:rPr>
        <w:t>création</w:t>
      </w:r>
      <w:proofErr w:type="gramEnd"/>
      <w:r>
        <w:rPr>
          <w:rFonts w:cs="Arial"/>
          <w:color w:val="000000"/>
          <w:sz w:val="16"/>
          <w:szCs w:val="16"/>
        </w:rPr>
        <w:t xml:space="preserve"> rentré</w:t>
      </w:r>
      <w:r w:rsidR="006A70F0">
        <w:rPr>
          <w:rFonts w:cs="Arial"/>
          <w:color w:val="000000"/>
          <w:sz w:val="16"/>
          <w:szCs w:val="16"/>
        </w:rPr>
        <w:t>e</w:t>
      </w:r>
      <w:r>
        <w:rPr>
          <w:rFonts w:cs="Arial"/>
          <w:color w:val="000000"/>
          <w:sz w:val="16"/>
          <w:szCs w:val="16"/>
        </w:rPr>
        <w:t xml:space="preserve"> dans le dictionnaire : incontournable rentré </w:t>
      </w:r>
      <w:proofErr w:type="spellStart"/>
      <w:r>
        <w:rPr>
          <w:rFonts w:cs="Arial"/>
          <w:color w:val="000000"/>
          <w:sz w:val="16"/>
          <w:szCs w:val="16"/>
        </w:rPr>
        <w:t>ds</w:t>
      </w:r>
      <w:proofErr w:type="spellEnd"/>
      <w:r>
        <w:rPr>
          <w:rFonts w:cs="Arial"/>
          <w:color w:val="000000"/>
          <w:sz w:val="16"/>
          <w:szCs w:val="16"/>
        </w:rPr>
        <w:t xml:space="preserve"> le dictionnaire </w:t>
      </w:r>
      <w:r w:rsidR="00AA286F">
        <w:rPr>
          <w:rFonts w:cs="Arial"/>
          <w:color w:val="000000"/>
          <w:sz w:val="16"/>
          <w:szCs w:val="16"/>
        </w:rPr>
        <w:t>dans les années 90, écogeste</w:t>
      </w:r>
      <w:r w:rsidR="008B743E">
        <w:rPr>
          <w:rFonts w:cs="Arial"/>
          <w:color w:val="000000"/>
          <w:sz w:val="16"/>
          <w:szCs w:val="16"/>
        </w:rPr>
        <w:t xml:space="preserve"> plus </w:t>
      </w:r>
      <w:proofErr w:type="spellStart"/>
      <w:r w:rsidR="008B743E">
        <w:rPr>
          <w:rFonts w:cs="Arial"/>
          <w:color w:val="000000"/>
          <w:sz w:val="16"/>
          <w:szCs w:val="16"/>
        </w:rPr>
        <w:t>rcemment</w:t>
      </w:r>
      <w:proofErr w:type="spellEnd"/>
    </w:p>
    <w:p w14:paraId="0CE7EB2F" w14:textId="3B12288C" w:rsidR="006A1AE8" w:rsidRPr="008B743E" w:rsidRDefault="006A1AE8" w:rsidP="006A1AE8">
      <w:pPr>
        <w:numPr>
          <w:ilvl w:val="0"/>
          <w:numId w:val="23"/>
        </w:numPr>
        <w:jc w:val="both"/>
        <w:rPr>
          <w:rFonts w:cs="Arial"/>
          <w:color w:val="000000"/>
          <w:sz w:val="16"/>
          <w:szCs w:val="16"/>
          <w:lang w:val="de-DE"/>
        </w:rPr>
      </w:pPr>
      <w:proofErr w:type="spellStart"/>
      <w:r w:rsidRPr="008B743E">
        <w:rPr>
          <w:rFonts w:cs="Arial"/>
          <w:color w:val="000000"/>
          <w:sz w:val="16"/>
          <w:szCs w:val="16"/>
          <w:lang w:val="de-DE"/>
        </w:rPr>
        <w:t>argot</w:t>
      </w:r>
      <w:proofErr w:type="spellEnd"/>
      <w:r w:rsidRPr="008B743E">
        <w:rPr>
          <w:rFonts w:cs="Arial"/>
          <w:color w:val="000000"/>
          <w:sz w:val="16"/>
          <w:szCs w:val="16"/>
          <w:lang w:val="de-DE"/>
        </w:rPr>
        <w:t xml:space="preserve">, </w:t>
      </w:r>
      <w:proofErr w:type="spellStart"/>
      <w:r w:rsidRPr="008B743E">
        <w:rPr>
          <w:rFonts w:cs="Arial"/>
          <w:color w:val="000000"/>
          <w:sz w:val="16"/>
          <w:szCs w:val="16"/>
          <w:lang w:val="de-DE"/>
        </w:rPr>
        <w:t>verlan</w:t>
      </w:r>
      <w:proofErr w:type="spellEnd"/>
      <w:r w:rsidRPr="008B743E">
        <w:rPr>
          <w:rFonts w:cs="Arial"/>
          <w:color w:val="000000"/>
          <w:sz w:val="16"/>
          <w:szCs w:val="16"/>
          <w:lang w:val="de-DE"/>
        </w:rPr>
        <w:t xml:space="preserve"> : </w:t>
      </w:r>
      <w:proofErr w:type="spellStart"/>
      <w:r w:rsidRPr="008B743E">
        <w:rPr>
          <w:rFonts w:cs="Arial"/>
          <w:color w:val="000000"/>
          <w:sz w:val="16"/>
          <w:szCs w:val="16"/>
          <w:lang w:val="de-DE"/>
        </w:rPr>
        <w:t>keuf</w:t>
      </w:r>
      <w:proofErr w:type="spellEnd"/>
      <w:r w:rsidRPr="008B743E">
        <w:rPr>
          <w:rFonts w:cs="Arial"/>
          <w:color w:val="000000"/>
          <w:sz w:val="16"/>
          <w:szCs w:val="16"/>
          <w:lang w:val="de-DE"/>
        </w:rPr>
        <w:t xml:space="preserve">, </w:t>
      </w:r>
      <w:proofErr w:type="spellStart"/>
      <w:r w:rsidRPr="008B743E">
        <w:rPr>
          <w:rFonts w:cs="Arial"/>
          <w:color w:val="000000"/>
          <w:sz w:val="16"/>
          <w:szCs w:val="16"/>
          <w:lang w:val="de-DE"/>
        </w:rPr>
        <w:t>meuf</w:t>
      </w:r>
      <w:proofErr w:type="spellEnd"/>
      <w:r w:rsidRPr="008B743E">
        <w:rPr>
          <w:rFonts w:cs="Arial"/>
          <w:color w:val="000000"/>
          <w:sz w:val="16"/>
          <w:szCs w:val="16"/>
          <w:lang w:val="de-DE"/>
        </w:rPr>
        <w:t xml:space="preserve">, </w:t>
      </w:r>
      <w:proofErr w:type="spellStart"/>
      <w:r w:rsidRPr="008B743E">
        <w:rPr>
          <w:rFonts w:cs="Arial"/>
          <w:color w:val="000000"/>
          <w:sz w:val="16"/>
          <w:szCs w:val="16"/>
          <w:lang w:val="de-DE"/>
        </w:rPr>
        <w:t>kiffer</w:t>
      </w:r>
      <w:proofErr w:type="spellEnd"/>
      <w:r w:rsidR="008B743E">
        <w:rPr>
          <w:rFonts w:cs="Arial"/>
          <w:color w:val="000000"/>
          <w:sz w:val="16"/>
          <w:szCs w:val="16"/>
          <w:lang w:val="de-DE"/>
        </w:rPr>
        <w:t xml:space="preserve">, </w:t>
      </w:r>
      <w:proofErr w:type="spellStart"/>
      <w:r w:rsidR="008B743E">
        <w:rPr>
          <w:rFonts w:cs="Arial"/>
          <w:color w:val="000000"/>
          <w:sz w:val="16"/>
          <w:szCs w:val="16"/>
          <w:lang w:val="de-DE"/>
        </w:rPr>
        <w:t>beur</w:t>
      </w:r>
      <w:proofErr w:type="spellEnd"/>
      <w:r w:rsidR="008B743E">
        <w:rPr>
          <w:rFonts w:cs="Arial"/>
          <w:color w:val="000000"/>
          <w:sz w:val="16"/>
          <w:szCs w:val="16"/>
          <w:lang w:val="de-DE"/>
        </w:rPr>
        <w:t xml:space="preserve"> et </w:t>
      </w:r>
      <w:proofErr w:type="spellStart"/>
      <w:r w:rsidR="008B743E">
        <w:rPr>
          <w:rFonts w:cs="Arial"/>
          <w:color w:val="000000"/>
          <w:sz w:val="16"/>
          <w:szCs w:val="16"/>
          <w:lang w:val="de-DE"/>
        </w:rPr>
        <w:t>rebeu</w:t>
      </w:r>
      <w:proofErr w:type="spellEnd"/>
      <w:r w:rsidR="008B743E">
        <w:rPr>
          <w:rFonts w:cs="Arial"/>
          <w:color w:val="000000"/>
          <w:sz w:val="16"/>
          <w:szCs w:val="16"/>
          <w:lang w:val="de-DE"/>
        </w:rPr>
        <w:t xml:space="preserve"> (</w:t>
      </w:r>
      <w:proofErr w:type="spellStart"/>
      <w:r w:rsidR="008B743E">
        <w:rPr>
          <w:rFonts w:cs="Arial"/>
          <w:color w:val="000000"/>
          <w:sz w:val="16"/>
          <w:szCs w:val="16"/>
          <w:lang w:val="de-DE"/>
        </w:rPr>
        <w:t>verlan</w:t>
      </w:r>
      <w:proofErr w:type="spellEnd"/>
      <w:r w:rsidR="008B743E">
        <w:rPr>
          <w:rFonts w:cs="Arial"/>
          <w:color w:val="000000"/>
          <w:sz w:val="16"/>
          <w:szCs w:val="16"/>
          <w:lang w:val="de-DE"/>
        </w:rPr>
        <w:t xml:space="preserve"> du </w:t>
      </w:r>
      <w:proofErr w:type="spellStart"/>
      <w:r w:rsidR="008B743E">
        <w:rPr>
          <w:rFonts w:cs="Arial"/>
          <w:color w:val="000000"/>
          <w:sz w:val="16"/>
          <w:szCs w:val="16"/>
          <w:lang w:val="de-DE"/>
        </w:rPr>
        <w:t>verlan</w:t>
      </w:r>
      <w:proofErr w:type="spellEnd"/>
      <w:r w:rsidR="008B743E">
        <w:rPr>
          <w:rFonts w:cs="Arial"/>
          <w:color w:val="000000"/>
          <w:sz w:val="16"/>
          <w:szCs w:val="16"/>
          <w:lang w:val="de-DE"/>
        </w:rPr>
        <w:t xml:space="preserve">) </w:t>
      </w:r>
    </w:p>
    <w:p w14:paraId="383621AC" w14:textId="77777777" w:rsidR="006A1AE8" w:rsidRDefault="00AA286F" w:rsidP="006A1AE8">
      <w:pPr>
        <w:numPr>
          <w:ilvl w:val="0"/>
          <w:numId w:val="23"/>
        </w:numPr>
        <w:jc w:val="both"/>
        <w:rPr>
          <w:rFonts w:cs="Arial"/>
          <w:color w:val="000000"/>
          <w:sz w:val="16"/>
          <w:szCs w:val="16"/>
        </w:rPr>
      </w:pPr>
      <w:proofErr w:type="gramStart"/>
      <w:r>
        <w:rPr>
          <w:rFonts w:cs="Arial"/>
          <w:color w:val="000000"/>
          <w:sz w:val="16"/>
          <w:szCs w:val="16"/>
        </w:rPr>
        <w:t>mot</w:t>
      </w:r>
      <w:proofErr w:type="gramEnd"/>
      <w:r>
        <w:rPr>
          <w:rFonts w:cs="Arial"/>
          <w:color w:val="000000"/>
          <w:sz w:val="16"/>
          <w:szCs w:val="16"/>
        </w:rPr>
        <w:t xml:space="preserve"> valise : courriel, photocopillage</w:t>
      </w:r>
      <w:r w:rsidR="003D7199">
        <w:rPr>
          <w:rFonts w:cs="Arial"/>
          <w:color w:val="000000"/>
          <w:sz w:val="16"/>
          <w:szCs w:val="16"/>
        </w:rPr>
        <w:t xml:space="preserve"> (photocopiage), informatique </w:t>
      </w:r>
    </w:p>
    <w:p w14:paraId="0FB694C9" w14:textId="77777777" w:rsidR="00AA286F" w:rsidRPr="006A1AE8" w:rsidRDefault="00AA286F" w:rsidP="00AA286F">
      <w:pPr>
        <w:ind w:left="720"/>
        <w:jc w:val="both"/>
        <w:rPr>
          <w:rFonts w:cs="Arial"/>
          <w:color w:val="000000"/>
          <w:sz w:val="16"/>
          <w:szCs w:val="16"/>
        </w:rPr>
      </w:pPr>
    </w:p>
    <w:p w14:paraId="6A769991" w14:textId="77777777" w:rsidR="00056BCC" w:rsidRDefault="00056BCC" w:rsidP="00056BCC">
      <w:pPr>
        <w:pStyle w:val="Titre3"/>
        <w:pBdr>
          <w:top w:val="single" w:sz="4" w:space="1" w:color="auto"/>
          <w:left w:val="single" w:sz="4" w:space="4" w:color="auto"/>
          <w:bottom w:val="single" w:sz="4" w:space="1" w:color="auto"/>
          <w:right w:val="single" w:sz="4" w:space="4" w:color="auto"/>
        </w:pBdr>
        <w:spacing w:before="0" w:after="0"/>
        <w:rPr>
          <w:rFonts w:ascii="Comic Sans MS" w:hAnsi="Comic Sans MS"/>
          <w:color w:val="000000"/>
          <w:sz w:val="16"/>
          <w:szCs w:val="16"/>
        </w:rPr>
      </w:pPr>
      <w:r>
        <w:rPr>
          <w:rFonts w:ascii="Comic Sans MS" w:hAnsi="Comic Sans MS"/>
          <w:color w:val="000000"/>
          <w:sz w:val="16"/>
          <w:szCs w:val="16"/>
        </w:rPr>
        <w:t>9</w:t>
      </w:r>
      <w:r w:rsidR="00776BA5">
        <w:rPr>
          <w:rFonts w:ascii="Comic Sans MS" w:hAnsi="Comic Sans MS"/>
          <w:color w:val="000000"/>
          <w:sz w:val="16"/>
          <w:szCs w:val="16"/>
        </w:rPr>
        <w:t>.</w:t>
      </w:r>
      <w:r>
        <w:rPr>
          <w:rFonts w:ascii="Comic Sans MS" w:hAnsi="Comic Sans MS"/>
          <w:color w:val="000000"/>
          <w:sz w:val="16"/>
          <w:szCs w:val="16"/>
        </w:rPr>
        <w:t xml:space="preserve"> SYNTHESES</w:t>
      </w:r>
    </w:p>
    <w:p w14:paraId="62EE3281" w14:textId="77777777" w:rsidR="00D43CB9" w:rsidRPr="00BB39F0" w:rsidRDefault="00D43CB9" w:rsidP="005C0C18">
      <w:pPr>
        <w:pStyle w:val="Titre3"/>
        <w:spacing w:before="0" w:after="0"/>
        <w:rPr>
          <w:rFonts w:ascii="Comic Sans MS" w:hAnsi="Comic Sans MS"/>
          <w:color w:val="000000"/>
          <w:sz w:val="16"/>
          <w:szCs w:val="16"/>
        </w:rPr>
      </w:pPr>
      <w:r w:rsidRPr="00BB39F0">
        <w:rPr>
          <w:rFonts w:ascii="Comic Sans MS" w:hAnsi="Comic Sans MS"/>
          <w:color w:val="000000"/>
          <w:sz w:val="16"/>
          <w:szCs w:val="16"/>
        </w:rPr>
        <w:t>Composition, lexème et syntagme</w:t>
      </w:r>
    </w:p>
    <w:p w14:paraId="67146F1B" w14:textId="77777777" w:rsidR="00D43CB9" w:rsidRDefault="00D43CB9" w:rsidP="005C0C18">
      <w:pPr>
        <w:pStyle w:val="NormalWeb"/>
        <w:spacing w:before="0" w:beforeAutospacing="0" w:after="0" w:afterAutospacing="0"/>
        <w:rPr>
          <w:rFonts w:ascii="Comic Sans MS" w:hAnsi="Comic Sans MS"/>
          <w:color w:val="000000"/>
          <w:sz w:val="16"/>
          <w:szCs w:val="16"/>
        </w:rPr>
      </w:pPr>
      <w:r w:rsidRPr="00BB39F0">
        <w:rPr>
          <w:rFonts w:ascii="Comic Sans MS" w:hAnsi="Comic Sans MS"/>
          <w:color w:val="000000"/>
          <w:sz w:val="16"/>
          <w:szCs w:val="16"/>
        </w:rPr>
        <w:t>On peut synthétiser ainsi :</w:t>
      </w:r>
    </w:p>
    <w:p w14:paraId="15F73C66" w14:textId="77777777" w:rsidR="00776BA5" w:rsidRPr="00BB39F0" w:rsidRDefault="00776BA5" w:rsidP="005C0C18">
      <w:pPr>
        <w:pStyle w:val="NormalWeb"/>
        <w:spacing w:before="0" w:beforeAutospacing="0" w:after="0" w:afterAutospacing="0"/>
        <w:rPr>
          <w:rFonts w:ascii="Comic Sans MS" w:hAnsi="Comic Sans MS"/>
          <w:color w:val="000000"/>
          <w:sz w:val="16"/>
          <w:szCs w:val="16"/>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1150"/>
        <w:gridCol w:w="1151"/>
        <w:gridCol w:w="2213"/>
        <w:gridCol w:w="2124"/>
      </w:tblGrid>
      <w:tr w:rsidR="00D43CB9" w:rsidRPr="00AA286F" w14:paraId="6F49F82D" w14:textId="77777777" w:rsidTr="00AA286F">
        <w:trPr>
          <w:jc w:val="center"/>
        </w:trPr>
        <w:tc>
          <w:tcPr>
            <w:tcW w:w="1250" w:type="pct"/>
          </w:tcPr>
          <w:p w14:paraId="48D4C383" w14:textId="77777777" w:rsidR="00D43CB9" w:rsidRPr="00AA286F" w:rsidRDefault="00D43CB9" w:rsidP="00AA286F">
            <w:pPr>
              <w:pStyle w:val="NormalWeb"/>
              <w:spacing w:before="0" w:beforeAutospacing="0" w:after="0" w:afterAutospacing="0"/>
              <w:rPr>
                <w:rFonts w:ascii="Comic Sans MS" w:hAnsi="Comic Sans MS"/>
                <w:color w:val="000000"/>
                <w:sz w:val="16"/>
                <w:szCs w:val="16"/>
              </w:rPr>
            </w:pPr>
            <w:proofErr w:type="gramStart"/>
            <w:r w:rsidRPr="00AA286F">
              <w:rPr>
                <w:rFonts w:ascii="Comic Sans MS" w:hAnsi="Comic Sans MS"/>
                <w:color w:val="000000"/>
                <w:sz w:val="16"/>
                <w:szCs w:val="16"/>
              </w:rPr>
              <w:t>tradition</w:t>
            </w:r>
            <w:proofErr w:type="gramEnd"/>
            <w:r w:rsidRPr="00AA286F">
              <w:rPr>
                <w:rFonts w:ascii="Comic Sans MS" w:hAnsi="Comic Sans MS"/>
                <w:color w:val="000000"/>
                <w:sz w:val="16"/>
                <w:szCs w:val="16"/>
              </w:rPr>
              <w:t xml:space="preserve"> grammairienne</w:t>
            </w:r>
          </w:p>
        </w:tc>
        <w:tc>
          <w:tcPr>
            <w:tcW w:w="650" w:type="pct"/>
          </w:tcPr>
          <w:p w14:paraId="255D43BF" w14:textId="77777777" w:rsidR="00D43CB9" w:rsidRPr="00AA286F" w:rsidRDefault="00D43CB9" w:rsidP="005C0C18">
            <w:pPr>
              <w:rPr>
                <w:color w:val="000000"/>
                <w:sz w:val="16"/>
                <w:szCs w:val="16"/>
              </w:rPr>
            </w:pPr>
            <w:r w:rsidRPr="00AA286F">
              <w:rPr>
                <w:color w:val="000000"/>
                <w:sz w:val="16"/>
                <w:szCs w:val="16"/>
              </w:rPr>
              <w:t> </w:t>
            </w:r>
          </w:p>
        </w:tc>
        <w:tc>
          <w:tcPr>
            <w:tcW w:w="650" w:type="pct"/>
          </w:tcPr>
          <w:p w14:paraId="05FCB0FC"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MOT</w:t>
            </w:r>
          </w:p>
        </w:tc>
        <w:tc>
          <w:tcPr>
            <w:tcW w:w="1250" w:type="pct"/>
          </w:tcPr>
          <w:p w14:paraId="4A1E68AC"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MOT COMPOSÉ</w:t>
            </w:r>
          </w:p>
        </w:tc>
        <w:tc>
          <w:tcPr>
            <w:tcW w:w="1250" w:type="pct"/>
          </w:tcPr>
          <w:p w14:paraId="0BA26003"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GROUPE DE MOTS (=LOCUTION)</w:t>
            </w:r>
          </w:p>
        </w:tc>
      </w:tr>
      <w:tr w:rsidR="00D43CB9" w:rsidRPr="00AA286F" w14:paraId="6B9E1557" w14:textId="77777777" w:rsidTr="00AA286F">
        <w:trPr>
          <w:jc w:val="center"/>
        </w:trPr>
        <w:tc>
          <w:tcPr>
            <w:tcW w:w="1250" w:type="pct"/>
          </w:tcPr>
          <w:p w14:paraId="03C2D32F"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br/>
            </w:r>
            <w:r w:rsidRPr="00AA286F">
              <w:rPr>
                <w:rFonts w:ascii="Comic Sans MS" w:hAnsi="Comic Sans MS"/>
                <w:color w:val="000000"/>
                <w:sz w:val="16"/>
                <w:szCs w:val="16"/>
              </w:rPr>
              <w:br/>
            </w:r>
            <w:proofErr w:type="gramStart"/>
            <w:r w:rsidRPr="00AA286F">
              <w:rPr>
                <w:rFonts w:ascii="Comic Sans MS" w:hAnsi="Comic Sans MS"/>
                <w:color w:val="000000"/>
                <w:sz w:val="16"/>
                <w:szCs w:val="16"/>
              </w:rPr>
              <w:t>morphologie</w:t>
            </w:r>
            <w:proofErr w:type="gramEnd"/>
            <w:r w:rsidRPr="00AA286F">
              <w:rPr>
                <w:rFonts w:ascii="Comic Sans MS" w:hAnsi="Comic Sans MS"/>
                <w:color w:val="000000"/>
                <w:sz w:val="16"/>
                <w:szCs w:val="16"/>
              </w:rPr>
              <w:t>, lexicologie, morphosyntaxe</w:t>
            </w:r>
          </w:p>
        </w:tc>
        <w:tc>
          <w:tcPr>
            <w:tcW w:w="650" w:type="pct"/>
          </w:tcPr>
          <w:p w14:paraId="642C56DD"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AFFIXE</w:t>
            </w:r>
          </w:p>
          <w:p w14:paraId="140D3D3F"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Re-(redire)</w:t>
            </w:r>
          </w:p>
        </w:tc>
        <w:tc>
          <w:tcPr>
            <w:tcW w:w="650" w:type="pct"/>
          </w:tcPr>
          <w:p w14:paraId="5AF34F02"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LEXÈME</w:t>
            </w:r>
          </w:p>
          <w:p w14:paraId="432AF79D"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 </w:t>
            </w:r>
          </w:p>
          <w:p w14:paraId="626A0D7C"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Dire,</w:t>
            </w:r>
            <w:r w:rsidRPr="00AA286F">
              <w:rPr>
                <w:rFonts w:ascii="Comic Sans MS" w:hAnsi="Comic Sans MS"/>
                <w:color w:val="000000"/>
                <w:sz w:val="16"/>
                <w:szCs w:val="16"/>
              </w:rPr>
              <w:br/>
              <w:t>pomme</w:t>
            </w:r>
          </w:p>
        </w:tc>
        <w:tc>
          <w:tcPr>
            <w:tcW w:w="1250" w:type="pct"/>
          </w:tcPr>
          <w:p w14:paraId="19944AE1"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SYNTAGME LEXICALISÉ (PARALEXÈME)</w:t>
            </w:r>
          </w:p>
          <w:p w14:paraId="690964BD"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Pomme de terre</w:t>
            </w:r>
            <w:r w:rsidRPr="00AA286F">
              <w:rPr>
                <w:rFonts w:ascii="Comic Sans MS" w:hAnsi="Comic Sans MS"/>
                <w:color w:val="000000"/>
                <w:sz w:val="16"/>
                <w:szCs w:val="16"/>
              </w:rPr>
              <w:br/>
              <w:t>chemin de fer</w:t>
            </w:r>
          </w:p>
        </w:tc>
        <w:tc>
          <w:tcPr>
            <w:tcW w:w="1250" w:type="pct"/>
          </w:tcPr>
          <w:p w14:paraId="286AA00C"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 xml:space="preserve">SYNTAGME LIBRE / PHRASE </w:t>
            </w:r>
            <w:r w:rsidRPr="00AA286F">
              <w:rPr>
                <w:rFonts w:ascii="Comic Sans MS" w:hAnsi="Comic Sans MS"/>
                <w:color w:val="000000"/>
                <w:sz w:val="16"/>
                <w:szCs w:val="16"/>
              </w:rPr>
              <w:br/>
              <w:t>(relève de la morphosyntaxe)</w:t>
            </w:r>
          </w:p>
          <w:p w14:paraId="1D8AA9BA" w14:textId="77777777" w:rsidR="00D43CB9" w:rsidRPr="00AA286F" w:rsidRDefault="00D43CB9" w:rsidP="00AA286F">
            <w:pPr>
              <w:pStyle w:val="NormalWeb"/>
              <w:spacing w:before="0" w:beforeAutospacing="0" w:after="0" w:afterAutospacing="0"/>
              <w:jc w:val="center"/>
              <w:rPr>
                <w:rFonts w:ascii="Comic Sans MS" w:hAnsi="Comic Sans MS"/>
                <w:color w:val="000000"/>
                <w:sz w:val="16"/>
                <w:szCs w:val="16"/>
              </w:rPr>
            </w:pPr>
            <w:r w:rsidRPr="00AA286F">
              <w:rPr>
                <w:rFonts w:ascii="Comic Sans MS" w:hAnsi="Comic Sans MS"/>
                <w:color w:val="000000"/>
                <w:sz w:val="16"/>
                <w:szCs w:val="16"/>
              </w:rPr>
              <w:t> </w:t>
            </w:r>
            <w:proofErr w:type="gramStart"/>
            <w:r w:rsidRPr="00AA286F">
              <w:rPr>
                <w:rFonts w:ascii="Comic Sans MS" w:hAnsi="Comic Sans MS"/>
                <w:color w:val="000000"/>
                <w:sz w:val="16"/>
                <w:szCs w:val="16"/>
              </w:rPr>
              <w:t>la</w:t>
            </w:r>
            <w:proofErr w:type="gramEnd"/>
            <w:r w:rsidRPr="00AA286F">
              <w:rPr>
                <w:rFonts w:ascii="Comic Sans MS" w:hAnsi="Comic Sans MS"/>
                <w:color w:val="000000"/>
                <w:sz w:val="16"/>
                <w:szCs w:val="16"/>
              </w:rPr>
              <w:t xml:space="preserve"> pomme de Jean</w:t>
            </w:r>
          </w:p>
        </w:tc>
      </w:tr>
    </w:tbl>
    <w:p w14:paraId="2AA5A377" w14:textId="77777777" w:rsidR="00D43CB9" w:rsidRPr="00BB39F0" w:rsidRDefault="00D43CB9" w:rsidP="005C0C18">
      <w:pPr>
        <w:pStyle w:val="NormalWeb"/>
        <w:spacing w:before="0" w:beforeAutospacing="0" w:after="0" w:afterAutospacing="0"/>
        <w:rPr>
          <w:rFonts w:ascii="Comic Sans MS" w:hAnsi="Comic Sans MS"/>
          <w:color w:val="000000"/>
          <w:sz w:val="16"/>
          <w:szCs w:val="16"/>
        </w:rPr>
      </w:pPr>
      <w:r w:rsidRPr="00BB39F0">
        <w:rPr>
          <w:rFonts w:ascii="Comic Sans MS" w:hAnsi="Comic Sans MS"/>
          <w:color w:val="000000"/>
          <w:sz w:val="16"/>
          <w:szCs w:val="1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831"/>
      </w:tblGrid>
      <w:tr w:rsidR="00BB3BAC" w:rsidRPr="00AA286F" w14:paraId="4087FFAA" w14:textId="77777777" w:rsidTr="00AA286F">
        <w:trPr>
          <w:jc w:val="center"/>
        </w:trPr>
        <w:tc>
          <w:tcPr>
            <w:tcW w:w="0" w:type="auto"/>
          </w:tcPr>
          <w:p w14:paraId="2F7CE59F" w14:textId="77777777" w:rsidR="00BB3BAC" w:rsidRPr="00AA286F" w:rsidRDefault="00BB3BAC" w:rsidP="00CB0C88">
            <w:pPr>
              <w:rPr>
                <w:color w:val="000000"/>
                <w:sz w:val="16"/>
                <w:szCs w:val="16"/>
              </w:rPr>
            </w:pPr>
            <w:r w:rsidRPr="00AA286F">
              <w:rPr>
                <w:b/>
                <w:bCs/>
                <w:color w:val="000000"/>
                <w:sz w:val="16"/>
                <w:szCs w:val="16"/>
              </w:rPr>
              <w:t xml:space="preserve">Flexion : </w:t>
            </w:r>
          </w:p>
        </w:tc>
        <w:tc>
          <w:tcPr>
            <w:tcW w:w="0" w:type="auto"/>
          </w:tcPr>
          <w:p w14:paraId="6581D2FC" w14:textId="77777777" w:rsidR="00BB3BAC" w:rsidRPr="00AA286F" w:rsidRDefault="00BB3BAC" w:rsidP="00CB0C88">
            <w:pPr>
              <w:rPr>
                <w:color w:val="000000"/>
                <w:sz w:val="16"/>
                <w:szCs w:val="16"/>
              </w:rPr>
            </w:pPr>
            <w:r w:rsidRPr="00AA286F">
              <w:rPr>
                <w:b/>
                <w:bCs/>
                <w:color w:val="000000"/>
                <w:sz w:val="16"/>
                <w:szCs w:val="16"/>
              </w:rPr>
              <w:t>Lexème</w:t>
            </w:r>
            <w:r w:rsidRPr="00AA286F">
              <w:rPr>
                <w:b/>
                <w:bCs/>
                <w:color w:val="000000"/>
                <w:sz w:val="16"/>
                <w:szCs w:val="16"/>
                <w:vertAlign w:val="subscript"/>
              </w:rPr>
              <w:t>1</w:t>
            </w:r>
            <w:r w:rsidRPr="00AA286F">
              <w:rPr>
                <w:b/>
                <w:bCs/>
                <w:color w:val="000000"/>
                <w:sz w:val="16"/>
                <w:szCs w:val="16"/>
              </w:rPr>
              <w:t xml:space="preserve"> + Morphème = Lexème</w:t>
            </w:r>
            <w:r w:rsidRPr="00AA286F">
              <w:rPr>
                <w:b/>
                <w:bCs/>
                <w:color w:val="000000"/>
                <w:sz w:val="16"/>
                <w:szCs w:val="16"/>
                <w:vertAlign w:val="subscript"/>
              </w:rPr>
              <w:t xml:space="preserve">1 </w:t>
            </w:r>
            <w:r w:rsidRPr="00AA286F">
              <w:rPr>
                <w:color w:val="000000"/>
                <w:sz w:val="16"/>
                <w:szCs w:val="16"/>
              </w:rPr>
              <w:t>ou morphème lexical</w:t>
            </w:r>
            <w:r w:rsidRPr="00AA286F">
              <w:rPr>
                <w:b/>
                <w:bCs/>
                <w:color w:val="000000"/>
                <w:sz w:val="16"/>
                <w:szCs w:val="16"/>
                <w:vertAlign w:val="subscript"/>
              </w:rPr>
              <w:t>1</w:t>
            </w:r>
            <w:r w:rsidRPr="00AA286F">
              <w:rPr>
                <w:color w:val="000000"/>
                <w:sz w:val="16"/>
                <w:szCs w:val="16"/>
              </w:rPr>
              <w:t xml:space="preserve"> + morphème flexionnel = morphème lexical</w:t>
            </w:r>
            <w:r w:rsidRPr="00AA286F">
              <w:rPr>
                <w:b/>
                <w:bCs/>
                <w:color w:val="000000"/>
                <w:sz w:val="16"/>
                <w:szCs w:val="16"/>
                <w:vertAlign w:val="subscript"/>
              </w:rPr>
              <w:t>1</w:t>
            </w:r>
            <w:r w:rsidRPr="00AA286F">
              <w:rPr>
                <w:color w:val="000000"/>
                <w:sz w:val="16"/>
                <w:szCs w:val="16"/>
              </w:rPr>
              <w:t xml:space="preserve"> </w:t>
            </w:r>
          </w:p>
        </w:tc>
      </w:tr>
      <w:tr w:rsidR="00BB3BAC" w:rsidRPr="00AA286F" w14:paraId="4CC89A3B" w14:textId="77777777" w:rsidTr="00AA286F">
        <w:trPr>
          <w:jc w:val="center"/>
        </w:trPr>
        <w:tc>
          <w:tcPr>
            <w:tcW w:w="0" w:type="auto"/>
          </w:tcPr>
          <w:p w14:paraId="3C67E8BC" w14:textId="77777777" w:rsidR="00BB3BAC" w:rsidRPr="00AA286F" w:rsidRDefault="00BB3BAC" w:rsidP="00CB0C88">
            <w:pPr>
              <w:rPr>
                <w:color w:val="000000"/>
                <w:sz w:val="16"/>
                <w:szCs w:val="16"/>
              </w:rPr>
            </w:pPr>
            <w:r w:rsidRPr="00AA286F">
              <w:rPr>
                <w:b/>
                <w:bCs/>
                <w:color w:val="000000"/>
                <w:sz w:val="16"/>
                <w:szCs w:val="16"/>
              </w:rPr>
              <w:t xml:space="preserve">Dérivation : </w:t>
            </w:r>
          </w:p>
        </w:tc>
        <w:tc>
          <w:tcPr>
            <w:tcW w:w="0" w:type="auto"/>
          </w:tcPr>
          <w:p w14:paraId="7958552D" w14:textId="77777777" w:rsidR="00BB3BAC" w:rsidRPr="00AA286F" w:rsidRDefault="00BB3BAC" w:rsidP="00CB0C88">
            <w:pPr>
              <w:rPr>
                <w:color w:val="000000"/>
                <w:sz w:val="16"/>
                <w:szCs w:val="16"/>
              </w:rPr>
            </w:pPr>
            <w:r w:rsidRPr="00AA286F">
              <w:rPr>
                <w:b/>
                <w:bCs/>
                <w:color w:val="000000"/>
                <w:sz w:val="16"/>
                <w:szCs w:val="16"/>
              </w:rPr>
              <w:t>Lexème</w:t>
            </w:r>
            <w:r w:rsidRPr="00AA286F">
              <w:rPr>
                <w:b/>
                <w:bCs/>
                <w:color w:val="000000"/>
                <w:sz w:val="16"/>
                <w:szCs w:val="16"/>
                <w:vertAlign w:val="subscript"/>
              </w:rPr>
              <w:t>1</w:t>
            </w:r>
            <w:r w:rsidRPr="00AA286F">
              <w:rPr>
                <w:b/>
                <w:bCs/>
                <w:color w:val="000000"/>
                <w:sz w:val="16"/>
                <w:szCs w:val="16"/>
              </w:rPr>
              <w:t xml:space="preserve"> + Morphème = Lexème</w:t>
            </w:r>
            <w:r w:rsidRPr="00AA286F">
              <w:rPr>
                <w:b/>
                <w:bCs/>
                <w:color w:val="000000"/>
                <w:sz w:val="16"/>
                <w:szCs w:val="16"/>
                <w:vertAlign w:val="subscript"/>
              </w:rPr>
              <w:t xml:space="preserve">2 </w:t>
            </w:r>
            <w:r w:rsidRPr="00AA286F">
              <w:rPr>
                <w:color w:val="000000"/>
                <w:sz w:val="16"/>
                <w:szCs w:val="16"/>
              </w:rPr>
              <w:t>ou morphème lexical</w:t>
            </w:r>
            <w:r w:rsidRPr="00AA286F">
              <w:rPr>
                <w:b/>
                <w:bCs/>
                <w:color w:val="000000"/>
                <w:sz w:val="16"/>
                <w:szCs w:val="16"/>
                <w:vertAlign w:val="subscript"/>
              </w:rPr>
              <w:t>1</w:t>
            </w:r>
            <w:r w:rsidRPr="00AA286F">
              <w:rPr>
                <w:color w:val="000000"/>
                <w:sz w:val="16"/>
                <w:szCs w:val="16"/>
              </w:rPr>
              <w:t xml:space="preserve"> + morphème dérivationnel = morphème lexical</w:t>
            </w:r>
            <w:r w:rsidRPr="00AA286F">
              <w:rPr>
                <w:b/>
                <w:bCs/>
                <w:color w:val="000000"/>
                <w:sz w:val="16"/>
                <w:szCs w:val="16"/>
                <w:vertAlign w:val="subscript"/>
              </w:rPr>
              <w:t>2</w:t>
            </w:r>
          </w:p>
        </w:tc>
      </w:tr>
      <w:tr w:rsidR="00BB3BAC" w:rsidRPr="00AA286F" w14:paraId="45CB42F5" w14:textId="77777777" w:rsidTr="00AA286F">
        <w:trPr>
          <w:jc w:val="center"/>
        </w:trPr>
        <w:tc>
          <w:tcPr>
            <w:tcW w:w="0" w:type="auto"/>
          </w:tcPr>
          <w:p w14:paraId="46D19F14" w14:textId="77777777" w:rsidR="00BB3BAC" w:rsidRPr="00AA286F" w:rsidRDefault="00BB3BAC" w:rsidP="00CB0C88">
            <w:pPr>
              <w:rPr>
                <w:color w:val="000000"/>
                <w:sz w:val="16"/>
                <w:szCs w:val="16"/>
              </w:rPr>
            </w:pPr>
            <w:r w:rsidRPr="00AA286F">
              <w:rPr>
                <w:b/>
                <w:bCs/>
                <w:color w:val="000000"/>
                <w:sz w:val="16"/>
                <w:szCs w:val="16"/>
              </w:rPr>
              <w:t>Composition :</w:t>
            </w:r>
          </w:p>
        </w:tc>
        <w:tc>
          <w:tcPr>
            <w:tcW w:w="0" w:type="auto"/>
          </w:tcPr>
          <w:p w14:paraId="72D08D57" w14:textId="77777777" w:rsidR="00BB3BAC" w:rsidRPr="00AA286F" w:rsidRDefault="00BB3BAC" w:rsidP="00CB0C88">
            <w:pPr>
              <w:rPr>
                <w:color w:val="000000"/>
                <w:sz w:val="16"/>
                <w:szCs w:val="16"/>
              </w:rPr>
            </w:pPr>
            <w:r w:rsidRPr="00AA286F">
              <w:rPr>
                <w:b/>
                <w:bCs/>
                <w:color w:val="000000"/>
                <w:sz w:val="16"/>
                <w:szCs w:val="16"/>
              </w:rPr>
              <w:t>Lexème</w:t>
            </w:r>
            <w:r w:rsidRPr="00AA286F">
              <w:rPr>
                <w:b/>
                <w:bCs/>
                <w:color w:val="000000"/>
                <w:sz w:val="16"/>
                <w:szCs w:val="16"/>
                <w:vertAlign w:val="subscript"/>
              </w:rPr>
              <w:t>1</w:t>
            </w:r>
            <w:r w:rsidRPr="00AA286F">
              <w:rPr>
                <w:b/>
                <w:bCs/>
                <w:color w:val="000000"/>
                <w:sz w:val="16"/>
                <w:szCs w:val="16"/>
              </w:rPr>
              <w:t xml:space="preserve"> + Lexème</w:t>
            </w:r>
            <w:r w:rsidRPr="00AA286F">
              <w:rPr>
                <w:b/>
                <w:bCs/>
                <w:color w:val="000000"/>
                <w:sz w:val="16"/>
                <w:szCs w:val="16"/>
                <w:vertAlign w:val="subscript"/>
              </w:rPr>
              <w:t>2</w:t>
            </w:r>
            <w:r w:rsidRPr="00AA286F">
              <w:rPr>
                <w:b/>
                <w:bCs/>
                <w:color w:val="000000"/>
                <w:sz w:val="16"/>
                <w:szCs w:val="16"/>
              </w:rPr>
              <w:t xml:space="preserve"> = Lexème</w:t>
            </w:r>
            <w:r w:rsidRPr="00AA286F">
              <w:rPr>
                <w:b/>
                <w:bCs/>
                <w:color w:val="000000"/>
                <w:sz w:val="16"/>
                <w:szCs w:val="16"/>
                <w:vertAlign w:val="subscript"/>
              </w:rPr>
              <w:t xml:space="preserve">3 </w:t>
            </w:r>
            <w:r w:rsidRPr="00AA286F">
              <w:rPr>
                <w:color w:val="000000"/>
                <w:sz w:val="16"/>
                <w:szCs w:val="16"/>
              </w:rPr>
              <w:t>ou morphème lexical</w:t>
            </w:r>
            <w:r w:rsidRPr="00AA286F">
              <w:rPr>
                <w:b/>
                <w:bCs/>
                <w:color w:val="000000"/>
                <w:sz w:val="16"/>
                <w:szCs w:val="16"/>
                <w:vertAlign w:val="subscript"/>
              </w:rPr>
              <w:t>1</w:t>
            </w:r>
            <w:r w:rsidRPr="00AA286F">
              <w:rPr>
                <w:color w:val="000000"/>
                <w:sz w:val="16"/>
                <w:szCs w:val="16"/>
              </w:rPr>
              <w:t xml:space="preserve"> + morphème lexical</w:t>
            </w:r>
            <w:r w:rsidRPr="00AA286F">
              <w:rPr>
                <w:b/>
                <w:bCs/>
                <w:color w:val="000000"/>
                <w:sz w:val="16"/>
                <w:szCs w:val="16"/>
                <w:vertAlign w:val="subscript"/>
              </w:rPr>
              <w:t>2</w:t>
            </w:r>
            <w:r w:rsidRPr="00AA286F">
              <w:rPr>
                <w:color w:val="000000"/>
                <w:sz w:val="16"/>
                <w:szCs w:val="16"/>
              </w:rPr>
              <w:t xml:space="preserve"> = morphème lexical</w:t>
            </w:r>
            <w:r w:rsidRPr="00AA286F">
              <w:rPr>
                <w:b/>
                <w:bCs/>
                <w:color w:val="000000"/>
                <w:sz w:val="16"/>
                <w:szCs w:val="16"/>
                <w:vertAlign w:val="subscript"/>
              </w:rPr>
              <w:t>3</w:t>
            </w:r>
          </w:p>
        </w:tc>
      </w:tr>
    </w:tbl>
    <w:p w14:paraId="21D490B1" w14:textId="77777777" w:rsidR="00586628" w:rsidRDefault="00586628" w:rsidP="005C0C18">
      <w:pPr>
        <w:rPr>
          <w:color w:val="000000"/>
        </w:rPr>
      </w:pPr>
    </w:p>
    <w:p w14:paraId="72BF880D" w14:textId="77777777" w:rsidR="00776BA5" w:rsidRPr="00FD3ED1" w:rsidRDefault="00776BA5" w:rsidP="00FD3ED1">
      <w:pPr>
        <w:pBdr>
          <w:bottom w:val="single" w:sz="4" w:space="1" w:color="auto"/>
        </w:pBdr>
        <w:rPr>
          <w:b/>
          <w:color w:val="000000"/>
        </w:rPr>
      </w:pPr>
      <w:r w:rsidRPr="00FD3ED1">
        <w:rPr>
          <w:b/>
          <w:color w:val="000000"/>
        </w:rPr>
        <w:t xml:space="preserve">Deux </w:t>
      </w:r>
      <w:r w:rsidR="00FD3ED1" w:rsidRPr="00FD3ED1">
        <w:rPr>
          <w:b/>
          <w:color w:val="000000"/>
        </w:rPr>
        <w:t>sites / sémantique</w:t>
      </w:r>
    </w:p>
    <w:p w14:paraId="38D34BF1" w14:textId="77777777" w:rsidR="00D548E9" w:rsidRPr="00FD3ED1" w:rsidRDefault="00586628" w:rsidP="00586628">
      <w:pPr>
        <w:numPr>
          <w:ilvl w:val="0"/>
          <w:numId w:val="11"/>
        </w:numPr>
        <w:rPr>
          <w:color w:val="000000"/>
        </w:rPr>
      </w:pPr>
      <w:r w:rsidRPr="00FD3ED1">
        <w:rPr>
          <w:color w:val="000000"/>
        </w:rPr>
        <w:t>http://www.crisco.unicaen.fr/des/synonymes/</w:t>
      </w:r>
    </w:p>
    <w:p w14:paraId="1D1521B6" w14:textId="77777777" w:rsidR="00586628" w:rsidRPr="005C0C18" w:rsidRDefault="00586628" w:rsidP="00586628">
      <w:pPr>
        <w:numPr>
          <w:ilvl w:val="0"/>
          <w:numId w:val="11"/>
        </w:numPr>
        <w:rPr>
          <w:color w:val="000000"/>
        </w:rPr>
      </w:pPr>
      <w:r w:rsidRPr="00586628">
        <w:rPr>
          <w:color w:val="000000"/>
        </w:rPr>
        <w:t>http://www.cnrtl.fr/lexicographie/</w:t>
      </w:r>
    </w:p>
    <w:sectPr w:rsidR="00586628" w:rsidRPr="005C0C18" w:rsidSect="005C0C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2A6A" w14:textId="77777777" w:rsidR="008E6A9D" w:rsidRDefault="008E6A9D" w:rsidP="00AA286F">
      <w:r>
        <w:separator/>
      </w:r>
    </w:p>
  </w:endnote>
  <w:endnote w:type="continuationSeparator" w:id="0">
    <w:p w14:paraId="041B62A1" w14:textId="77777777" w:rsidR="008E6A9D" w:rsidRDefault="008E6A9D" w:rsidP="00A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D10E" w14:textId="77777777" w:rsidR="00AA286F" w:rsidRDefault="00AA28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78F4" w14:textId="77777777" w:rsidR="00AA286F" w:rsidRDefault="00AA286F">
    <w:pPr>
      <w:pStyle w:val="Pieddepage"/>
      <w:jc w:val="right"/>
    </w:pPr>
    <w:r>
      <w:fldChar w:fldCharType="begin"/>
    </w:r>
    <w:r>
      <w:instrText xml:space="preserve"> PAGE   \* MERGEFORMAT </w:instrText>
    </w:r>
    <w:r>
      <w:fldChar w:fldCharType="separate"/>
    </w:r>
    <w:r w:rsidR="003D7199">
      <w:rPr>
        <w:noProof/>
      </w:rPr>
      <w:t>3</w:t>
    </w:r>
    <w:r>
      <w:fldChar w:fldCharType="end"/>
    </w:r>
  </w:p>
  <w:p w14:paraId="12591810" w14:textId="77777777" w:rsidR="00AA286F" w:rsidRDefault="00AA28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C41" w14:textId="77777777" w:rsidR="00AA286F" w:rsidRDefault="00AA28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B828" w14:textId="77777777" w:rsidR="008E6A9D" w:rsidRDefault="008E6A9D" w:rsidP="00AA286F">
      <w:r>
        <w:separator/>
      </w:r>
    </w:p>
  </w:footnote>
  <w:footnote w:type="continuationSeparator" w:id="0">
    <w:p w14:paraId="303167FF" w14:textId="77777777" w:rsidR="008E6A9D" w:rsidRDefault="008E6A9D" w:rsidP="00AA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79B" w14:textId="77777777" w:rsidR="00AA286F" w:rsidRDefault="00AA28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AA7C" w14:textId="77777777" w:rsidR="00AA286F" w:rsidRDefault="00AA28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6EF6" w14:textId="77777777" w:rsidR="00AA286F" w:rsidRDefault="00AA28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744"/>
    <w:multiLevelType w:val="multilevel"/>
    <w:tmpl w:val="1B2E3238"/>
    <w:lvl w:ilvl="0">
      <w:start w:val="1"/>
      <w:numFmt w:val="decimal"/>
      <w:lvlText w:val="%1-"/>
      <w:lvlJc w:val="left"/>
      <w:pPr>
        <w:tabs>
          <w:tab w:val="num" w:pos="723"/>
        </w:tabs>
        <w:ind w:left="723" w:hanging="360"/>
      </w:pPr>
      <w:rPr>
        <w:rFonts w:hint="default"/>
        <w:b/>
      </w:rPr>
    </w:lvl>
    <w:lvl w:ilvl="1">
      <w:start w:val="1"/>
      <w:numFmt w:val="bullet"/>
      <w:lvlText w:val=""/>
      <w:lvlJc w:val="left"/>
      <w:pPr>
        <w:tabs>
          <w:tab w:val="num" w:pos="1443"/>
        </w:tabs>
        <w:ind w:left="1443" w:hanging="360"/>
      </w:pPr>
      <w:rPr>
        <w:rFonts w:ascii="Symbol" w:hAnsi="Symbol" w:hint="default"/>
      </w:rPr>
    </w:lvl>
    <w:lvl w:ilvl="2">
      <w:start w:val="1"/>
      <w:numFmt w:val="bullet"/>
      <w:lvlText w:val=""/>
      <w:lvlJc w:val="left"/>
      <w:pPr>
        <w:tabs>
          <w:tab w:val="num" w:pos="606"/>
        </w:tabs>
        <w:ind w:left="606" w:hanging="180"/>
      </w:pPr>
      <w:rPr>
        <w:rFonts w:ascii="Wingdings" w:hAnsi="Wingdings" w:hint="default"/>
      </w:rPr>
    </w:lvl>
    <w:lvl w:ilvl="3" w:tentative="1">
      <w:start w:val="1"/>
      <w:numFmt w:val="decimal"/>
      <w:lvlText w:val="%4."/>
      <w:lvlJc w:val="left"/>
      <w:pPr>
        <w:tabs>
          <w:tab w:val="num" w:pos="2883"/>
        </w:tabs>
        <w:ind w:left="2883" w:hanging="360"/>
      </w:pPr>
    </w:lvl>
    <w:lvl w:ilvl="4" w:tentative="1">
      <w:start w:val="1"/>
      <w:numFmt w:val="lowerLetter"/>
      <w:lvlText w:val="%5."/>
      <w:lvlJc w:val="left"/>
      <w:pPr>
        <w:tabs>
          <w:tab w:val="num" w:pos="3603"/>
        </w:tabs>
        <w:ind w:left="3603" w:hanging="360"/>
      </w:pPr>
    </w:lvl>
    <w:lvl w:ilvl="5" w:tentative="1">
      <w:start w:val="1"/>
      <w:numFmt w:val="lowerRoman"/>
      <w:lvlText w:val="%6."/>
      <w:lvlJc w:val="right"/>
      <w:pPr>
        <w:tabs>
          <w:tab w:val="num" w:pos="4323"/>
        </w:tabs>
        <w:ind w:left="4323" w:hanging="180"/>
      </w:pPr>
    </w:lvl>
    <w:lvl w:ilvl="6" w:tentative="1">
      <w:start w:val="1"/>
      <w:numFmt w:val="decimal"/>
      <w:lvlText w:val="%7."/>
      <w:lvlJc w:val="left"/>
      <w:pPr>
        <w:tabs>
          <w:tab w:val="num" w:pos="5043"/>
        </w:tabs>
        <w:ind w:left="5043" w:hanging="360"/>
      </w:pPr>
    </w:lvl>
    <w:lvl w:ilvl="7" w:tentative="1">
      <w:start w:val="1"/>
      <w:numFmt w:val="lowerLetter"/>
      <w:lvlText w:val="%8."/>
      <w:lvlJc w:val="left"/>
      <w:pPr>
        <w:tabs>
          <w:tab w:val="num" w:pos="5763"/>
        </w:tabs>
        <w:ind w:left="5763" w:hanging="360"/>
      </w:pPr>
    </w:lvl>
    <w:lvl w:ilvl="8" w:tentative="1">
      <w:start w:val="1"/>
      <w:numFmt w:val="lowerRoman"/>
      <w:lvlText w:val="%9."/>
      <w:lvlJc w:val="right"/>
      <w:pPr>
        <w:tabs>
          <w:tab w:val="num" w:pos="6483"/>
        </w:tabs>
        <w:ind w:left="6483" w:hanging="180"/>
      </w:pPr>
    </w:lvl>
  </w:abstractNum>
  <w:abstractNum w:abstractNumId="1" w15:restartNumberingAfterBreak="0">
    <w:nsid w:val="02581987"/>
    <w:multiLevelType w:val="hybridMultilevel"/>
    <w:tmpl w:val="2A764CB0"/>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3078A"/>
    <w:multiLevelType w:val="multilevel"/>
    <w:tmpl w:val="9AF06B82"/>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bullet"/>
      <w:lvlText w:val=""/>
      <w:lvlJc w:val="left"/>
      <w:pPr>
        <w:tabs>
          <w:tab w:val="num" w:pos="1146"/>
        </w:tabs>
        <w:ind w:left="1146" w:hanging="720"/>
      </w:pPr>
      <w:rPr>
        <w:rFonts w:ascii="Wingdings" w:hAnsi="Wingdings" w:hint="default"/>
        <w:b/>
      </w:rPr>
    </w:lvl>
    <w:lvl w:ilvl="3">
      <w:start w:val="1"/>
      <w:numFmt w:val="bullet"/>
      <w:lvlText w:val=""/>
      <w:lvlJc w:val="left"/>
      <w:pPr>
        <w:tabs>
          <w:tab w:val="num" w:pos="720"/>
        </w:tabs>
        <w:ind w:left="720" w:hanging="720"/>
      </w:pPr>
      <w:rPr>
        <w:rFonts w:ascii="Symbol" w:hAnsi="Symbol"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3" w15:restartNumberingAfterBreak="0">
    <w:nsid w:val="03E76892"/>
    <w:multiLevelType w:val="hybridMultilevel"/>
    <w:tmpl w:val="FFECBB36"/>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25660"/>
    <w:multiLevelType w:val="hybridMultilevel"/>
    <w:tmpl w:val="3A240690"/>
    <w:lvl w:ilvl="0" w:tplc="C0A8A08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12ABF"/>
    <w:multiLevelType w:val="multilevel"/>
    <w:tmpl w:val="582E324A"/>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decimal"/>
      <w:lvlText w:val="%1.%2.%3"/>
      <w:lvlJc w:val="left"/>
      <w:pPr>
        <w:tabs>
          <w:tab w:val="num" w:pos="720"/>
        </w:tabs>
        <w:ind w:left="720" w:hanging="720"/>
      </w:pPr>
      <w:rPr>
        <w:rFonts w:cs="Arial" w:hint="default"/>
        <w:b/>
      </w:rPr>
    </w:lvl>
    <w:lvl w:ilvl="3">
      <w:start w:val="1"/>
      <w:numFmt w:val="bullet"/>
      <w:lvlText w:val=""/>
      <w:lvlJc w:val="left"/>
      <w:pPr>
        <w:tabs>
          <w:tab w:val="num" w:pos="1429"/>
        </w:tabs>
        <w:ind w:left="1429" w:hanging="720"/>
      </w:pPr>
      <w:rPr>
        <w:rFonts w:ascii="Wingdings" w:hAnsi="Wingdings" w:hint="default"/>
        <w:b/>
      </w:rPr>
    </w:lvl>
    <w:lvl w:ilvl="4">
      <w:start w:val="1"/>
      <w:numFmt w:val="bullet"/>
      <w:lvlText w:val=""/>
      <w:lvlJc w:val="left"/>
      <w:pPr>
        <w:tabs>
          <w:tab w:val="num" w:pos="1080"/>
        </w:tabs>
        <w:ind w:left="1080" w:hanging="1080"/>
      </w:pPr>
      <w:rPr>
        <w:rFonts w:ascii="Wingdings" w:hAnsi="Wingdings"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6" w15:restartNumberingAfterBreak="0">
    <w:nsid w:val="1EB96018"/>
    <w:multiLevelType w:val="hybridMultilevel"/>
    <w:tmpl w:val="A20C4546"/>
    <w:lvl w:ilvl="0" w:tplc="C0A8A08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55E1F"/>
    <w:multiLevelType w:val="hybridMultilevel"/>
    <w:tmpl w:val="6DD2A2C2"/>
    <w:lvl w:ilvl="0" w:tplc="403E0656">
      <w:start w:val="2"/>
      <w:numFmt w:val="bullet"/>
      <w:lvlText w:val=""/>
      <w:lvlJc w:val="left"/>
      <w:pPr>
        <w:tabs>
          <w:tab w:val="num" w:pos="720"/>
        </w:tabs>
        <w:ind w:left="720" w:hanging="360"/>
      </w:pPr>
      <w:rPr>
        <w:rFonts w:ascii="Symbol" w:eastAsia="Times New Roman" w:hAnsi="Symbol" w:cs="Arial"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6285B"/>
    <w:multiLevelType w:val="hybridMultilevel"/>
    <w:tmpl w:val="B76E7908"/>
    <w:lvl w:ilvl="0" w:tplc="4AF2780C">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6655D"/>
    <w:multiLevelType w:val="hybridMultilevel"/>
    <w:tmpl w:val="ED382454"/>
    <w:lvl w:ilvl="0" w:tplc="040C000D">
      <w:start w:val="1"/>
      <w:numFmt w:val="bullet"/>
      <w:lvlText w:val=""/>
      <w:lvlJc w:val="left"/>
      <w:pPr>
        <w:tabs>
          <w:tab w:val="num" w:pos="720"/>
        </w:tabs>
        <w:ind w:left="720" w:hanging="360"/>
      </w:pPr>
      <w:rPr>
        <w:rFonts w:ascii="Wingdings" w:hAnsi="Wingdings" w:hint="default"/>
      </w:rPr>
    </w:lvl>
    <w:lvl w:ilvl="1" w:tplc="5B22C134">
      <w:numFmt w:val="bullet"/>
      <w:lvlText w:val="-"/>
      <w:lvlJc w:val="left"/>
      <w:pPr>
        <w:tabs>
          <w:tab w:val="num" w:pos="1440"/>
        </w:tabs>
        <w:ind w:left="1440" w:hanging="360"/>
      </w:pPr>
      <w:rPr>
        <w:rFonts w:ascii="Comic Sans MS" w:eastAsia="Times New Roman" w:hAnsi="Comic Sans M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02D3"/>
    <w:multiLevelType w:val="multilevel"/>
    <w:tmpl w:val="69903BDE"/>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decimal"/>
      <w:lvlText w:val="%1.%2.%3"/>
      <w:lvlJc w:val="left"/>
      <w:pPr>
        <w:tabs>
          <w:tab w:val="num" w:pos="720"/>
        </w:tabs>
        <w:ind w:left="720" w:hanging="720"/>
      </w:pPr>
      <w:rPr>
        <w:rFonts w:cs="Arial" w:hint="default"/>
        <w:b/>
      </w:rPr>
    </w:lvl>
    <w:lvl w:ilvl="3">
      <w:start w:val="1"/>
      <w:numFmt w:val="bullet"/>
      <w:lvlText w:val=""/>
      <w:lvlJc w:val="left"/>
      <w:pPr>
        <w:tabs>
          <w:tab w:val="num" w:pos="720"/>
        </w:tabs>
        <w:ind w:left="720" w:hanging="720"/>
      </w:pPr>
      <w:rPr>
        <w:rFonts w:ascii="Symbol" w:hAnsi="Symbol" w:hint="default"/>
        <w:b/>
      </w:rPr>
    </w:lvl>
    <w:lvl w:ilvl="4">
      <w:start w:val="1"/>
      <w:numFmt w:val="bullet"/>
      <w:lvlText w:val=""/>
      <w:lvlJc w:val="left"/>
      <w:pPr>
        <w:tabs>
          <w:tab w:val="num" w:pos="1080"/>
        </w:tabs>
        <w:ind w:left="1080" w:hanging="1080"/>
      </w:pPr>
      <w:rPr>
        <w:rFonts w:ascii="Wingdings" w:hAnsi="Wingdings"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1" w15:restartNumberingAfterBreak="0">
    <w:nsid w:val="2ECF70CA"/>
    <w:multiLevelType w:val="hybridMultilevel"/>
    <w:tmpl w:val="AFAE4E76"/>
    <w:lvl w:ilvl="0" w:tplc="4AF2780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A545BD"/>
    <w:multiLevelType w:val="hybridMultilevel"/>
    <w:tmpl w:val="724C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ED0DA6"/>
    <w:multiLevelType w:val="multilevel"/>
    <w:tmpl w:val="A2480DFC"/>
    <w:lvl w:ilvl="0">
      <w:start w:val="2"/>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bullet"/>
      <w:lvlText w:val=""/>
      <w:lvlJc w:val="left"/>
      <w:pPr>
        <w:tabs>
          <w:tab w:val="num" w:pos="720"/>
        </w:tabs>
        <w:ind w:left="720" w:hanging="720"/>
      </w:pPr>
      <w:rPr>
        <w:rFonts w:ascii="Wingdings" w:hAnsi="Wingdings"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4" w15:restartNumberingAfterBreak="0">
    <w:nsid w:val="3F8B78A5"/>
    <w:multiLevelType w:val="multilevel"/>
    <w:tmpl w:val="615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F6522"/>
    <w:multiLevelType w:val="multilevel"/>
    <w:tmpl w:val="2670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41EF0"/>
    <w:multiLevelType w:val="multilevel"/>
    <w:tmpl w:val="2196D960"/>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decimal"/>
      <w:lvlText w:val="%1.%2.%3"/>
      <w:lvlJc w:val="left"/>
      <w:pPr>
        <w:tabs>
          <w:tab w:val="num" w:pos="720"/>
        </w:tabs>
        <w:ind w:left="720" w:hanging="720"/>
      </w:pPr>
      <w:rPr>
        <w:rFonts w:cs="Arial" w:hint="default"/>
        <w:b/>
      </w:rPr>
    </w:lvl>
    <w:lvl w:ilvl="3">
      <w:start w:val="1"/>
      <w:numFmt w:val="bullet"/>
      <w:lvlText w:val=""/>
      <w:lvlJc w:val="left"/>
      <w:pPr>
        <w:tabs>
          <w:tab w:val="num" w:pos="720"/>
        </w:tabs>
        <w:ind w:left="720" w:hanging="720"/>
      </w:pPr>
      <w:rPr>
        <w:rFonts w:ascii="Symbol" w:hAnsi="Symbol" w:hint="default"/>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7" w15:restartNumberingAfterBreak="0">
    <w:nsid w:val="4CDC5FAE"/>
    <w:multiLevelType w:val="hybridMultilevel"/>
    <w:tmpl w:val="DBF6F494"/>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A76D3"/>
    <w:multiLevelType w:val="hybridMultilevel"/>
    <w:tmpl w:val="91DE8CE0"/>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3120F"/>
    <w:multiLevelType w:val="hybridMultilevel"/>
    <w:tmpl w:val="03ECBE7E"/>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E16A25"/>
    <w:multiLevelType w:val="hybridMultilevel"/>
    <w:tmpl w:val="A1E2F652"/>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426172"/>
    <w:multiLevelType w:val="hybridMultilevel"/>
    <w:tmpl w:val="5E429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D1DBD"/>
    <w:multiLevelType w:val="hybridMultilevel"/>
    <w:tmpl w:val="264456AC"/>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E87972"/>
    <w:multiLevelType w:val="hybridMultilevel"/>
    <w:tmpl w:val="C3702E2E"/>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1B6B8E"/>
    <w:multiLevelType w:val="hybridMultilevel"/>
    <w:tmpl w:val="CAD4ABAC"/>
    <w:lvl w:ilvl="0" w:tplc="040C000D">
      <w:start w:val="1"/>
      <w:numFmt w:val="bullet"/>
      <w:lvlText w:val=""/>
      <w:lvlJc w:val="left"/>
      <w:pPr>
        <w:tabs>
          <w:tab w:val="num" w:pos="720"/>
        </w:tabs>
        <w:ind w:left="720" w:hanging="360"/>
      </w:pPr>
      <w:rPr>
        <w:rFonts w:ascii="Wingdings" w:hAnsi="Wingdings" w:hint="default"/>
      </w:rPr>
    </w:lvl>
    <w:lvl w:ilvl="1" w:tplc="5B22C134">
      <w:numFmt w:val="bullet"/>
      <w:lvlText w:val="-"/>
      <w:lvlJc w:val="left"/>
      <w:pPr>
        <w:tabs>
          <w:tab w:val="num" w:pos="1440"/>
        </w:tabs>
        <w:ind w:left="1440" w:hanging="360"/>
      </w:pPr>
      <w:rPr>
        <w:rFonts w:ascii="Comic Sans MS" w:eastAsia="Times New Roman" w:hAnsi="Comic Sans M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63E49"/>
    <w:multiLevelType w:val="hybridMultilevel"/>
    <w:tmpl w:val="48DE02A0"/>
    <w:lvl w:ilvl="0" w:tplc="4AF278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B974CA"/>
    <w:multiLevelType w:val="hybridMultilevel"/>
    <w:tmpl w:val="898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DF1400"/>
    <w:multiLevelType w:val="multilevel"/>
    <w:tmpl w:val="13CA9C1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77DF030A"/>
    <w:multiLevelType w:val="multilevel"/>
    <w:tmpl w:val="AD9E2684"/>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decimal"/>
      <w:lvlText w:val="%1.%2.%3"/>
      <w:lvlJc w:val="left"/>
      <w:pPr>
        <w:tabs>
          <w:tab w:val="num" w:pos="720"/>
        </w:tabs>
        <w:ind w:left="720" w:hanging="720"/>
      </w:pPr>
      <w:rPr>
        <w:rFonts w:cs="Arial" w:hint="default"/>
        <w:b/>
      </w:rPr>
    </w:lvl>
    <w:lvl w:ilvl="3">
      <w:start w:val="1"/>
      <w:numFmt w:val="bullet"/>
      <w:lvlText w:val=""/>
      <w:lvlJc w:val="left"/>
      <w:pPr>
        <w:tabs>
          <w:tab w:val="num" w:pos="720"/>
        </w:tabs>
        <w:ind w:left="720" w:hanging="720"/>
      </w:pPr>
      <w:rPr>
        <w:rFonts w:ascii="Symbol" w:hAnsi="Symbol" w:hint="default"/>
        <w:b/>
      </w:rPr>
    </w:lvl>
    <w:lvl w:ilvl="4">
      <w:start w:val="1"/>
      <w:numFmt w:val="bullet"/>
      <w:lvlText w:val=""/>
      <w:lvlJc w:val="left"/>
      <w:pPr>
        <w:tabs>
          <w:tab w:val="num" w:pos="1080"/>
        </w:tabs>
        <w:ind w:left="1080" w:hanging="1080"/>
      </w:pPr>
      <w:rPr>
        <w:rFonts w:ascii="Wingdings" w:hAnsi="Wingdings"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29" w15:restartNumberingAfterBreak="0">
    <w:nsid w:val="784A0876"/>
    <w:multiLevelType w:val="multilevel"/>
    <w:tmpl w:val="8332B6B6"/>
    <w:lvl w:ilvl="0">
      <w:start w:val="2"/>
      <w:numFmt w:val="decimal"/>
      <w:lvlText w:val="%1"/>
      <w:lvlJc w:val="left"/>
      <w:pPr>
        <w:tabs>
          <w:tab w:val="num" w:pos="360"/>
        </w:tabs>
        <w:ind w:left="360" w:hanging="360"/>
      </w:pPr>
      <w:rPr>
        <w:rFonts w:cs="Arial" w:hint="default"/>
        <w:b/>
      </w:rPr>
    </w:lvl>
    <w:lvl w:ilvl="1">
      <w:start w:val="1"/>
      <w:numFmt w:val="bullet"/>
      <w:lvlText w:val=""/>
      <w:lvlJc w:val="left"/>
      <w:pPr>
        <w:tabs>
          <w:tab w:val="num" w:pos="360"/>
        </w:tabs>
        <w:ind w:left="360" w:hanging="360"/>
      </w:pPr>
      <w:rPr>
        <w:rFonts w:ascii="Wingdings" w:hAnsi="Wingdings" w:hint="default"/>
        <w:b/>
      </w:rPr>
    </w:lvl>
    <w:lvl w:ilvl="2">
      <w:start w:val="1"/>
      <w:numFmt w:val="bullet"/>
      <w:lvlText w:val=""/>
      <w:lvlJc w:val="left"/>
      <w:pPr>
        <w:tabs>
          <w:tab w:val="num" w:pos="720"/>
        </w:tabs>
        <w:ind w:left="720" w:hanging="720"/>
      </w:pPr>
      <w:rPr>
        <w:rFonts w:ascii="Symbol" w:hAnsi="Symbol" w:hint="default"/>
        <w:b/>
      </w:rPr>
    </w:lvl>
    <w:lvl w:ilvl="3">
      <w:start w:val="1"/>
      <w:numFmt w:val="bullet"/>
      <w:lvlText w:val=""/>
      <w:lvlJc w:val="left"/>
      <w:pPr>
        <w:tabs>
          <w:tab w:val="num" w:pos="720"/>
        </w:tabs>
        <w:ind w:left="720" w:hanging="720"/>
      </w:pPr>
      <w:rPr>
        <w:rFonts w:ascii="Symbol" w:hAnsi="Symbo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30" w15:restartNumberingAfterBreak="0">
    <w:nsid w:val="7C7A2557"/>
    <w:multiLevelType w:val="multilevel"/>
    <w:tmpl w:val="D4CE93A8"/>
    <w:lvl w:ilvl="0">
      <w:start w:val="1"/>
      <w:numFmt w:val="bullet"/>
      <w:lvlText w:val=""/>
      <w:lvlJc w:val="left"/>
      <w:pPr>
        <w:tabs>
          <w:tab w:val="num" w:pos="723"/>
        </w:tabs>
        <w:ind w:left="723" w:hanging="360"/>
      </w:pPr>
      <w:rPr>
        <w:rFonts w:ascii="Wingdings" w:hAnsi="Wingdings" w:hint="default"/>
        <w:b/>
      </w:rPr>
    </w:lvl>
    <w:lvl w:ilvl="1">
      <w:start w:val="1"/>
      <w:numFmt w:val="bullet"/>
      <w:lvlText w:val=""/>
      <w:lvlJc w:val="left"/>
      <w:pPr>
        <w:tabs>
          <w:tab w:val="num" w:pos="1443"/>
        </w:tabs>
        <w:ind w:left="1443" w:hanging="360"/>
      </w:pPr>
      <w:rPr>
        <w:rFonts w:ascii="Symbol" w:hAnsi="Symbol" w:hint="default"/>
      </w:rPr>
    </w:lvl>
    <w:lvl w:ilvl="2">
      <w:start w:val="1"/>
      <w:numFmt w:val="bullet"/>
      <w:lvlText w:val=""/>
      <w:lvlJc w:val="left"/>
      <w:pPr>
        <w:tabs>
          <w:tab w:val="num" w:pos="606"/>
        </w:tabs>
        <w:ind w:left="606" w:hanging="180"/>
      </w:pPr>
      <w:rPr>
        <w:rFonts w:ascii="Wingdings" w:hAnsi="Wingdings" w:hint="default"/>
      </w:rPr>
    </w:lvl>
    <w:lvl w:ilvl="3" w:tentative="1">
      <w:start w:val="1"/>
      <w:numFmt w:val="decimal"/>
      <w:lvlText w:val="%4."/>
      <w:lvlJc w:val="left"/>
      <w:pPr>
        <w:tabs>
          <w:tab w:val="num" w:pos="2883"/>
        </w:tabs>
        <w:ind w:left="2883" w:hanging="360"/>
      </w:pPr>
    </w:lvl>
    <w:lvl w:ilvl="4" w:tentative="1">
      <w:start w:val="1"/>
      <w:numFmt w:val="lowerLetter"/>
      <w:lvlText w:val="%5."/>
      <w:lvlJc w:val="left"/>
      <w:pPr>
        <w:tabs>
          <w:tab w:val="num" w:pos="3603"/>
        </w:tabs>
        <w:ind w:left="3603" w:hanging="360"/>
      </w:pPr>
    </w:lvl>
    <w:lvl w:ilvl="5" w:tentative="1">
      <w:start w:val="1"/>
      <w:numFmt w:val="lowerRoman"/>
      <w:lvlText w:val="%6."/>
      <w:lvlJc w:val="right"/>
      <w:pPr>
        <w:tabs>
          <w:tab w:val="num" w:pos="4323"/>
        </w:tabs>
        <w:ind w:left="4323" w:hanging="180"/>
      </w:pPr>
    </w:lvl>
    <w:lvl w:ilvl="6" w:tentative="1">
      <w:start w:val="1"/>
      <w:numFmt w:val="decimal"/>
      <w:lvlText w:val="%7."/>
      <w:lvlJc w:val="left"/>
      <w:pPr>
        <w:tabs>
          <w:tab w:val="num" w:pos="5043"/>
        </w:tabs>
        <w:ind w:left="5043" w:hanging="360"/>
      </w:pPr>
    </w:lvl>
    <w:lvl w:ilvl="7" w:tentative="1">
      <w:start w:val="1"/>
      <w:numFmt w:val="lowerLetter"/>
      <w:lvlText w:val="%8."/>
      <w:lvlJc w:val="left"/>
      <w:pPr>
        <w:tabs>
          <w:tab w:val="num" w:pos="5763"/>
        </w:tabs>
        <w:ind w:left="5763" w:hanging="360"/>
      </w:pPr>
    </w:lvl>
    <w:lvl w:ilvl="8" w:tentative="1">
      <w:start w:val="1"/>
      <w:numFmt w:val="lowerRoman"/>
      <w:lvlText w:val="%9."/>
      <w:lvlJc w:val="right"/>
      <w:pPr>
        <w:tabs>
          <w:tab w:val="num" w:pos="6483"/>
        </w:tabs>
        <w:ind w:left="6483" w:hanging="180"/>
      </w:pPr>
    </w:lvl>
  </w:abstractNum>
  <w:abstractNum w:abstractNumId="31" w15:restartNumberingAfterBreak="0">
    <w:nsid w:val="7E530FD9"/>
    <w:multiLevelType w:val="multilevel"/>
    <w:tmpl w:val="A2480DFC"/>
    <w:lvl w:ilvl="0">
      <w:start w:val="2"/>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bullet"/>
      <w:lvlText w:val=""/>
      <w:lvlJc w:val="left"/>
      <w:pPr>
        <w:tabs>
          <w:tab w:val="num" w:pos="720"/>
        </w:tabs>
        <w:ind w:left="720" w:hanging="720"/>
      </w:pPr>
      <w:rPr>
        <w:rFonts w:ascii="Wingdings" w:hAnsi="Wingdings"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32" w15:restartNumberingAfterBreak="0">
    <w:nsid w:val="7EED1230"/>
    <w:multiLevelType w:val="hybridMultilevel"/>
    <w:tmpl w:val="7B24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B234F3"/>
    <w:multiLevelType w:val="multilevel"/>
    <w:tmpl w:val="EC503D3C"/>
    <w:lvl w:ilvl="0">
      <w:start w:val="1"/>
      <w:numFmt w:val="bullet"/>
      <w:lvlText w:val=""/>
      <w:lvlJc w:val="left"/>
      <w:pPr>
        <w:tabs>
          <w:tab w:val="num" w:pos="723"/>
        </w:tabs>
        <w:ind w:left="723" w:hanging="360"/>
      </w:pPr>
      <w:rPr>
        <w:rFonts w:ascii="Wingdings" w:hAnsi="Wingdings" w:hint="default"/>
        <w:b/>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606"/>
        </w:tabs>
        <w:ind w:left="606" w:hanging="180"/>
      </w:pPr>
      <w:rPr>
        <w:rFonts w:ascii="Wingdings" w:hAnsi="Wingdings" w:hint="default"/>
      </w:rPr>
    </w:lvl>
    <w:lvl w:ilvl="3" w:tentative="1">
      <w:start w:val="1"/>
      <w:numFmt w:val="decimal"/>
      <w:lvlText w:val="%4."/>
      <w:lvlJc w:val="left"/>
      <w:pPr>
        <w:tabs>
          <w:tab w:val="num" w:pos="2883"/>
        </w:tabs>
        <w:ind w:left="2883" w:hanging="360"/>
      </w:pPr>
    </w:lvl>
    <w:lvl w:ilvl="4">
      <w:start w:val="1"/>
      <w:numFmt w:val="bullet"/>
      <w:lvlText w:val=""/>
      <w:lvlJc w:val="left"/>
      <w:pPr>
        <w:tabs>
          <w:tab w:val="num" w:pos="1211"/>
        </w:tabs>
        <w:ind w:left="1211" w:hanging="360"/>
      </w:pPr>
      <w:rPr>
        <w:rFonts w:ascii="Wingdings" w:hAnsi="Wingdings" w:hint="default"/>
      </w:rPr>
    </w:lvl>
    <w:lvl w:ilvl="5" w:tentative="1">
      <w:start w:val="1"/>
      <w:numFmt w:val="lowerRoman"/>
      <w:lvlText w:val="%6."/>
      <w:lvlJc w:val="right"/>
      <w:pPr>
        <w:tabs>
          <w:tab w:val="num" w:pos="4323"/>
        </w:tabs>
        <w:ind w:left="4323" w:hanging="180"/>
      </w:pPr>
    </w:lvl>
    <w:lvl w:ilvl="6" w:tentative="1">
      <w:start w:val="1"/>
      <w:numFmt w:val="decimal"/>
      <w:lvlText w:val="%7."/>
      <w:lvlJc w:val="left"/>
      <w:pPr>
        <w:tabs>
          <w:tab w:val="num" w:pos="5043"/>
        </w:tabs>
        <w:ind w:left="5043" w:hanging="360"/>
      </w:pPr>
    </w:lvl>
    <w:lvl w:ilvl="7" w:tentative="1">
      <w:start w:val="1"/>
      <w:numFmt w:val="lowerLetter"/>
      <w:lvlText w:val="%8."/>
      <w:lvlJc w:val="left"/>
      <w:pPr>
        <w:tabs>
          <w:tab w:val="num" w:pos="5763"/>
        </w:tabs>
        <w:ind w:left="5763" w:hanging="360"/>
      </w:pPr>
    </w:lvl>
    <w:lvl w:ilvl="8" w:tentative="1">
      <w:start w:val="1"/>
      <w:numFmt w:val="lowerRoman"/>
      <w:lvlText w:val="%9."/>
      <w:lvlJc w:val="right"/>
      <w:pPr>
        <w:tabs>
          <w:tab w:val="num" w:pos="6483"/>
        </w:tabs>
        <w:ind w:left="6483" w:hanging="180"/>
      </w:pPr>
    </w:lvl>
  </w:abstractNum>
  <w:num w:numId="1">
    <w:abstractNumId w:val="15"/>
  </w:num>
  <w:num w:numId="2">
    <w:abstractNumId w:val="14"/>
  </w:num>
  <w:num w:numId="3">
    <w:abstractNumId w:val="6"/>
  </w:num>
  <w:num w:numId="4">
    <w:abstractNumId w:val="4"/>
  </w:num>
  <w:num w:numId="5">
    <w:abstractNumId w:val="27"/>
  </w:num>
  <w:num w:numId="6">
    <w:abstractNumId w:val="7"/>
  </w:num>
  <w:num w:numId="7">
    <w:abstractNumId w:val="2"/>
  </w:num>
  <w:num w:numId="8">
    <w:abstractNumId w:val="24"/>
  </w:num>
  <w:num w:numId="9">
    <w:abstractNumId w:val="0"/>
  </w:num>
  <w:num w:numId="10">
    <w:abstractNumId w:val="9"/>
  </w:num>
  <w:num w:numId="11">
    <w:abstractNumId w:val="30"/>
  </w:num>
  <w:num w:numId="12">
    <w:abstractNumId w:val="23"/>
  </w:num>
  <w:num w:numId="13">
    <w:abstractNumId w:val="11"/>
  </w:num>
  <w:num w:numId="14">
    <w:abstractNumId w:val="13"/>
  </w:num>
  <w:num w:numId="15">
    <w:abstractNumId w:val="31"/>
  </w:num>
  <w:num w:numId="16">
    <w:abstractNumId w:val="21"/>
  </w:num>
  <w:num w:numId="17">
    <w:abstractNumId w:val="10"/>
  </w:num>
  <w:num w:numId="18">
    <w:abstractNumId w:val="5"/>
  </w:num>
  <w:num w:numId="19">
    <w:abstractNumId w:val="16"/>
  </w:num>
  <w:num w:numId="20">
    <w:abstractNumId w:val="28"/>
  </w:num>
  <w:num w:numId="21">
    <w:abstractNumId w:val="29"/>
  </w:num>
  <w:num w:numId="22">
    <w:abstractNumId w:val="22"/>
  </w:num>
  <w:num w:numId="23">
    <w:abstractNumId w:val="25"/>
  </w:num>
  <w:num w:numId="24">
    <w:abstractNumId w:val="32"/>
  </w:num>
  <w:num w:numId="25">
    <w:abstractNumId w:val="8"/>
  </w:num>
  <w:num w:numId="26">
    <w:abstractNumId w:val="20"/>
  </w:num>
  <w:num w:numId="27">
    <w:abstractNumId w:val="17"/>
  </w:num>
  <w:num w:numId="28">
    <w:abstractNumId w:val="33"/>
  </w:num>
  <w:num w:numId="29">
    <w:abstractNumId w:val="26"/>
  </w:num>
  <w:num w:numId="30">
    <w:abstractNumId w:val="12"/>
  </w:num>
  <w:num w:numId="31">
    <w:abstractNumId w:val="1"/>
  </w:num>
  <w:num w:numId="32">
    <w:abstractNumId w:val="3"/>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B9"/>
    <w:rsid w:val="00043A2B"/>
    <w:rsid w:val="00056BCC"/>
    <w:rsid w:val="000803E0"/>
    <w:rsid w:val="000A0932"/>
    <w:rsid w:val="000B0C7A"/>
    <w:rsid w:val="000D1ADC"/>
    <w:rsid w:val="0026783F"/>
    <w:rsid w:val="00272DD8"/>
    <w:rsid w:val="002942DA"/>
    <w:rsid w:val="002A1CF1"/>
    <w:rsid w:val="003D7199"/>
    <w:rsid w:val="00565DE0"/>
    <w:rsid w:val="00586628"/>
    <w:rsid w:val="005C0C18"/>
    <w:rsid w:val="005C746E"/>
    <w:rsid w:val="00632637"/>
    <w:rsid w:val="00685D9E"/>
    <w:rsid w:val="006A1AE8"/>
    <w:rsid w:val="006A70F0"/>
    <w:rsid w:val="006D549E"/>
    <w:rsid w:val="00776BA5"/>
    <w:rsid w:val="00815FCC"/>
    <w:rsid w:val="008433F2"/>
    <w:rsid w:val="008B743E"/>
    <w:rsid w:val="008C2642"/>
    <w:rsid w:val="008E6A9D"/>
    <w:rsid w:val="00933936"/>
    <w:rsid w:val="00985F02"/>
    <w:rsid w:val="009927C2"/>
    <w:rsid w:val="00A32562"/>
    <w:rsid w:val="00A72866"/>
    <w:rsid w:val="00AA286F"/>
    <w:rsid w:val="00AD4F25"/>
    <w:rsid w:val="00B60787"/>
    <w:rsid w:val="00BB39F0"/>
    <w:rsid w:val="00BB3BAC"/>
    <w:rsid w:val="00BC1910"/>
    <w:rsid w:val="00C4659A"/>
    <w:rsid w:val="00C63877"/>
    <w:rsid w:val="00CB0C88"/>
    <w:rsid w:val="00CE6F24"/>
    <w:rsid w:val="00D17051"/>
    <w:rsid w:val="00D400FE"/>
    <w:rsid w:val="00D430BB"/>
    <w:rsid w:val="00D43CB9"/>
    <w:rsid w:val="00D548E9"/>
    <w:rsid w:val="00DC2179"/>
    <w:rsid w:val="00DF3AFB"/>
    <w:rsid w:val="00ED1B7B"/>
    <w:rsid w:val="00FD3ED1"/>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0F4E59"/>
  <w15:chartTrackingRefBased/>
  <w15:docId w15:val="{288E709E-8B27-4F5A-83EF-3E50C708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Titre1">
    <w:name w:val="heading 1"/>
    <w:basedOn w:val="Normal"/>
    <w:qFormat/>
    <w:rsid w:val="00D43CB9"/>
    <w:pPr>
      <w:spacing w:before="100" w:beforeAutospacing="1" w:after="100" w:afterAutospacing="1"/>
      <w:outlineLvl w:val="0"/>
    </w:pPr>
    <w:rPr>
      <w:rFonts w:ascii="Times New Roman" w:hAnsi="Times New Roman"/>
      <w:b/>
      <w:bCs/>
      <w:kern w:val="36"/>
      <w:sz w:val="48"/>
      <w:szCs w:val="48"/>
    </w:rPr>
  </w:style>
  <w:style w:type="paragraph" w:styleId="Titre3">
    <w:name w:val="heading 3"/>
    <w:basedOn w:val="Normal"/>
    <w:next w:val="Normal"/>
    <w:qFormat/>
    <w:rsid w:val="00D43CB9"/>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3CB9"/>
    <w:pPr>
      <w:spacing w:before="100" w:beforeAutospacing="1" w:after="100" w:afterAutospacing="1"/>
    </w:pPr>
    <w:rPr>
      <w:rFonts w:ascii="Times New Roman" w:hAnsi="Times New Roman"/>
      <w:sz w:val="24"/>
      <w:szCs w:val="24"/>
    </w:rPr>
  </w:style>
  <w:style w:type="character" w:styleId="Lienhypertexte">
    <w:name w:val="Hyperlink"/>
    <w:basedOn w:val="Policepardfaut"/>
    <w:rsid w:val="00D43CB9"/>
    <w:rPr>
      <w:color w:val="08238A"/>
      <w:u w:val="single"/>
    </w:rPr>
  </w:style>
  <w:style w:type="character" w:customStyle="1" w:styleId="gras1">
    <w:name w:val="gras1"/>
    <w:basedOn w:val="Policepardfaut"/>
    <w:rsid w:val="00D43CB9"/>
    <w:rPr>
      <w:rFonts w:ascii="Trebuchet MS" w:hAnsi="Trebuchet MS" w:hint="default"/>
      <w:b/>
      <w:bCs/>
      <w:sz w:val="14"/>
      <w:szCs w:val="14"/>
    </w:rPr>
  </w:style>
  <w:style w:type="table" w:styleId="Grilledutableau">
    <w:name w:val="Table Grid"/>
    <w:basedOn w:val="TableauNormal"/>
    <w:rsid w:val="0027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A286F"/>
    <w:pPr>
      <w:tabs>
        <w:tab w:val="center" w:pos="4536"/>
        <w:tab w:val="right" w:pos="9072"/>
      </w:tabs>
    </w:pPr>
  </w:style>
  <w:style w:type="character" w:customStyle="1" w:styleId="En-tteCar">
    <w:name w:val="En-tête Car"/>
    <w:basedOn w:val="Policepardfaut"/>
    <w:link w:val="En-tte"/>
    <w:rsid w:val="00AA286F"/>
    <w:rPr>
      <w:rFonts w:ascii="Comic Sans MS" w:hAnsi="Comic Sans MS"/>
    </w:rPr>
  </w:style>
  <w:style w:type="paragraph" w:styleId="Pieddepage">
    <w:name w:val="footer"/>
    <w:basedOn w:val="Normal"/>
    <w:link w:val="PieddepageCar"/>
    <w:uiPriority w:val="99"/>
    <w:rsid w:val="00AA286F"/>
    <w:pPr>
      <w:tabs>
        <w:tab w:val="center" w:pos="4536"/>
        <w:tab w:val="right" w:pos="9072"/>
      </w:tabs>
    </w:pPr>
  </w:style>
  <w:style w:type="character" w:customStyle="1" w:styleId="PieddepageCar">
    <w:name w:val="Pied de page Car"/>
    <w:basedOn w:val="Policepardfaut"/>
    <w:link w:val="Pieddepage"/>
    <w:uiPriority w:val="99"/>
    <w:rsid w:val="00AA286F"/>
    <w:rPr>
      <w:rFonts w:ascii="Comic Sans MS" w:hAnsi="Comic Sans MS"/>
    </w:rPr>
  </w:style>
  <w:style w:type="character" w:customStyle="1" w:styleId="tlfcdefinition">
    <w:name w:val="tlf_cdefinition"/>
    <w:basedOn w:val="Policepardfaut"/>
    <w:rsid w:val="000D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6358">
      <w:bodyDiv w:val="1"/>
      <w:marLeft w:val="0"/>
      <w:marRight w:val="0"/>
      <w:marTop w:val="0"/>
      <w:marBottom w:val="0"/>
      <w:divBdr>
        <w:top w:val="none" w:sz="0" w:space="0" w:color="auto"/>
        <w:left w:val="none" w:sz="0" w:space="0" w:color="auto"/>
        <w:bottom w:val="none" w:sz="0" w:space="0" w:color="auto"/>
        <w:right w:val="none" w:sz="0" w:space="0" w:color="auto"/>
      </w:divBdr>
    </w:div>
    <w:div w:id="941954006">
      <w:bodyDiv w:val="1"/>
      <w:marLeft w:val="0"/>
      <w:marRight w:val="0"/>
      <w:marTop w:val="0"/>
      <w:marBottom w:val="0"/>
      <w:divBdr>
        <w:top w:val="none" w:sz="0" w:space="0" w:color="auto"/>
        <w:left w:val="none" w:sz="0" w:space="0" w:color="auto"/>
        <w:bottom w:val="none" w:sz="0" w:space="0" w:color="auto"/>
        <w:right w:val="none" w:sz="0" w:space="0" w:color="auto"/>
      </w:divBdr>
    </w:div>
    <w:div w:id="1300305430">
      <w:bodyDiv w:val="1"/>
      <w:marLeft w:val="0"/>
      <w:marRight w:val="0"/>
      <w:marTop w:val="0"/>
      <w:marBottom w:val="0"/>
      <w:divBdr>
        <w:top w:val="none" w:sz="0" w:space="0" w:color="auto"/>
        <w:left w:val="none" w:sz="0" w:space="0" w:color="auto"/>
        <w:bottom w:val="none" w:sz="0" w:space="0" w:color="auto"/>
        <w:right w:val="none" w:sz="0" w:space="0" w:color="auto"/>
      </w:divBdr>
    </w:div>
    <w:div w:id="1827210446">
      <w:bodyDiv w:val="1"/>
      <w:marLeft w:val="80"/>
      <w:marRight w:val="0"/>
      <w:marTop w:val="20"/>
      <w:marBottom w:val="0"/>
      <w:divBdr>
        <w:top w:val="none" w:sz="0" w:space="0" w:color="auto"/>
        <w:left w:val="none" w:sz="0" w:space="0" w:color="auto"/>
        <w:bottom w:val="none" w:sz="0" w:space="0" w:color="auto"/>
        <w:right w:val="none" w:sz="0" w:space="0" w:color="auto"/>
      </w:divBdr>
      <w:divsChild>
        <w:div w:id="178782634">
          <w:marLeft w:val="0"/>
          <w:marRight w:val="0"/>
          <w:marTop w:val="0"/>
          <w:marBottom w:val="0"/>
          <w:divBdr>
            <w:top w:val="none" w:sz="0" w:space="0" w:color="auto"/>
            <w:left w:val="none" w:sz="0" w:space="0" w:color="auto"/>
            <w:bottom w:val="none" w:sz="0" w:space="0" w:color="auto"/>
            <w:right w:val="none" w:sz="0" w:space="0" w:color="auto"/>
          </w:divBdr>
          <w:divsChild>
            <w:div w:id="1166239064">
              <w:marLeft w:val="0"/>
              <w:marRight w:val="0"/>
              <w:marTop w:val="0"/>
              <w:marBottom w:val="0"/>
              <w:divBdr>
                <w:top w:val="single" w:sz="4" w:space="5" w:color="E3E3E3"/>
                <w:left w:val="none" w:sz="0" w:space="0" w:color="auto"/>
                <w:bottom w:val="single" w:sz="4" w:space="5" w:color="E3E3E3"/>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udes-litteraires.com/suffixes.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udes-litteraires.com/prefixes.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tudes-litteraires.com/bac-francais-2006.php" TargetMode="External"/><Relationship Id="rId4" Type="http://schemas.openxmlformats.org/officeDocument/2006/relationships/webSettings" Target="webSettings.xml"/><Relationship Id="rId9" Type="http://schemas.openxmlformats.org/officeDocument/2006/relationships/hyperlink" Target="http://www.etudes-litteraires.com/moliere-misanthrope.php"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1841</Words>
  <Characters>10241</Characters>
  <Application>Microsoft Office Word</Application>
  <DocSecurity>0</DocSecurity>
  <Lines>140</Lines>
  <Paragraphs>30</Paragraphs>
  <ScaleCrop>false</ScaleCrop>
  <HeadingPairs>
    <vt:vector size="2" baseType="variant">
      <vt:variant>
        <vt:lpstr>Titre</vt:lpstr>
      </vt:variant>
      <vt:variant>
        <vt:i4>1</vt:i4>
      </vt:variant>
    </vt:vector>
  </HeadingPairs>
  <TitlesOfParts>
    <vt:vector size="1" baseType="lpstr">
      <vt:lpstr>Formation des mots : dérivation et composition</vt:lpstr>
    </vt:vector>
  </TitlesOfParts>
  <Company/>
  <LinksUpToDate>false</LinksUpToDate>
  <CharactersWithSpaces>12052</CharactersWithSpaces>
  <SharedDoc>false</SharedDoc>
  <HLinks>
    <vt:vector size="24" baseType="variant">
      <vt:variant>
        <vt:i4>7864439</vt:i4>
      </vt:variant>
      <vt:variant>
        <vt:i4>9</vt:i4>
      </vt:variant>
      <vt:variant>
        <vt:i4>0</vt:i4>
      </vt:variant>
      <vt:variant>
        <vt:i4>5</vt:i4>
      </vt:variant>
      <vt:variant>
        <vt:lpwstr>http://www.etudes-litteraires.com/bac-francais-2006.php</vt:lpwstr>
      </vt:variant>
      <vt:variant>
        <vt:lpwstr/>
      </vt:variant>
      <vt:variant>
        <vt:i4>2031683</vt:i4>
      </vt:variant>
      <vt:variant>
        <vt:i4>6</vt:i4>
      </vt:variant>
      <vt:variant>
        <vt:i4>0</vt:i4>
      </vt:variant>
      <vt:variant>
        <vt:i4>5</vt:i4>
      </vt:variant>
      <vt:variant>
        <vt:lpwstr>http://www.etudes-litteraires.com/moliere-misanthrope.php</vt:lpwstr>
      </vt:variant>
      <vt:variant>
        <vt:lpwstr/>
      </vt:variant>
      <vt:variant>
        <vt:i4>6684799</vt:i4>
      </vt:variant>
      <vt:variant>
        <vt:i4>3</vt:i4>
      </vt:variant>
      <vt:variant>
        <vt:i4>0</vt:i4>
      </vt:variant>
      <vt:variant>
        <vt:i4>5</vt:i4>
      </vt:variant>
      <vt:variant>
        <vt:lpwstr>http://www.etudes-litteraires.com/suffixes.php</vt:lpwstr>
      </vt:variant>
      <vt:variant>
        <vt:lpwstr/>
      </vt:variant>
      <vt:variant>
        <vt:i4>6357119</vt:i4>
      </vt:variant>
      <vt:variant>
        <vt:i4>0</vt:i4>
      </vt:variant>
      <vt:variant>
        <vt:i4>0</vt:i4>
      </vt:variant>
      <vt:variant>
        <vt:i4>5</vt:i4>
      </vt:variant>
      <vt:variant>
        <vt:lpwstr>http://www.etudes-litteraires.com/prefixes.php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des mots : dérivation et composition</dc:title>
  <dc:subject/>
  <dc:creator>sandrine bazile</dc:creator>
  <cp:keywords/>
  <cp:lastModifiedBy>Sandrine BAZILE</cp:lastModifiedBy>
  <cp:revision>2</cp:revision>
  <cp:lastPrinted>2014-02-18T02:50:00Z</cp:lastPrinted>
  <dcterms:created xsi:type="dcterms:W3CDTF">2022-01-04T11:56:00Z</dcterms:created>
  <dcterms:modified xsi:type="dcterms:W3CDTF">2022-01-04T11:56:00Z</dcterms:modified>
</cp:coreProperties>
</file>