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DBAE6" w14:textId="77777777" w:rsidR="00A17594" w:rsidRDefault="005B25DD">
      <w:pPr>
        <w:rPr>
          <w:rFonts w:ascii="Avenir Next LT Pro Light" w:hAnsi="Avenir Next LT Pro Light"/>
          <w:sz w:val="28"/>
          <w:szCs w:val="28"/>
        </w:rPr>
      </w:pPr>
      <w:r>
        <w:rPr>
          <w:rFonts w:ascii="Avenir Next LT Pro Light" w:hAnsi="Avenir Next LT Pro Light"/>
          <w:noProof/>
          <w:sz w:val="28"/>
          <w:szCs w:val="28"/>
        </w:rPr>
        <mc:AlternateContent>
          <mc:Choice Requires="wps">
            <w:drawing>
              <wp:anchor distT="0" distB="0" distL="114300" distR="114300" simplePos="0" relativeHeight="251659264" behindDoc="0" locked="0" layoutInCell="1" allowOverlap="1" wp14:anchorId="5DB57D58" wp14:editId="16968DA3">
                <wp:simplePos x="0" y="0"/>
                <wp:positionH relativeFrom="column">
                  <wp:posOffset>0</wp:posOffset>
                </wp:positionH>
                <wp:positionV relativeFrom="paragraph">
                  <wp:posOffset>-243840</wp:posOffset>
                </wp:positionV>
                <wp:extent cx="6645910" cy="723900"/>
                <wp:effectExtent l="0" t="0" r="21590" b="19050"/>
                <wp:wrapNone/>
                <wp:docPr id="11" name="Rectangle : coins arrondis 11"/>
                <wp:cNvGraphicFramePr/>
                <a:graphic xmlns:a="http://schemas.openxmlformats.org/drawingml/2006/main">
                  <a:graphicData uri="http://schemas.microsoft.com/office/word/2010/wordprocessingShape">
                    <wps:wsp>
                      <wps:cNvSpPr/>
                      <wps:spPr>
                        <a:xfrm>
                          <a:off x="0" y="0"/>
                          <a:ext cx="6645910" cy="723900"/>
                        </a:xfrm>
                        <a:prstGeom prst="roundRect">
                          <a:avLst/>
                        </a:prstGeom>
                        <a:solidFill>
                          <a:schemeClr val="accent4">
                            <a:lumMod val="50000"/>
                            <a:alpha val="84000"/>
                          </a:schemeClr>
                        </a:solidFill>
                        <a:ln>
                          <a:solidFill>
                            <a:srgbClr val="002060"/>
                          </a:solidFill>
                        </a:ln>
                      </wps:spPr>
                      <wps:style>
                        <a:lnRef idx="1">
                          <a:schemeClr val="accent6"/>
                        </a:lnRef>
                        <a:fillRef idx="2">
                          <a:schemeClr val="accent6"/>
                        </a:fillRef>
                        <a:effectRef idx="1">
                          <a:schemeClr val="accent6"/>
                        </a:effectRef>
                        <a:fontRef idx="minor">
                          <a:schemeClr val="dk1"/>
                        </a:fontRef>
                      </wps:style>
                      <wps:txbx>
                        <w:txbxContent>
                          <w:p w14:paraId="5B27FF9A" w14:textId="61ADBA4D" w:rsidR="0037357C" w:rsidRPr="00150885" w:rsidRDefault="00BF5218"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Master 2</w:t>
                            </w:r>
                            <w:r w:rsidR="0037357C" w:rsidRPr="00150885">
                              <w:rPr>
                                <w:rFonts w:ascii="Avenir Next LT Pro Light" w:hAnsi="Avenir Next LT Pro Light"/>
                                <w:color w:val="FFFFFF" w:themeColor="background1"/>
                                <w:sz w:val="24"/>
                                <w:szCs w:val="24"/>
                              </w:rPr>
                              <w:t xml:space="preserve"> | </w:t>
                            </w:r>
                            <w:proofErr w:type="gramStart"/>
                            <w:r w:rsidR="0037357C" w:rsidRPr="00150885">
                              <w:rPr>
                                <w:rFonts w:ascii="Avenir Next LT Pro Light" w:hAnsi="Avenir Next LT Pro Light"/>
                                <w:color w:val="FFFFFF" w:themeColor="background1"/>
                                <w:sz w:val="24"/>
                                <w:szCs w:val="24"/>
                              </w:rPr>
                              <w:t xml:space="preserve">UE  </w:t>
                            </w:r>
                            <w:r>
                              <w:rPr>
                                <w:rFonts w:ascii="Avenir Next LT Pro Light" w:hAnsi="Avenir Next LT Pro Light"/>
                                <w:color w:val="FFFFFF" w:themeColor="background1"/>
                                <w:sz w:val="24"/>
                                <w:szCs w:val="24"/>
                              </w:rPr>
                              <w:t>302</w:t>
                            </w:r>
                            <w:r w:rsidR="009C4D9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1</w:t>
                            </w:r>
                            <w:proofErr w:type="gramEnd"/>
                            <w:r>
                              <w:rPr>
                                <w:rFonts w:ascii="Avenir Next LT Pro Light" w:hAnsi="Avenir Next LT Pro Light"/>
                                <w:color w:val="FFFFFF" w:themeColor="background1"/>
                                <w:sz w:val="24"/>
                                <w:szCs w:val="24"/>
                              </w:rPr>
                              <w:t xml:space="preserve"> | Savoirs et compétences disciplinaires et didactiques en français</w:t>
                            </w:r>
                          </w:p>
                          <w:p w14:paraId="28859C53" w14:textId="68EA352A" w:rsidR="00F1392A" w:rsidRPr="00BF5218" w:rsidRDefault="00BF5218" w:rsidP="0037357C">
                            <w:pPr>
                              <w:jc w:val="center"/>
                              <w:rPr>
                                <w:rFonts w:ascii="Avenir Next LT Pro Light" w:hAnsi="Avenir Next LT Pro Light"/>
                                <w:color w:val="FFFFFF" w:themeColor="background1"/>
                                <w:sz w:val="24"/>
                                <w:szCs w:val="24"/>
                              </w:rPr>
                            </w:pPr>
                            <w:r w:rsidRPr="00BF5218">
                              <w:rPr>
                                <w:rFonts w:ascii="Avenir Next LT Pro Light" w:hAnsi="Avenir Next LT Pro Light"/>
                                <w:color w:val="FFFFFF" w:themeColor="background1"/>
                                <w:sz w:val="24"/>
                                <w:szCs w:val="24"/>
                              </w:rPr>
                              <w:t xml:space="preserve">Eléments d’évaluation </w:t>
                            </w:r>
                            <w:r>
                              <w:rPr>
                                <w:rFonts w:ascii="Avenir Next LT Pro Light" w:hAnsi="Avenir Next LT Pro Light"/>
                                <w:color w:val="FFFFFF" w:themeColor="background1"/>
                                <w:sz w:val="24"/>
                                <w:szCs w:val="24"/>
                              </w:rPr>
                              <w:t>de la session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B57D58" id="Rectangle : coins arrondis 11" o:spid="_x0000_s1026" style="position:absolute;margin-left:0;margin-top:-19.2pt;width:523.3pt;height:5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vTmvwIAAOwFAAAOAAAAZHJzL2Uyb0RvYy54bWysVNtOGzEQfa/Uf7D8XnaThhQiNigCUVWi&#10;gICKZ8drJ1a9HnfsXOjX9Fv6ZR17N0sKSK2q7oPX47mfuZycbhvL1gqDAVfxwUHJmXISauMWFf9y&#10;f/HuiLMQhauFBacq/qgCP52+fXOy8RM1hCXYWiEjIy5MNr7iyxj9pCiCXKpGhAPwyhFTAzYiEomL&#10;okaxIeuNLYZlOS42gLVHkCoEej1vmXya7WutZLzWOqjIbMUptphPzOc8ncX0REwWKPzSyC4M8Q9R&#10;NMI4ctqbOhdRsBWaF6YaIxEC6HggoSlAayNVzoGyGZTPsrlbCq9yLgRO8D1M4f+ZlVfrG2SmptoN&#10;OHOioRrdEmrCLaz6+WPCJBgXmEAEV5vASIog2/gwIc07f4MdFeia8t9qbNKfMmPbDPNjD7PaRibp&#10;cTweHR4PqBqSeB+G74/LXIfiSdtjiB8VNCxdKo6wcnWKKkMs1pchkluS38kljwGsqS+MtZlI/aPO&#10;LLK1oMoLKZWLo6xuV81nqNv3w5K+tgeE9UvRvh6NulfykBsxGcr+fvNh3Uu3uJj3TstyWI53me1p&#10;ktWkWiQQW9jyLT5alQxad6s0VYSAGuSA+xD2cxmnqLMlkk5qmjLvFYd/Vuzkk6rKc9Ir/4XXXiN7&#10;Bhd75cY4wNe8119z51DIupXfIdDmnSCI2/m2a6c51I/UlwjtwAYvLwy1wqUI8UYgTSh1D22deE2H&#10;trCpOHQ3zpaA3197T/I0OMTlbEMTX/HwbSVQcWY/ORqp48FolFZEJkaHH4ZE4D5nvs9xq+YMqLVo&#10;aii6fE3y0e6uGqF5oOU0S16JJZwk3xWXEXfEWWw3Ea03qWazLEZrwYt46e683DVA6vL77YNA381D&#10;pEm6gt12EJNnE9HKptI4mK0iaJPHJUHc4tpBTysl91C3/tLO2qez1NOSnv4CAAD//wMAUEsDBBQA&#10;BgAIAAAAIQApf8CP3QAAAAgBAAAPAAAAZHJzL2Rvd25yZXYueG1sTI/BTsMwEETvSPyDtUjcWoe2&#10;mCrEqQqiF05QEFy39pJExOs0dprw97gnOI5mNPOm2EyuFSfqQ+NZw808A0FsvG240vD+tputQYSI&#10;bLH1TBp+KMCmvLwoMLd+5Fc67WMlUgmHHDXUMXa5lMHU5DDMfUecvC/fO4xJ9pW0PY6p3LVykWVK&#10;Omw4LdTY0WNN5ns/OA2jCc9Pw4N5OVb4udh+8BF3S6X19dW0vQcRaYp/YTjjJ3QoE9PBD2yDaDWk&#10;I1HDbLlegTjb2UopEAcNd7cKZFnI/wfKXwAAAP//AwBQSwECLQAUAAYACAAAACEAtoM4kv4AAADh&#10;AQAAEwAAAAAAAAAAAAAAAAAAAAAAW0NvbnRlbnRfVHlwZXNdLnhtbFBLAQItABQABgAIAAAAIQA4&#10;/SH/1gAAAJQBAAALAAAAAAAAAAAAAAAAAC8BAABfcmVscy8ucmVsc1BLAQItABQABgAIAAAAIQAe&#10;VvTmvwIAAOwFAAAOAAAAAAAAAAAAAAAAAC4CAABkcnMvZTJvRG9jLnhtbFBLAQItABQABgAIAAAA&#10;IQApf8CP3QAAAAgBAAAPAAAAAAAAAAAAAAAAABkFAABkcnMvZG93bnJldi54bWxQSwUGAAAAAAQA&#10;BADzAAAAIwYAAAAA&#10;" fillcolor="#113284 [1607]" strokecolor="#002060" strokeweight=".5pt">
                <v:fill opacity="54998f"/>
                <v:stroke joinstyle="miter"/>
                <v:textbox>
                  <w:txbxContent>
                    <w:p w14:paraId="5B27FF9A" w14:textId="61ADBA4D" w:rsidR="0037357C" w:rsidRPr="00150885" w:rsidRDefault="00BF5218"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Master 2</w:t>
                      </w:r>
                      <w:r w:rsidR="0037357C" w:rsidRPr="00150885">
                        <w:rPr>
                          <w:rFonts w:ascii="Avenir Next LT Pro Light" w:hAnsi="Avenir Next LT Pro Light"/>
                          <w:color w:val="FFFFFF" w:themeColor="background1"/>
                          <w:sz w:val="24"/>
                          <w:szCs w:val="24"/>
                        </w:rPr>
                        <w:t xml:space="preserve"> | </w:t>
                      </w:r>
                      <w:proofErr w:type="gramStart"/>
                      <w:r w:rsidR="0037357C" w:rsidRPr="00150885">
                        <w:rPr>
                          <w:rFonts w:ascii="Avenir Next LT Pro Light" w:hAnsi="Avenir Next LT Pro Light"/>
                          <w:color w:val="FFFFFF" w:themeColor="background1"/>
                          <w:sz w:val="24"/>
                          <w:szCs w:val="24"/>
                        </w:rPr>
                        <w:t xml:space="preserve">UE  </w:t>
                      </w:r>
                      <w:r>
                        <w:rPr>
                          <w:rFonts w:ascii="Avenir Next LT Pro Light" w:hAnsi="Avenir Next LT Pro Light"/>
                          <w:color w:val="FFFFFF" w:themeColor="background1"/>
                          <w:sz w:val="24"/>
                          <w:szCs w:val="24"/>
                        </w:rPr>
                        <w:t>302</w:t>
                      </w:r>
                      <w:r w:rsidR="009C4D9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1</w:t>
                      </w:r>
                      <w:proofErr w:type="gramEnd"/>
                      <w:r>
                        <w:rPr>
                          <w:rFonts w:ascii="Avenir Next LT Pro Light" w:hAnsi="Avenir Next LT Pro Light"/>
                          <w:color w:val="FFFFFF" w:themeColor="background1"/>
                          <w:sz w:val="24"/>
                          <w:szCs w:val="24"/>
                        </w:rPr>
                        <w:t xml:space="preserve"> | Savoirs et compétences disciplinaires et didactiques en français</w:t>
                      </w:r>
                    </w:p>
                    <w:p w14:paraId="28859C53" w14:textId="68EA352A" w:rsidR="00F1392A" w:rsidRPr="00BF5218" w:rsidRDefault="00BF5218" w:rsidP="0037357C">
                      <w:pPr>
                        <w:jc w:val="center"/>
                        <w:rPr>
                          <w:rFonts w:ascii="Avenir Next LT Pro Light" w:hAnsi="Avenir Next LT Pro Light"/>
                          <w:color w:val="FFFFFF" w:themeColor="background1"/>
                          <w:sz w:val="24"/>
                          <w:szCs w:val="24"/>
                        </w:rPr>
                      </w:pPr>
                      <w:r w:rsidRPr="00BF5218">
                        <w:rPr>
                          <w:rFonts w:ascii="Avenir Next LT Pro Light" w:hAnsi="Avenir Next LT Pro Light"/>
                          <w:color w:val="FFFFFF" w:themeColor="background1"/>
                          <w:sz w:val="24"/>
                          <w:szCs w:val="24"/>
                        </w:rPr>
                        <w:t xml:space="preserve">Eléments d’évaluation </w:t>
                      </w:r>
                      <w:r>
                        <w:rPr>
                          <w:rFonts w:ascii="Avenir Next LT Pro Light" w:hAnsi="Avenir Next LT Pro Light"/>
                          <w:color w:val="FFFFFF" w:themeColor="background1"/>
                          <w:sz w:val="24"/>
                          <w:szCs w:val="24"/>
                        </w:rPr>
                        <w:t>de la session 1</w:t>
                      </w:r>
                    </w:p>
                  </w:txbxContent>
                </v:textbox>
              </v:roundrect>
            </w:pict>
          </mc:Fallback>
        </mc:AlternateContent>
      </w:r>
    </w:p>
    <w:p w14:paraId="0B67C4E7" w14:textId="6A327C7F" w:rsidR="00A17594" w:rsidRDefault="00A17594">
      <w:pPr>
        <w:rPr>
          <w:rFonts w:ascii="Avenir Next LT Pro Light" w:hAnsi="Avenir Next LT Pro Light"/>
          <w:sz w:val="28"/>
          <w:szCs w:val="28"/>
        </w:rPr>
      </w:pPr>
    </w:p>
    <w:p w14:paraId="26F98000" w14:textId="0DB05D96" w:rsidR="00F1392A" w:rsidRPr="000D58B7" w:rsidRDefault="00BF5218">
      <w:pPr>
        <w:rPr>
          <w:rFonts w:ascii="Avenir Next LT Pro Light" w:hAnsi="Avenir Next LT Pro Light"/>
          <w:b/>
          <w:bCs/>
          <w:color w:val="002060"/>
          <w:sz w:val="28"/>
          <w:szCs w:val="28"/>
        </w:rPr>
      </w:pPr>
      <w:r w:rsidRPr="000D58B7">
        <w:rPr>
          <w:rFonts w:ascii="Avenir Next LT Pro Light" w:hAnsi="Avenir Next LT Pro Light"/>
          <w:b/>
          <w:bCs/>
          <w:color w:val="002060"/>
          <w:sz w:val="28"/>
          <w:szCs w:val="28"/>
        </w:rPr>
        <w:t>Descriptif des épreuves |</w:t>
      </w:r>
    </w:p>
    <w:tbl>
      <w:tblPr>
        <w:tblStyle w:val="Grilledutableau"/>
        <w:tblW w:w="0" w:type="auto"/>
        <w:tblInd w:w="851" w:type="dxa"/>
        <w:tblBorders>
          <w:top w:val="none" w:sz="0" w:space="0" w:color="auto"/>
          <w:left w:val="none" w:sz="0" w:space="0" w:color="auto"/>
          <w:insideH w:val="none" w:sz="0" w:space="0" w:color="auto"/>
          <w:insideV w:val="none" w:sz="0" w:space="0" w:color="auto"/>
        </w:tblBorders>
        <w:tblLook w:val="04A0" w:firstRow="1" w:lastRow="0" w:firstColumn="1" w:lastColumn="0" w:noHBand="0" w:noVBand="1"/>
      </w:tblPr>
      <w:tblGrid>
        <w:gridCol w:w="9605"/>
      </w:tblGrid>
      <w:tr w:rsidR="000D58B7" w:rsidRPr="000D58B7" w14:paraId="6E046B1A" w14:textId="77777777" w:rsidTr="00BF5218">
        <w:tc>
          <w:tcPr>
            <w:tcW w:w="9605" w:type="dxa"/>
            <w:tcBorders>
              <w:bottom w:val="nil"/>
              <w:right w:val="nil"/>
            </w:tcBorders>
          </w:tcPr>
          <w:p w14:paraId="1320D7D3" w14:textId="77777777" w:rsidR="00F16DDF" w:rsidRPr="000D58B7" w:rsidRDefault="00F16DDF" w:rsidP="00F16DDF">
            <w:pPr>
              <w:tabs>
                <w:tab w:val="left" w:pos="2388"/>
              </w:tabs>
              <w:jc w:val="both"/>
              <w:rPr>
                <w:rFonts w:ascii="Avenir Next LT Pro Light" w:hAnsi="Avenir Next LT Pro Light"/>
                <w:color w:val="002060"/>
                <w:sz w:val="28"/>
                <w:szCs w:val="28"/>
              </w:rPr>
            </w:pPr>
          </w:p>
        </w:tc>
      </w:tr>
    </w:tbl>
    <w:p w14:paraId="36C45F9F" w14:textId="77777777" w:rsidR="00BF5218" w:rsidRPr="000D58B7" w:rsidRDefault="00BF5218" w:rsidP="00BF5218">
      <w:pPr>
        <w:widowControl w:val="0"/>
        <w:tabs>
          <w:tab w:val="center" w:pos="4929"/>
        </w:tabs>
        <w:autoSpaceDE w:val="0"/>
        <w:rPr>
          <w:rFonts w:asciiTheme="majorHAnsi" w:hAnsiTheme="majorHAnsi" w:cstheme="majorHAnsi"/>
          <w:b/>
          <w:bCs/>
          <w:color w:val="002060"/>
          <w:sz w:val="24"/>
          <w:szCs w:val="24"/>
        </w:rPr>
      </w:pPr>
      <w:r w:rsidRPr="000D58B7">
        <w:rPr>
          <w:rFonts w:asciiTheme="majorHAnsi" w:hAnsiTheme="majorHAnsi" w:cstheme="majorHAnsi"/>
          <w:b/>
          <w:bCs/>
          <w:color w:val="002060"/>
          <w:sz w:val="24"/>
          <w:szCs w:val="24"/>
        </w:rPr>
        <w:t>Épreuve 1</w:t>
      </w:r>
    </w:p>
    <w:p w14:paraId="26952FB4" w14:textId="77777777" w:rsidR="00BF5218" w:rsidRPr="000D58B7" w:rsidRDefault="00BF5218" w:rsidP="00BF5218">
      <w:pPr>
        <w:widowControl w:val="0"/>
        <w:tabs>
          <w:tab w:val="center" w:pos="4929"/>
        </w:tabs>
        <w:autoSpaceDE w:val="0"/>
        <w:rPr>
          <w:rFonts w:asciiTheme="majorHAnsi" w:hAnsiTheme="majorHAnsi" w:cstheme="majorHAnsi"/>
          <w:bCs/>
          <w:color w:val="002060"/>
          <w:sz w:val="24"/>
          <w:szCs w:val="24"/>
        </w:rPr>
      </w:pPr>
      <w:r w:rsidRPr="000D58B7">
        <w:rPr>
          <w:rFonts w:asciiTheme="majorHAnsi" w:hAnsiTheme="majorHAnsi" w:cstheme="majorHAnsi"/>
          <w:bCs/>
          <w:color w:val="002060"/>
          <w:sz w:val="24"/>
          <w:szCs w:val="24"/>
        </w:rPr>
        <w:t>Nature de l’épreuve | DM</w:t>
      </w:r>
    </w:p>
    <w:p w14:paraId="4453D72B" w14:textId="7C3D5CA3" w:rsidR="00BF5218" w:rsidRPr="000D58B7" w:rsidRDefault="00BF5218" w:rsidP="00BF5218">
      <w:pPr>
        <w:widowControl w:val="0"/>
        <w:tabs>
          <w:tab w:val="center" w:pos="4929"/>
        </w:tabs>
        <w:autoSpaceDE w:val="0"/>
        <w:rPr>
          <w:rFonts w:asciiTheme="majorHAnsi" w:hAnsiTheme="majorHAnsi" w:cstheme="majorHAnsi"/>
          <w:bCs/>
          <w:color w:val="002060"/>
          <w:sz w:val="24"/>
          <w:szCs w:val="24"/>
        </w:rPr>
      </w:pPr>
      <w:r w:rsidRPr="000D58B7">
        <w:rPr>
          <w:rFonts w:asciiTheme="majorHAnsi" w:hAnsiTheme="majorHAnsi" w:cstheme="majorHAnsi"/>
          <w:bCs/>
          <w:color w:val="002060"/>
          <w:sz w:val="24"/>
          <w:szCs w:val="24"/>
        </w:rPr>
        <w:t>Modalités | Par groupe de 4 à 5 étudiants, analyse d’un album dans le cadre de l’enseignement du français et dans celui d’une discipline autre (couplé ECUE 302.2)</w:t>
      </w:r>
    </w:p>
    <w:p w14:paraId="5F727119" w14:textId="77777777" w:rsidR="00BF5218" w:rsidRPr="000D58B7" w:rsidRDefault="00BF5218" w:rsidP="00BF5218">
      <w:pPr>
        <w:widowControl w:val="0"/>
        <w:tabs>
          <w:tab w:val="center" w:pos="4929"/>
        </w:tabs>
        <w:autoSpaceDE w:val="0"/>
        <w:rPr>
          <w:rFonts w:asciiTheme="majorHAnsi" w:hAnsiTheme="majorHAnsi" w:cstheme="majorHAnsi"/>
          <w:bCs/>
          <w:color w:val="002060"/>
          <w:sz w:val="24"/>
          <w:szCs w:val="24"/>
        </w:rPr>
      </w:pPr>
      <w:r w:rsidRPr="000D58B7">
        <w:rPr>
          <w:rFonts w:asciiTheme="majorHAnsi" w:hAnsiTheme="majorHAnsi" w:cstheme="majorHAnsi"/>
          <w:bCs/>
          <w:color w:val="002060"/>
          <w:sz w:val="24"/>
          <w:szCs w:val="24"/>
        </w:rPr>
        <w:t>Date | A rendre après les vacances d’automne</w:t>
      </w:r>
    </w:p>
    <w:p w14:paraId="5B6E451B" w14:textId="77777777" w:rsidR="00335E5C" w:rsidRDefault="00335E5C" w:rsidP="00BF5218">
      <w:pPr>
        <w:widowControl w:val="0"/>
        <w:tabs>
          <w:tab w:val="center" w:pos="4929"/>
        </w:tabs>
        <w:autoSpaceDE w:val="0"/>
        <w:rPr>
          <w:rFonts w:asciiTheme="majorHAnsi" w:hAnsiTheme="majorHAnsi" w:cstheme="majorHAnsi"/>
          <w:b/>
          <w:bCs/>
          <w:color w:val="002060"/>
          <w:sz w:val="24"/>
          <w:szCs w:val="24"/>
        </w:rPr>
      </w:pPr>
    </w:p>
    <w:p w14:paraId="4469BC2D" w14:textId="4316C41C" w:rsidR="00BF5218" w:rsidRPr="000D58B7" w:rsidRDefault="00BF5218" w:rsidP="00BF5218">
      <w:pPr>
        <w:widowControl w:val="0"/>
        <w:tabs>
          <w:tab w:val="center" w:pos="4929"/>
        </w:tabs>
        <w:autoSpaceDE w:val="0"/>
        <w:rPr>
          <w:rFonts w:asciiTheme="majorHAnsi" w:hAnsiTheme="majorHAnsi" w:cstheme="majorHAnsi"/>
          <w:b/>
          <w:bCs/>
          <w:color w:val="002060"/>
          <w:sz w:val="24"/>
          <w:szCs w:val="24"/>
        </w:rPr>
      </w:pPr>
      <w:r w:rsidRPr="000D58B7">
        <w:rPr>
          <w:rFonts w:asciiTheme="majorHAnsi" w:hAnsiTheme="majorHAnsi" w:cstheme="majorHAnsi"/>
          <w:b/>
          <w:bCs/>
          <w:color w:val="002060"/>
          <w:sz w:val="24"/>
          <w:szCs w:val="24"/>
        </w:rPr>
        <w:t>Épreuve 2</w:t>
      </w:r>
    </w:p>
    <w:p w14:paraId="2764DA00" w14:textId="77777777" w:rsidR="00BF5218" w:rsidRPr="000D58B7" w:rsidRDefault="00BF5218" w:rsidP="00BF5218">
      <w:pPr>
        <w:widowControl w:val="0"/>
        <w:tabs>
          <w:tab w:val="center" w:pos="4929"/>
        </w:tabs>
        <w:autoSpaceDE w:val="0"/>
        <w:rPr>
          <w:rFonts w:asciiTheme="majorHAnsi" w:hAnsiTheme="majorHAnsi" w:cstheme="majorHAnsi"/>
          <w:bCs/>
          <w:color w:val="002060"/>
          <w:sz w:val="24"/>
          <w:szCs w:val="24"/>
        </w:rPr>
      </w:pPr>
      <w:r w:rsidRPr="000D58B7">
        <w:rPr>
          <w:rFonts w:asciiTheme="majorHAnsi" w:hAnsiTheme="majorHAnsi" w:cstheme="majorHAnsi"/>
          <w:bCs/>
          <w:color w:val="002060"/>
          <w:sz w:val="24"/>
          <w:szCs w:val="24"/>
        </w:rPr>
        <w:t>Nature de l’épreuve | DM</w:t>
      </w:r>
    </w:p>
    <w:p w14:paraId="630BE8B2" w14:textId="77777777" w:rsidR="00BF5218" w:rsidRPr="000D58B7" w:rsidRDefault="00BF5218" w:rsidP="00BF5218">
      <w:pPr>
        <w:widowControl w:val="0"/>
        <w:tabs>
          <w:tab w:val="center" w:pos="4929"/>
        </w:tabs>
        <w:autoSpaceDE w:val="0"/>
        <w:rPr>
          <w:rFonts w:asciiTheme="majorHAnsi" w:hAnsiTheme="majorHAnsi" w:cstheme="majorHAnsi"/>
          <w:bCs/>
          <w:color w:val="002060"/>
          <w:sz w:val="24"/>
          <w:szCs w:val="24"/>
        </w:rPr>
      </w:pPr>
      <w:r w:rsidRPr="000D58B7">
        <w:rPr>
          <w:rFonts w:asciiTheme="majorHAnsi" w:hAnsiTheme="majorHAnsi" w:cstheme="majorHAnsi"/>
          <w:bCs/>
          <w:color w:val="002060"/>
          <w:sz w:val="24"/>
          <w:szCs w:val="24"/>
        </w:rPr>
        <w:t>Modalités | Par groupe de 4 à 5 étudiants, construction d’un sujet type CRPE et de son corrigé.</w:t>
      </w:r>
    </w:p>
    <w:p w14:paraId="5AEAE56E" w14:textId="2E07A55B" w:rsidR="00BF5218" w:rsidRPr="000D58B7" w:rsidRDefault="00BF5218" w:rsidP="00BF5218">
      <w:pPr>
        <w:rPr>
          <w:rFonts w:asciiTheme="majorHAnsi" w:hAnsiTheme="majorHAnsi" w:cstheme="majorHAnsi"/>
          <w:bCs/>
          <w:color w:val="002060"/>
          <w:sz w:val="24"/>
          <w:szCs w:val="24"/>
        </w:rPr>
      </w:pPr>
      <w:r w:rsidRPr="000D58B7">
        <w:rPr>
          <w:rFonts w:asciiTheme="majorHAnsi" w:hAnsiTheme="majorHAnsi" w:cstheme="majorHAnsi"/>
          <w:bCs/>
          <w:color w:val="002060"/>
          <w:sz w:val="24"/>
          <w:szCs w:val="24"/>
        </w:rPr>
        <w:t xml:space="preserve">Date | </w:t>
      </w:r>
      <w:r w:rsidR="00335E5C">
        <w:rPr>
          <w:rFonts w:asciiTheme="majorHAnsi" w:hAnsiTheme="majorHAnsi" w:cstheme="majorHAnsi"/>
          <w:bCs/>
          <w:color w:val="002060"/>
          <w:sz w:val="24"/>
          <w:szCs w:val="24"/>
        </w:rPr>
        <w:t>C</w:t>
      </w:r>
      <w:r w:rsidRPr="000D58B7">
        <w:rPr>
          <w:rFonts w:asciiTheme="majorHAnsi" w:hAnsiTheme="majorHAnsi" w:cstheme="majorHAnsi"/>
          <w:bCs/>
          <w:color w:val="002060"/>
          <w:sz w:val="24"/>
          <w:szCs w:val="24"/>
        </w:rPr>
        <w:t>ourant décembre</w:t>
      </w:r>
    </w:p>
    <w:p w14:paraId="78E4A7BF" w14:textId="7C067814" w:rsidR="00F16DDF" w:rsidRPr="000D58B7" w:rsidRDefault="00F16DDF">
      <w:pPr>
        <w:rPr>
          <w:rFonts w:asciiTheme="majorHAnsi" w:hAnsiTheme="majorHAnsi" w:cstheme="majorHAnsi"/>
          <w:sz w:val="28"/>
          <w:szCs w:val="28"/>
        </w:rPr>
      </w:pPr>
    </w:p>
    <w:p w14:paraId="65E7F2EF" w14:textId="77777777" w:rsidR="00BF5218" w:rsidRPr="000D58B7" w:rsidRDefault="00BF5218" w:rsidP="00BF5218">
      <w:pPr>
        <w:pStyle w:val="Paragraphedeliste"/>
        <w:ind w:left="360"/>
        <w:rPr>
          <w:b/>
          <w:bCs/>
          <w:color w:val="002060"/>
        </w:rPr>
      </w:pPr>
      <w:r w:rsidRPr="000D58B7">
        <w:rPr>
          <w:rFonts w:ascii="Avenir Next LT Pro Light" w:hAnsi="Avenir Next LT Pro Light"/>
          <w:b/>
          <w:bCs/>
          <w:color w:val="002060"/>
          <w:sz w:val="28"/>
          <w:szCs w:val="28"/>
        </w:rPr>
        <w:t>Epreuve 1 |</w:t>
      </w:r>
      <w:r w:rsidRPr="000D58B7">
        <w:rPr>
          <w:b/>
          <w:bCs/>
          <w:color w:val="002060"/>
        </w:rPr>
        <w:t xml:space="preserve"> </w:t>
      </w:r>
    </w:p>
    <w:p w14:paraId="064C931C" w14:textId="3598363E" w:rsidR="00BF5218" w:rsidRPr="000D58B7" w:rsidRDefault="00BF5218" w:rsidP="00BF5218">
      <w:pPr>
        <w:pStyle w:val="Paragraphedeliste"/>
        <w:ind w:left="360"/>
        <w:rPr>
          <w:color w:val="002060"/>
        </w:rPr>
      </w:pPr>
    </w:p>
    <w:p w14:paraId="514C8E26" w14:textId="4C430E86" w:rsidR="00BF5218" w:rsidRPr="000D58B7" w:rsidRDefault="000D58B7" w:rsidP="000D58B7">
      <w:pPr>
        <w:pStyle w:val="Paragraphedeliste"/>
        <w:ind w:left="360"/>
        <w:jc w:val="both"/>
        <w:rPr>
          <w:rFonts w:asciiTheme="majorHAnsi" w:hAnsiTheme="majorHAnsi" w:cstheme="majorHAnsi"/>
          <w:color w:val="002060"/>
          <w:sz w:val="24"/>
          <w:szCs w:val="24"/>
        </w:rPr>
      </w:pPr>
      <w:bookmarkStart w:id="0" w:name="_Hlk76377376"/>
      <w:r w:rsidRPr="000D58B7">
        <w:rPr>
          <w:rFonts w:asciiTheme="majorHAnsi" w:hAnsiTheme="majorHAnsi" w:cstheme="majorHAnsi"/>
          <w:b/>
          <w:bCs/>
          <w:i/>
          <w:iCs/>
          <w:color w:val="002060"/>
          <w:sz w:val="24"/>
          <w:szCs w:val="24"/>
        </w:rPr>
        <w:t xml:space="preserve">Objectif(s) </w:t>
      </w:r>
      <w:r w:rsidRPr="000D58B7">
        <w:rPr>
          <w:rFonts w:asciiTheme="majorHAnsi" w:hAnsiTheme="majorHAnsi" w:cstheme="majorHAnsi"/>
          <w:color w:val="002060"/>
          <w:sz w:val="24"/>
          <w:szCs w:val="24"/>
        </w:rPr>
        <w:t xml:space="preserve">| </w:t>
      </w:r>
      <w:r w:rsidR="00BF5218" w:rsidRPr="000D58B7">
        <w:rPr>
          <w:rFonts w:asciiTheme="majorHAnsi" w:hAnsiTheme="majorHAnsi" w:cstheme="majorHAnsi"/>
          <w:color w:val="002060"/>
          <w:sz w:val="24"/>
          <w:szCs w:val="24"/>
        </w:rPr>
        <w:t>Choisir et analyser un album exploitable en français et dans une ou plusieurs autres disciplines (Histoire-Géographie, Sciences ou Arts)</w:t>
      </w:r>
    </w:p>
    <w:p w14:paraId="3EAC2F4F" w14:textId="42B45E68" w:rsidR="00BF5218" w:rsidRPr="00335E5C" w:rsidRDefault="00BF5218" w:rsidP="00335E5C">
      <w:pPr>
        <w:ind w:firstLine="360"/>
        <w:rPr>
          <w:rFonts w:asciiTheme="majorHAnsi" w:hAnsiTheme="majorHAnsi" w:cstheme="majorHAnsi"/>
          <w:color w:val="002060"/>
          <w:sz w:val="24"/>
          <w:szCs w:val="24"/>
        </w:rPr>
      </w:pPr>
      <w:r w:rsidRPr="00335E5C">
        <w:rPr>
          <w:rFonts w:asciiTheme="majorHAnsi" w:hAnsiTheme="majorHAnsi" w:cstheme="majorHAnsi"/>
          <w:b/>
          <w:bCs/>
          <w:i/>
          <w:iCs/>
          <w:color w:val="002060"/>
          <w:sz w:val="24"/>
          <w:szCs w:val="24"/>
        </w:rPr>
        <w:t>Compétence 1</w:t>
      </w:r>
      <w:r w:rsidRPr="00335E5C">
        <w:rPr>
          <w:rFonts w:asciiTheme="majorHAnsi" w:hAnsiTheme="majorHAnsi" w:cstheme="majorHAnsi"/>
          <w:color w:val="002060"/>
          <w:sz w:val="24"/>
          <w:szCs w:val="24"/>
        </w:rPr>
        <w:t xml:space="preserve"> | Construire des compétences de lecteur expert </w:t>
      </w:r>
    </w:p>
    <w:p w14:paraId="6E9FCCC0" w14:textId="77777777" w:rsidR="00BF5218" w:rsidRPr="00335E5C" w:rsidRDefault="00BF5218" w:rsidP="00335E5C">
      <w:pPr>
        <w:ind w:firstLine="360"/>
        <w:jc w:val="both"/>
        <w:rPr>
          <w:rFonts w:asciiTheme="majorHAnsi" w:hAnsiTheme="majorHAnsi" w:cstheme="majorHAnsi"/>
          <w:color w:val="002060"/>
          <w:sz w:val="24"/>
          <w:szCs w:val="24"/>
        </w:rPr>
      </w:pPr>
      <w:r w:rsidRPr="00335E5C">
        <w:rPr>
          <w:rFonts w:asciiTheme="majorHAnsi" w:hAnsiTheme="majorHAnsi" w:cstheme="majorHAnsi"/>
          <w:b/>
          <w:bCs/>
          <w:i/>
          <w:iCs/>
          <w:color w:val="002060"/>
          <w:sz w:val="24"/>
          <w:szCs w:val="24"/>
        </w:rPr>
        <w:t>Compétence 2</w:t>
      </w:r>
      <w:r w:rsidRPr="00335E5C">
        <w:rPr>
          <w:rFonts w:asciiTheme="majorHAnsi" w:hAnsiTheme="majorHAnsi" w:cstheme="majorHAnsi"/>
          <w:color w:val="002060"/>
          <w:sz w:val="24"/>
          <w:szCs w:val="24"/>
        </w:rPr>
        <w:t xml:space="preserve"> | Distinguer l’approche littéraire et l’approche interdisciplinaire à partir d’un même album</w:t>
      </w:r>
    </w:p>
    <w:p w14:paraId="7D7A28FE" w14:textId="77777777" w:rsidR="00335E5C" w:rsidRDefault="00335E5C" w:rsidP="00BF5218">
      <w:pPr>
        <w:ind w:left="360"/>
        <w:rPr>
          <w:rFonts w:asciiTheme="majorHAnsi" w:hAnsiTheme="majorHAnsi" w:cstheme="majorHAnsi"/>
          <w:b/>
          <w:bCs/>
          <w:i/>
          <w:iCs/>
          <w:color w:val="002060"/>
          <w:sz w:val="24"/>
          <w:szCs w:val="24"/>
        </w:rPr>
      </w:pPr>
    </w:p>
    <w:p w14:paraId="497F4B06" w14:textId="333B1AA6" w:rsidR="00BF5218" w:rsidRPr="000D58B7" w:rsidRDefault="00BF5218" w:rsidP="00BF5218">
      <w:pPr>
        <w:ind w:left="360"/>
        <w:rPr>
          <w:rFonts w:asciiTheme="majorHAnsi" w:hAnsiTheme="majorHAnsi" w:cstheme="majorHAnsi"/>
          <w:b/>
          <w:bCs/>
          <w:color w:val="002060"/>
          <w:sz w:val="24"/>
          <w:szCs w:val="24"/>
        </w:rPr>
      </w:pPr>
      <w:r w:rsidRPr="000D58B7">
        <w:rPr>
          <w:rFonts w:asciiTheme="majorHAnsi" w:hAnsiTheme="majorHAnsi" w:cstheme="majorHAnsi"/>
          <w:b/>
          <w:bCs/>
          <w:i/>
          <w:iCs/>
          <w:color w:val="002060"/>
          <w:sz w:val="24"/>
          <w:szCs w:val="24"/>
        </w:rPr>
        <w:t>Consigne</w:t>
      </w:r>
      <w:r w:rsidRPr="000D58B7">
        <w:rPr>
          <w:rFonts w:asciiTheme="majorHAnsi" w:hAnsiTheme="majorHAnsi" w:cstheme="majorHAnsi"/>
          <w:b/>
          <w:bCs/>
          <w:color w:val="002060"/>
          <w:sz w:val="24"/>
          <w:szCs w:val="24"/>
        </w:rPr>
        <w:t xml:space="preserve"> | </w:t>
      </w:r>
    </w:p>
    <w:p w14:paraId="41DD39E7" w14:textId="2499F30F" w:rsidR="00BF5218" w:rsidRPr="000D58B7" w:rsidRDefault="00BF5218" w:rsidP="000D58B7">
      <w:pPr>
        <w:ind w:left="360" w:firstLine="348"/>
        <w:jc w:val="both"/>
        <w:rPr>
          <w:rFonts w:asciiTheme="majorHAnsi" w:hAnsiTheme="majorHAnsi" w:cstheme="majorHAnsi"/>
          <w:color w:val="002060"/>
          <w:sz w:val="24"/>
          <w:szCs w:val="24"/>
        </w:rPr>
      </w:pPr>
      <w:r w:rsidRPr="000D58B7">
        <w:rPr>
          <w:rFonts w:asciiTheme="majorHAnsi" w:hAnsiTheme="majorHAnsi" w:cstheme="majorHAnsi"/>
          <w:color w:val="002060"/>
          <w:sz w:val="24"/>
          <w:szCs w:val="24"/>
        </w:rPr>
        <w:t>Après avoir rapidement présenté l’album choisi et ses intérêts littéraires et langagiers, dans la perspective d’une exploitation pédagogique de cet album en lien avec les programmes du cycle concerné, indiquez deux objectifs d’une éventuelle séquence en français et un objectif dans une autre discipline. Vous donnerez deux pistes d’activités au service de</w:t>
      </w:r>
      <w:r w:rsidR="000D58B7" w:rsidRPr="000D58B7">
        <w:rPr>
          <w:rFonts w:asciiTheme="majorHAnsi" w:hAnsiTheme="majorHAnsi" w:cstheme="majorHAnsi"/>
          <w:color w:val="002060"/>
          <w:sz w:val="24"/>
          <w:szCs w:val="24"/>
        </w:rPr>
        <w:t>s</w:t>
      </w:r>
      <w:r w:rsidRPr="000D58B7">
        <w:rPr>
          <w:rFonts w:asciiTheme="majorHAnsi" w:hAnsiTheme="majorHAnsi" w:cstheme="majorHAnsi"/>
          <w:color w:val="002060"/>
          <w:sz w:val="24"/>
          <w:szCs w:val="24"/>
        </w:rPr>
        <w:t xml:space="preserve"> deux objectifs définis pour le français</w:t>
      </w:r>
      <w:r w:rsidR="000D58B7" w:rsidRPr="000D58B7">
        <w:rPr>
          <w:rFonts w:asciiTheme="majorHAnsi" w:hAnsiTheme="majorHAnsi" w:cstheme="majorHAnsi"/>
          <w:color w:val="002060"/>
          <w:sz w:val="24"/>
          <w:szCs w:val="24"/>
        </w:rPr>
        <w:t xml:space="preserve"> et une piste d’activité dans une autre discipline.</w:t>
      </w:r>
      <w:r w:rsidRPr="000D58B7">
        <w:rPr>
          <w:rFonts w:asciiTheme="majorHAnsi" w:hAnsiTheme="majorHAnsi" w:cstheme="majorHAnsi"/>
          <w:color w:val="002060"/>
          <w:sz w:val="24"/>
          <w:szCs w:val="24"/>
        </w:rPr>
        <w:t xml:space="preserve"> Vous veillerez à justifier vos choix.  </w:t>
      </w:r>
    </w:p>
    <w:p w14:paraId="5F033094" w14:textId="0782D8AD" w:rsidR="00BF5218" w:rsidRDefault="00BF5218" w:rsidP="000D58B7">
      <w:pPr>
        <w:ind w:left="360"/>
        <w:jc w:val="center"/>
        <w:rPr>
          <w:rFonts w:asciiTheme="majorHAnsi" w:hAnsiTheme="majorHAnsi" w:cstheme="majorHAnsi"/>
          <w:color w:val="002060"/>
          <w:sz w:val="24"/>
          <w:szCs w:val="24"/>
        </w:rPr>
      </w:pPr>
      <w:r w:rsidRPr="000D58B7">
        <w:rPr>
          <w:rFonts w:asciiTheme="majorHAnsi" w:hAnsiTheme="majorHAnsi" w:cstheme="majorHAnsi"/>
          <w:color w:val="002060"/>
          <w:sz w:val="24"/>
          <w:szCs w:val="24"/>
        </w:rPr>
        <w:t>1 A4 recto-verso maximum</w:t>
      </w:r>
      <w:r w:rsidR="000D58B7">
        <w:rPr>
          <w:rFonts w:asciiTheme="majorHAnsi" w:hAnsiTheme="majorHAnsi" w:cstheme="majorHAnsi"/>
          <w:color w:val="002060"/>
          <w:sz w:val="24"/>
          <w:szCs w:val="24"/>
        </w:rPr>
        <w:t>, police Times New Roman 12 -</w:t>
      </w:r>
      <w:r w:rsidRPr="000D58B7">
        <w:rPr>
          <w:rFonts w:asciiTheme="majorHAnsi" w:hAnsiTheme="majorHAnsi" w:cstheme="majorHAnsi"/>
          <w:color w:val="002060"/>
          <w:sz w:val="24"/>
          <w:szCs w:val="24"/>
        </w:rPr>
        <w:t xml:space="preserve"> + annexes</w:t>
      </w:r>
      <w:r w:rsidR="000D58B7" w:rsidRPr="000D58B7">
        <w:rPr>
          <w:rFonts w:asciiTheme="majorHAnsi" w:hAnsiTheme="majorHAnsi" w:cstheme="majorHAnsi"/>
          <w:color w:val="002060"/>
          <w:sz w:val="24"/>
          <w:szCs w:val="24"/>
        </w:rPr>
        <w:t>.</w:t>
      </w:r>
    </w:p>
    <w:p w14:paraId="22535D6A" w14:textId="77777777" w:rsidR="00335E5C" w:rsidRDefault="00335E5C" w:rsidP="000D58B7">
      <w:pPr>
        <w:ind w:left="360"/>
        <w:jc w:val="center"/>
        <w:rPr>
          <w:rFonts w:asciiTheme="majorHAnsi" w:hAnsiTheme="majorHAnsi" w:cstheme="majorHAnsi"/>
          <w:color w:val="002060"/>
          <w:sz w:val="24"/>
          <w:szCs w:val="24"/>
        </w:rPr>
      </w:pPr>
      <w:r>
        <w:rPr>
          <w:rFonts w:asciiTheme="majorHAnsi" w:hAnsiTheme="majorHAnsi" w:cstheme="majorHAnsi"/>
          <w:color w:val="002060"/>
          <w:sz w:val="24"/>
          <w:szCs w:val="24"/>
        </w:rPr>
        <w:t xml:space="preserve">Fichier au format PDF à intituler de la façon suivante </w:t>
      </w:r>
    </w:p>
    <w:p w14:paraId="41BF0C2F" w14:textId="104A7336" w:rsidR="00335E5C" w:rsidRPr="000D58B7" w:rsidRDefault="00962624" w:rsidP="000D58B7">
      <w:pPr>
        <w:ind w:left="360"/>
        <w:jc w:val="center"/>
        <w:rPr>
          <w:rFonts w:asciiTheme="majorHAnsi" w:hAnsiTheme="majorHAnsi" w:cstheme="majorHAnsi"/>
          <w:color w:val="002060"/>
          <w:sz w:val="24"/>
          <w:szCs w:val="24"/>
        </w:rPr>
      </w:pPr>
      <w:r>
        <w:rPr>
          <w:rFonts w:asciiTheme="majorHAnsi" w:hAnsiTheme="majorHAnsi" w:cstheme="majorHAnsi"/>
          <w:color w:val="002060"/>
          <w:sz w:val="24"/>
          <w:szCs w:val="24"/>
        </w:rPr>
        <w:t>« </w:t>
      </w:r>
      <w:r w:rsidR="00335E5C">
        <w:rPr>
          <w:rFonts w:asciiTheme="majorHAnsi" w:hAnsiTheme="majorHAnsi" w:cstheme="majorHAnsi"/>
          <w:color w:val="002060"/>
          <w:sz w:val="24"/>
          <w:szCs w:val="24"/>
        </w:rPr>
        <w:t>21-22</w:t>
      </w:r>
      <w:r>
        <w:rPr>
          <w:rFonts w:asciiTheme="majorHAnsi" w:hAnsiTheme="majorHAnsi" w:cstheme="majorHAnsi"/>
          <w:color w:val="002060"/>
          <w:sz w:val="24"/>
          <w:szCs w:val="24"/>
        </w:rPr>
        <w:t xml:space="preserve"> M2</w:t>
      </w:r>
      <w:r w:rsidR="00335E5C">
        <w:rPr>
          <w:rFonts w:asciiTheme="majorHAnsi" w:hAnsiTheme="majorHAnsi" w:cstheme="majorHAnsi"/>
          <w:color w:val="002060"/>
          <w:sz w:val="24"/>
          <w:szCs w:val="24"/>
        </w:rPr>
        <w:t xml:space="preserve"> UE</w:t>
      </w:r>
      <w:r>
        <w:rPr>
          <w:rFonts w:asciiTheme="majorHAnsi" w:hAnsiTheme="majorHAnsi" w:cstheme="majorHAnsi"/>
          <w:color w:val="002060"/>
          <w:sz w:val="24"/>
          <w:szCs w:val="24"/>
        </w:rPr>
        <w:t xml:space="preserve"> 3021 </w:t>
      </w:r>
      <w:r w:rsidR="00335E5C">
        <w:rPr>
          <w:rFonts w:asciiTheme="majorHAnsi" w:hAnsiTheme="majorHAnsi" w:cstheme="majorHAnsi"/>
          <w:color w:val="002060"/>
          <w:sz w:val="24"/>
          <w:szCs w:val="24"/>
        </w:rPr>
        <w:t>NOM Etudiant 1 Nom Etudiant 2 etc.</w:t>
      </w:r>
      <w:r>
        <w:rPr>
          <w:rFonts w:asciiTheme="majorHAnsi" w:hAnsiTheme="majorHAnsi" w:cstheme="majorHAnsi"/>
          <w:color w:val="002060"/>
          <w:sz w:val="24"/>
          <w:szCs w:val="24"/>
        </w:rPr>
        <w:t> »</w:t>
      </w:r>
    </w:p>
    <w:p w14:paraId="1E662785" w14:textId="64BA2D82" w:rsidR="00335E5C" w:rsidRDefault="00962624" w:rsidP="00962624">
      <w:pPr>
        <w:ind w:left="360"/>
        <w:jc w:val="center"/>
        <w:rPr>
          <w:rFonts w:asciiTheme="majorHAnsi" w:hAnsiTheme="majorHAnsi" w:cstheme="majorHAnsi"/>
          <w:b/>
          <w:bCs/>
          <w:i/>
          <w:iCs/>
          <w:color w:val="002060"/>
          <w:sz w:val="24"/>
          <w:szCs w:val="24"/>
        </w:rPr>
      </w:pPr>
      <w:r>
        <w:rPr>
          <w:rFonts w:asciiTheme="majorHAnsi" w:hAnsiTheme="majorHAnsi" w:cstheme="majorHAnsi"/>
          <w:b/>
          <w:bCs/>
          <w:i/>
          <w:iCs/>
          <w:color w:val="002060"/>
          <w:sz w:val="24"/>
          <w:szCs w:val="24"/>
        </w:rPr>
        <w:t xml:space="preserve">Remise sur Moodle </w:t>
      </w:r>
      <w:bookmarkEnd w:id="0"/>
      <w:r>
        <w:rPr>
          <w:rFonts w:asciiTheme="majorHAnsi" w:hAnsiTheme="majorHAnsi" w:cstheme="majorHAnsi"/>
          <w:b/>
          <w:bCs/>
          <w:i/>
          <w:iCs/>
          <w:color w:val="002060"/>
          <w:sz w:val="24"/>
          <w:szCs w:val="24"/>
        </w:rPr>
        <w:t>ou au format papier à déterminer avec les formateurs concernés.</w:t>
      </w:r>
    </w:p>
    <w:p w14:paraId="186B798E" w14:textId="1F64FDAF" w:rsidR="00BF5218" w:rsidRDefault="00335E5C" w:rsidP="00BF5218">
      <w:pPr>
        <w:ind w:left="360"/>
        <w:rPr>
          <w:rFonts w:asciiTheme="majorHAnsi" w:hAnsiTheme="majorHAnsi" w:cstheme="majorHAnsi"/>
          <w:color w:val="002060"/>
          <w:sz w:val="24"/>
          <w:szCs w:val="24"/>
        </w:rPr>
      </w:pPr>
      <w:bookmarkStart w:id="1" w:name="_Hlk76377686"/>
      <w:r w:rsidRPr="00335E5C">
        <w:rPr>
          <w:rFonts w:asciiTheme="majorHAnsi" w:hAnsiTheme="majorHAnsi" w:cstheme="majorHAnsi"/>
          <w:b/>
          <w:bCs/>
          <w:i/>
          <w:iCs/>
          <w:color w:val="002060"/>
          <w:sz w:val="24"/>
          <w:szCs w:val="24"/>
        </w:rPr>
        <w:lastRenderedPageBreak/>
        <w:t>Critères</w:t>
      </w:r>
      <w:r w:rsidR="008A79BA" w:rsidRPr="00335E5C">
        <w:rPr>
          <w:rFonts w:asciiTheme="majorHAnsi" w:hAnsiTheme="majorHAnsi" w:cstheme="majorHAnsi"/>
          <w:b/>
          <w:bCs/>
          <w:i/>
          <w:iCs/>
          <w:color w:val="002060"/>
          <w:sz w:val="24"/>
          <w:szCs w:val="24"/>
        </w:rPr>
        <w:t xml:space="preserve"> </w:t>
      </w:r>
      <w:r w:rsidR="008A79BA" w:rsidRPr="00C16690">
        <w:rPr>
          <w:rFonts w:asciiTheme="majorHAnsi" w:hAnsiTheme="majorHAnsi" w:cstheme="majorHAnsi"/>
          <w:b/>
          <w:bCs/>
          <w:i/>
          <w:iCs/>
          <w:color w:val="002060"/>
          <w:sz w:val="24"/>
          <w:szCs w:val="24"/>
        </w:rPr>
        <w:t xml:space="preserve">d’évaluation </w:t>
      </w:r>
      <w:r w:rsidR="00C16690" w:rsidRPr="00C16690">
        <w:rPr>
          <w:rFonts w:asciiTheme="majorHAnsi" w:hAnsiTheme="majorHAnsi" w:cstheme="majorHAnsi"/>
          <w:b/>
          <w:bCs/>
          <w:i/>
          <w:iCs/>
          <w:color w:val="002060"/>
          <w:sz w:val="24"/>
          <w:szCs w:val="24"/>
        </w:rPr>
        <w:t>et barème indicatif</w:t>
      </w:r>
      <w:r w:rsidR="00C16690">
        <w:rPr>
          <w:rFonts w:asciiTheme="majorHAnsi" w:hAnsiTheme="majorHAnsi" w:cstheme="majorHAnsi"/>
          <w:color w:val="002060"/>
          <w:sz w:val="24"/>
          <w:szCs w:val="24"/>
        </w:rPr>
        <w:t xml:space="preserve"> </w:t>
      </w:r>
      <w:r w:rsidR="00BF5218" w:rsidRPr="000D58B7">
        <w:rPr>
          <w:rFonts w:asciiTheme="majorHAnsi" w:hAnsiTheme="majorHAnsi" w:cstheme="majorHAnsi"/>
          <w:color w:val="002060"/>
          <w:sz w:val="24"/>
          <w:szCs w:val="24"/>
        </w:rPr>
        <w:t xml:space="preserve">| </w:t>
      </w:r>
    </w:p>
    <w:tbl>
      <w:tblPr>
        <w:tblStyle w:val="Grilledutableau"/>
        <w:tblW w:w="0" w:type="auto"/>
        <w:tblInd w:w="360" w:type="dxa"/>
        <w:tblLook w:val="04A0" w:firstRow="1" w:lastRow="0" w:firstColumn="1" w:lastColumn="0" w:noHBand="0" w:noVBand="1"/>
      </w:tblPr>
      <w:tblGrid>
        <w:gridCol w:w="8424"/>
        <w:gridCol w:w="1672"/>
      </w:tblGrid>
      <w:tr w:rsidR="008A79BA" w14:paraId="0C0EC27E" w14:textId="4C622D96" w:rsidTr="00335E5C">
        <w:tc>
          <w:tcPr>
            <w:tcW w:w="8424" w:type="dxa"/>
          </w:tcPr>
          <w:p w14:paraId="113DD486" w14:textId="306A42B9" w:rsidR="008A79BA" w:rsidRDefault="008A79BA" w:rsidP="008A79BA">
            <w:pPr>
              <w:rPr>
                <w:rFonts w:asciiTheme="majorHAnsi" w:hAnsiTheme="majorHAnsi" w:cstheme="majorHAnsi"/>
                <w:color w:val="002060"/>
                <w:sz w:val="24"/>
                <w:szCs w:val="24"/>
              </w:rPr>
            </w:pPr>
            <w:r>
              <w:rPr>
                <w:rFonts w:asciiTheme="majorHAnsi" w:hAnsiTheme="majorHAnsi" w:cstheme="majorHAnsi"/>
                <w:color w:val="002060"/>
                <w:sz w:val="24"/>
                <w:szCs w:val="24"/>
              </w:rPr>
              <w:t>Présentation de l’album et analyse des intérêts littéraires et langagiers</w:t>
            </w:r>
          </w:p>
        </w:tc>
        <w:tc>
          <w:tcPr>
            <w:tcW w:w="1672" w:type="dxa"/>
          </w:tcPr>
          <w:p w14:paraId="6D7BBF9C" w14:textId="2ABCD31C" w:rsidR="008A79BA" w:rsidRDefault="00335E5C" w:rsidP="008A79BA">
            <w:pPr>
              <w:rPr>
                <w:rFonts w:asciiTheme="majorHAnsi" w:hAnsiTheme="majorHAnsi" w:cstheme="majorHAnsi"/>
                <w:color w:val="002060"/>
                <w:sz w:val="24"/>
                <w:szCs w:val="24"/>
              </w:rPr>
            </w:pPr>
            <w:r>
              <w:rPr>
                <w:rFonts w:asciiTheme="majorHAnsi" w:hAnsiTheme="majorHAnsi" w:cstheme="majorHAnsi"/>
                <w:color w:val="002060"/>
                <w:sz w:val="24"/>
                <w:szCs w:val="24"/>
              </w:rPr>
              <w:t>4 points</w:t>
            </w:r>
          </w:p>
        </w:tc>
      </w:tr>
      <w:tr w:rsidR="008A79BA" w14:paraId="6E808CC0" w14:textId="16D3377B" w:rsidTr="00335E5C">
        <w:tc>
          <w:tcPr>
            <w:tcW w:w="8424" w:type="dxa"/>
          </w:tcPr>
          <w:p w14:paraId="1D7A0E3A" w14:textId="1B1658AC" w:rsidR="008A79BA" w:rsidRDefault="008A79BA" w:rsidP="008A79BA">
            <w:pPr>
              <w:rPr>
                <w:rFonts w:asciiTheme="majorHAnsi" w:hAnsiTheme="majorHAnsi" w:cstheme="majorHAnsi"/>
                <w:color w:val="002060"/>
                <w:sz w:val="24"/>
                <w:szCs w:val="24"/>
              </w:rPr>
            </w:pPr>
            <w:r>
              <w:rPr>
                <w:rFonts w:asciiTheme="majorHAnsi" w:hAnsiTheme="majorHAnsi" w:cstheme="majorHAnsi"/>
                <w:color w:val="002060"/>
                <w:sz w:val="24"/>
                <w:szCs w:val="24"/>
              </w:rPr>
              <w:t>Lien explicite avec les programmes du cycle concerné</w:t>
            </w:r>
          </w:p>
        </w:tc>
        <w:tc>
          <w:tcPr>
            <w:tcW w:w="1672" w:type="dxa"/>
          </w:tcPr>
          <w:p w14:paraId="40041DE9" w14:textId="73FA887D" w:rsidR="008A79BA" w:rsidRDefault="00335E5C" w:rsidP="008A79BA">
            <w:pPr>
              <w:rPr>
                <w:rFonts w:asciiTheme="majorHAnsi" w:hAnsiTheme="majorHAnsi" w:cstheme="majorHAnsi"/>
                <w:color w:val="002060"/>
                <w:sz w:val="24"/>
                <w:szCs w:val="24"/>
              </w:rPr>
            </w:pPr>
            <w:r>
              <w:rPr>
                <w:rFonts w:asciiTheme="majorHAnsi" w:hAnsiTheme="majorHAnsi" w:cstheme="majorHAnsi"/>
                <w:color w:val="002060"/>
                <w:sz w:val="24"/>
                <w:szCs w:val="24"/>
              </w:rPr>
              <w:t>4 points</w:t>
            </w:r>
          </w:p>
        </w:tc>
      </w:tr>
      <w:tr w:rsidR="008A79BA" w14:paraId="4A78A44D" w14:textId="78FC3E45" w:rsidTr="00335E5C">
        <w:tc>
          <w:tcPr>
            <w:tcW w:w="8424" w:type="dxa"/>
          </w:tcPr>
          <w:p w14:paraId="54A49F1B" w14:textId="44FA4DE9" w:rsidR="008A79BA" w:rsidRDefault="008A79BA" w:rsidP="008A79BA">
            <w:pPr>
              <w:rPr>
                <w:rFonts w:asciiTheme="majorHAnsi" w:hAnsiTheme="majorHAnsi" w:cstheme="majorHAnsi"/>
                <w:color w:val="002060"/>
                <w:sz w:val="24"/>
                <w:szCs w:val="24"/>
              </w:rPr>
            </w:pPr>
            <w:r>
              <w:rPr>
                <w:rFonts w:asciiTheme="majorHAnsi" w:hAnsiTheme="majorHAnsi" w:cstheme="majorHAnsi"/>
                <w:color w:val="002060"/>
                <w:sz w:val="24"/>
                <w:szCs w:val="24"/>
              </w:rPr>
              <w:t>Pertinence des objectifs en français et adéquation des activités</w:t>
            </w:r>
          </w:p>
        </w:tc>
        <w:tc>
          <w:tcPr>
            <w:tcW w:w="1672" w:type="dxa"/>
          </w:tcPr>
          <w:p w14:paraId="7FEDD9F8" w14:textId="55CED16A" w:rsidR="008A79BA" w:rsidRDefault="00335E5C" w:rsidP="008A79BA">
            <w:pPr>
              <w:rPr>
                <w:rFonts w:asciiTheme="majorHAnsi" w:hAnsiTheme="majorHAnsi" w:cstheme="majorHAnsi"/>
                <w:color w:val="002060"/>
                <w:sz w:val="24"/>
                <w:szCs w:val="24"/>
              </w:rPr>
            </w:pPr>
            <w:r>
              <w:rPr>
                <w:rFonts w:asciiTheme="majorHAnsi" w:hAnsiTheme="majorHAnsi" w:cstheme="majorHAnsi"/>
                <w:color w:val="002060"/>
                <w:sz w:val="24"/>
                <w:szCs w:val="24"/>
              </w:rPr>
              <w:t>4 points</w:t>
            </w:r>
          </w:p>
        </w:tc>
      </w:tr>
      <w:tr w:rsidR="008A79BA" w14:paraId="78F9878C" w14:textId="62CFF780" w:rsidTr="00335E5C">
        <w:tc>
          <w:tcPr>
            <w:tcW w:w="8424" w:type="dxa"/>
          </w:tcPr>
          <w:p w14:paraId="1144017B" w14:textId="0653EAED" w:rsidR="008A79BA" w:rsidRDefault="008A79BA" w:rsidP="008A79BA">
            <w:pPr>
              <w:rPr>
                <w:rFonts w:asciiTheme="majorHAnsi" w:hAnsiTheme="majorHAnsi" w:cstheme="majorHAnsi"/>
                <w:color w:val="002060"/>
                <w:sz w:val="24"/>
                <w:szCs w:val="24"/>
              </w:rPr>
            </w:pPr>
            <w:r>
              <w:rPr>
                <w:rFonts w:asciiTheme="majorHAnsi" w:hAnsiTheme="majorHAnsi" w:cstheme="majorHAnsi"/>
                <w:color w:val="002060"/>
                <w:sz w:val="24"/>
                <w:szCs w:val="24"/>
              </w:rPr>
              <w:t>Pertinence des objectifs dans une autre discipline</w:t>
            </w:r>
            <w:r w:rsidR="00335E5C">
              <w:rPr>
                <w:rFonts w:asciiTheme="majorHAnsi" w:hAnsiTheme="majorHAnsi" w:cstheme="majorHAnsi"/>
                <w:color w:val="002060"/>
                <w:sz w:val="24"/>
                <w:szCs w:val="24"/>
              </w:rPr>
              <w:t xml:space="preserve"> et adéquation des activités</w:t>
            </w:r>
          </w:p>
        </w:tc>
        <w:tc>
          <w:tcPr>
            <w:tcW w:w="1672" w:type="dxa"/>
          </w:tcPr>
          <w:p w14:paraId="5F56E5CE" w14:textId="1DCFDC3C" w:rsidR="008A79BA" w:rsidRDefault="00335E5C" w:rsidP="008A79BA">
            <w:pPr>
              <w:rPr>
                <w:rFonts w:asciiTheme="majorHAnsi" w:hAnsiTheme="majorHAnsi" w:cstheme="majorHAnsi"/>
                <w:color w:val="002060"/>
                <w:sz w:val="24"/>
                <w:szCs w:val="24"/>
              </w:rPr>
            </w:pPr>
            <w:r>
              <w:rPr>
                <w:rFonts w:asciiTheme="majorHAnsi" w:hAnsiTheme="majorHAnsi" w:cstheme="majorHAnsi"/>
                <w:color w:val="002060"/>
                <w:sz w:val="24"/>
                <w:szCs w:val="24"/>
              </w:rPr>
              <w:t>2 points</w:t>
            </w:r>
          </w:p>
        </w:tc>
      </w:tr>
      <w:tr w:rsidR="008A79BA" w14:paraId="5AAA1AC2" w14:textId="4C04E996" w:rsidTr="00335E5C">
        <w:tc>
          <w:tcPr>
            <w:tcW w:w="8424" w:type="dxa"/>
          </w:tcPr>
          <w:p w14:paraId="759B1CBB" w14:textId="407C403F" w:rsidR="008A79BA" w:rsidRDefault="008A79BA" w:rsidP="008A79BA">
            <w:pPr>
              <w:rPr>
                <w:rFonts w:asciiTheme="majorHAnsi" w:hAnsiTheme="majorHAnsi" w:cstheme="majorHAnsi"/>
                <w:color w:val="002060"/>
                <w:sz w:val="24"/>
                <w:szCs w:val="24"/>
              </w:rPr>
            </w:pPr>
            <w:r>
              <w:rPr>
                <w:rFonts w:asciiTheme="majorHAnsi" w:hAnsiTheme="majorHAnsi" w:cstheme="majorHAnsi"/>
                <w:color w:val="002060"/>
                <w:sz w:val="24"/>
                <w:szCs w:val="24"/>
              </w:rPr>
              <w:t>Justification des choix</w:t>
            </w:r>
          </w:p>
        </w:tc>
        <w:tc>
          <w:tcPr>
            <w:tcW w:w="1672" w:type="dxa"/>
          </w:tcPr>
          <w:p w14:paraId="7381F2A9" w14:textId="6D5B80BB" w:rsidR="008A79BA" w:rsidRDefault="00335E5C" w:rsidP="008A79BA">
            <w:pPr>
              <w:rPr>
                <w:rFonts w:asciiTheme="majorHAnsi" w:hAnsiTheme="majorHAnsi" w:cstheme="majorHAnsi"/>
                <w:color w:val="002060"/>
                <w:sz w:val="24"/>
                <w:szCs w:val="24"/>
              </w:rPr>
            </w:pPr>
            <w:r>
              <w:rPr>
                <w:rFonts w:asciiTheme="majorHAnsi" w:hAnsiTheme="majorHAnsi" w:cstheme="majorHAnsi"/>
                <w:color w:val="002060"/>
                <w:sz w:val="24"/>
                <w:szCs w:val="24"/>
              </w:rPr>
              <w:t>4 points</w:t>
            </w:r>
          </w:p>
        </w:tc>
      </w:tr>
      <w:tr w:rsidR="008A79BA" w14:paraId="72C938E9" w14:textId="5B472F0F" w:rsidTr="00335E5C">
        <w:tc>
          <w:tcPr>
            <w:tcW w:w="8424" w:type="dxa"/>
          </w:tcPr>
          <w:p w14:paraId="69996093" w14:textId="77777777" w:rsidR="00335E5C" w:rsidRDefault="008A79BA" w:rsidP="008A79BA">
            <w:pPr>
              <w:rPr>
                <w:rFonts w:asciiTheme="majorHAnsi" w:hAnsiTheme="majorHAnsi" w:cstheme="majorHAnsi"/>
                <w:color w:val="002060"/>
                <w:sz w:val="24"/>
                <w:szCs w:val="24"/>
              </w:rPr>
            </w:pPr>
            <w:r>
              <w:rPr>
                <w:rFonts w:asciiTheme="majorHAnsi" w:hAnsiTheme="majorHAnsi" w:cstheme="majorHAnsi"/>
                <w:color w:val="002060"/>
                <w:sz w:val="24"/>
                <w:szCs w:val="24"/>
              </w:rPr>
              <w:t>Maitrise de la langue</w:t>
            </w:r>
          </w:p>
          <w:p w14:paraId="5DC89356" w14:textId="4AFD8AEB" w:rsidR="008A79BA" w:rsidRDefault="00335E5C" w:rsidP="008A79BA">
            <w:pPr>
              <w:rPr>
                <w:rFonts w:asciiTheme="majorHAnsi" w:hAnsiTheme="majorHAnsi" w:cstheme="majorHAnsi"/>
                <w:color w:val="002060"/>
                <w:sz w:val="24"/>
                <w:szCs w:val="24"/>
              </w:rPr>
            </w:pPr>
            <w:r>
              <w:rPr>
                <w:rFonts w:asciiTheme="majorHAnsi" w:hAnsiTheme="majorHAnsi" w:cstheme="majorHAnsi"/>
                <w:color w:val="002060"/>
                <w:sz w:val="24"/>
                <w:szCs w:val="24"/>
              </w:rPr>
              <w:t xml:space="preserve"> 0 à 2 erreurs =&gt; 2 pts 3 à 5 erreurs =&gt; 1 pt Plus de 5 erreurs =&gt; 0 pt </w:t>
            </w:r>
          </w:p>
        </w:tc>
        <w:tc>
          <w:tcPr>
            <w:tcW w:w="1672" w:type="dxa"/>
          </w:tcPr>
          <w:p w14:paraId="54E5416B" w14:textId="1774E350" w:rsidR="008A79BA" w:rsidRDefault="00335E5C" w:rsidP="008A79BA">
            <w:pPr>
              <w:rPr>
                <w:rFonts w:asciiTheme="majorHAnsi" w:hAnsiTheme="majorHAnsi" w:cstheme="majorHAnsi"/>
                <w:color w:val="002060"/>
                <w:sz w:val="24"/>
                <w:szCs w:val="24"/>
              </w:rPr>
            </w:pPr>
            <w:r>
              <w:rPr>
                <w:rFonts w:asciiTheme="majorHAnsi" w:hAnsiTheme="majorHAnsi" w:cstheme="majorHAnsi"/>
                <w:color w:val="002060"/>
                <w:sz w:val="24"/>
                <w:szCs w:val="24"/>
              </w:rPr>
              <w:t>2 points</w:t>
            </w:r>
          </w:p>
        </w:tc>
      </w:tr>
    </w:tbl>
    <w:p w14:paraId="1E73E01D" w14:textId="77777777" w:rsidR="000D58B7" w:rsidRPr="000D58B7" w:rsidRDefault="000D58B7" w:rsidP="00BF5218">
      <w:pPr>
        <w:ind w:left="360"/>
        <w:rPr>
          <w:rFonts w:asciiTheme="majorHAnsi" w:hAnsiTheme="majorHAnsi" w:cstheme="majorHAnsi"/>
          <w:color w:val="002060"/>
          <w:sz w:val="24"/>
          <w:szCs w:val="24"/>
        </w:rPr>
      </w:pPr>
    </w:p>
    <w:bookmarkEnd w:id="1"/>
    <w:p w14:paraId="3F467348" w14:textId="720BED3C" w:rsidR="00BF5218" w:rsidRPr="00C16690" w:rsidRDefault="00BF5218" w:rsidP="00BF5218">
      <w:pPr>
        <w:rPr>
          <w:rFonts w:ascii="Avenir Next LT Pro Light" w:hAnsi="Avenir Next LT Pro Light"/>
          <w:b/>
          <w:bCs/>
          <w:sz w:val="28"/>
          <w:szCs w:val="28"/>
        </w:rPr>
      </w:pPr>
      <w:r w:rsidRPr="00C16690">
        <w:rPr>
          <w:rFonts w:ascii="Avenir Next LT Pro Light" w:hAnsi="Avenir Next LT Pro Light"/>
          <w:b/>
          <w:bCs/>
          <w:sz w:val="28"/>
          <w:szCs w:val="28"/>
        </w:rPr>
        <w:t>Epreuve 2 |</w:t>
      </w:r>
    </w:p>
    <w:p w14:paraId="0C1C0DDB" w14:textId="59010718" w:rsidR="00962624" w:rsidRPr="00C16690" w:rsidRDefault="00962624" w:rsidP="00962624">
      <w:pPr>
        <w:pStyle w:val="Paragraphedeliste"/>
        <w:ind w:left="360"/>
        <w:jc w:val="both"/>
        <w:rPr>
          <w:rFonts w:asciiTheme="majorHAnsi" w:hAnsiTheme="majorHAnsi" w:cstheme="majorHAnsi"/>
          <w:color w:val="002060"/>
          <w:sz w:val="24"/>
          <w:szCs w:val="24"/>
        </w:rPr>
      </w:pPr>
      <w:r w:rsidRPr="000D58B7">
        <w:rPr>
          <w:rFonts w:asciiTheme="majorHAnsi" w:hAnsiTheme="majorHAnsi" w:cstheme="majorHAnsi"/>
          <w:b/>
          <w:bCs/>
          <w:i/>
          <w:iCs/>
          <w:color w:val="002060"/>
          <w:sz w:val="24"/>
          <w:szCs w:val="24"/>
        </w:rPr>
        <w:t xml:space="preserve">Objectif(s) </w:t>
      </w:r>
      <w:r w:rsidRPr="00962624">
        <w:rPr>
          <w:rFonts w:asciiTheme="majorHAnsi" w:hAnsiTheme="majorHAnsi" w:cstheme="majorHAnsi"/>
          <w:b/>
          <w:bCs/>
          <w:color w:val="002060"/>
          <w:sz w:val="24"/>
          <w:szCs w:val="24"/>
        </w:rPr>
        <w:t xml:space="preserve">| </w:t>
      </w:r>
      <w:r w:rsidRPr="00C16690">
        <w:rPr>
          <w:rFonts w:asciiTheme="majorHAnsi" w:hAnsiTheme="majorHAnsi" w:cstheme="majorHAnsi"/>
          <w:color w:val="002060"/>
          <w:sz w:val="24"/>
          <w:szCs w:val="24"/>
        </w:rPr>
        <w:t>Concevoir un sujet et son corrigé pour construire les compétences essentielles attendues au CRPE</w:t>
      </w:r>
    </w:p>
    <w:p w14:paraId="2B4C4DB2" w14:textId="5F9F41DC" w:rsidR="00962624" w:rsidRPr="00C16690" w:rsidRDefault="00962624" w:rsidP="00962624">
      <w:pPr>
        <w:ind w:firstLine="360"/>
        <w:rPr>
          <w:rFonts w:asciiTheme="majorHAnsi" w:hAnsiTheme="majorHAnsi" w:cstheme="majorHAnsi"/>
          <w:color w:val="002060"/>
          <w:sz w:val="24"/>
          <w:szCs w:val="24"/>
        </w:rPr>
      </w:pPr>
      <w:r w:rsidRPr="00C16690">
        <w:rPr>
          <w:rFonts w:asciiTheme="majorHAnsi" w:hAnsiTheme="majorHAnsi" w:cstheme="majorHAnsi"/>
          <w:b/>
          <w:bCs/>
          <w:i/>
          <w:iCs/>
          <w:color w:val="002060"/>
          <w:sz w:val="24"/>
          <w:szCs w:val="24"/>
        </w:rPr>
        <w:t>Compétence 1</w:t>
      </w:r>
      <w:r w:rsidRPr="00C16690">
        <w:rPr>
          <w:rFonts w:asciiTheme="majorHAnsi" w:hAnsiTheme="majorHAnsi" w:cstheme="majorHAnsi"/>
          <w:color w:val="002060"/>
          <w:sz w:val="24"/>
          <w:szCs w:val="24"/>
        </w:rPr>
        <w:t xml:space="preserve"> | Comprendre et analyser un texte littéraire dans l’optique de rédiger un essai</w:t>
      </w:r>
    </w:p>
    <w:p w14:paraId="1ECB8AE7" w14:textId="14E2C2A0" w:rsidR="00962624" w:rsidRPr="00C16690" w:rsidRDefault="00962624" w:rsidP="00962624">
      <w:pPr>
        <w:pStyle w:val="Paragraphedeliste"/>
        <w:ind w:left="360"/>
        <w:rPr>
          <w:rFonts w:asciiTheme="majorHAnsi" w:hAnsiTheme="majorHAnsi" w:cstheme="majorHAnsi"/>
          <w:color w:val="002060"/>
          <w:sz w:val="24"/>
          <w:szCs w:val="24"/>
        </w:rPr>
      </w:pPr>
      <w:r w:rsidRPr="00C16690">
        <w:rPr>
          <w:rFonts w:asciiTheme="majorHAnsi" w:hAnsiTheme="majorHAnsi" w:cstheme="majorHAnsi"/>
          <w:b/>
          <w:bCs/>
          <w:i/>
          <w:iCs/>
          <w:color w:val="002060"/>
          <w:sz w:val="24"/>
          <w:szCs w:val="24"/>
        </w:rPr>
        <w:t>Compétence 2</w:t>
      </w:r>
      <w:r w:rsidRPr="00C16690">
        <w:rPr>
          <w:rFonts w:asciiTheme="majorHAnsi" w:hAnsiTheme="majorHAnsi" w:cstheme="majorHAnsi"/>
          <w:color w:val="002060"/>
          <w:sz w:val="24"/>
          <w:szCs w:val="24"/>
        </w:rPr>
        <w:t xml:space="preserve"> | Savoir répondre à des questions de langue avec précision sur des points variés</w:t>
      </w:r>
    </w:p>
    <w:p w14:paraId="26571400" w14:textId="77777777" w:rsidR="00525EBB" w:rsidRDefault="00525EBB" w:rsidP="00962624">
      <w:pPr>
        <w:ind w:left="360"/>
        <w:rPr>
          <w:rFonts w:asciiTheme="majorHAnsi" w:hAnsiTheme="majorHAnsi" w:cstheme="majorHAnsi"/>
          <w:b/>
          <w:bCs/>
          <w:i/>
          <w:iCs/>
          <w:color w:val="002060"/>
          <w:sz w:val="24"/>
          <w:szCs w:val="24"/>
        </w:rPr>
      </w:pPr>
    </w:p>
    <w:p w14:paraId="7DD9F427" w14:textId="7B487901" w:rsidR="00962624" w:rsidRDefault="00962624" w:rsidP="00962624">
      <w:pPr>
        <w:ind w:left="360"/>
        <w:rPr>
          <w:rFonts w:asciiTheme="majorHAnsi" w:hAnsiTheme="majorHAnsi" w:cstheme="majorHAnsi"/>
          <w:b/>
          <w:bCs/>
          <w:color w:val="002060"/>
          <w:sz w:val="24"/>
          <w:szCs w:val="24"/>
        </w:rPr>
      </w:pPr>
      <w:r w:rsidRPr="000D58B7">
        <w:rPr>
          <w:rFonts w:asciiTheme="majorHAnsi" w:hAnsiTheme="majorHAnsi" w:cstheme="majorHAnsi"/>
          <w:b/>
          <w:bCs/>
          <w:i/>
          <w:iCs/>
          <w:color w:val="002060"/>
          <w:sz w:val="24"/>
          <w:szCs w:val="24"/>
        </w:rPr>
        <w:t>Consigne</w:t>
      </w:r>
      <w:r w:rsidRPr="000D58B7">
        <w:rPr>
          <w:rFonts w:asciiTheme="majorHAnsi" w:hAnsiTheme="majorHAnsi" w:cstheme="majorHAnsi"/>
          <w:b/>
          <w:bCs/>
          <w:color w:val="002060"/>
          <w:sz w:val="24"/>
          <w:szCs w:val="24"/>
        </w:rPr>
        <w:t xml:space="preserve"> | </w:t>
      </w:r>
    </w:p>
    <w:p w14:paraId="129C049D" w14:textId="767189E4" w:rsidR="00962624" w:rsidRPr="00C16690" w:rsidRDefault="00962624" w:rsidP="00525EBB">
      <w:pPr>
        <w:ind w:left="360" w:firstLine="348"/>
        <w:rPr>
          <w:rFonts w:asciiTheme="majorHAnsi" w:hAnsiTheme="majorHAnsi" w:cstheme="majorHAnsi"/>
          <w:color w:val="002060"/>
          <w:sz w:val="24"/>
          <w:szCs w:val="24"/>
        </w:rPr>
      </w:pPr>
      <w:r w:rsidRPr="00C16690">
        <w:rPr>
          <w:rFonts w:asciiTheme="majorHAnsi" w:hAnsiTheme="majorHAnsi" w:cstheme="majorHAnsi"/>
          <w:color w:val="002060"/>
          <w:sz w:val="24"/>
          <w:szCs w:val="24"/>
        </w:rPr>
        <w:t xml:space="preserve">Par groupe de 4 ou 5 étudiants, vous construirez un sujet de type CRPE COMPLET accompagné de </w:t>
      </w:r>
      <w:r w:rsidR="00C16690" w:rsidRPr="00C16690">
        <w:rPr>
          <w:rFonts w:asciiTheme="majorHAnsi" w:hAnsiTheme="majorHAnsi" w:cstheme="majorHAnsi"/>
          <w:color w:val="002060"/>
          <w:sz w:val="24"/>
          <w:szCs w:val="24"/>
        </w:rPr>
        <w:t xml:space="preserve">son barème et de </w:t>
      </w:r>
      <w:r w:rsidRPr="00C16690">
        <w:rPr>
          <w:rFonts w:asciiTheme="majorHAnsi" w:hAnsiTheme="majorHAnsi" w:cstheme="majorHAnsi"/>
          <w:color w:val="002060"/>
          <w:sz w:val="24"/>
          <w:szCs w:val="24"/>
        </w:rPr>
        <w:t>sa correction.</w:t>
      </w:r>
      <w:r w:rsidR="00525EBB">
        <w:rPr>
          <w:rFonts w:asciiTheme="majorHAnsi" w:hAnsiTheme="majorHAnsi" w:cstheme="majorHAnsi"/>
          <w:color w:val="002060"/>
          <w:sz w:val="24"/>
          <w:szCs w:val="24"/>
        </w:rPr>
        <w:t xml:space="preserve"> </w:t>
      </w:r>
      <w:r w:rsidRPr="00C16690">
        <w:rPr>
          <w:rFonts w:asciiTheme="majorHAnsi" w:hAnsiTheme="majorHAnsi" w:cstheme="majorHAnsi"/>
          <w:color w:val="002060"/>
          <w:sz w:val="24"/>
          <w:szCs w:val="24"/>
        </w:rPr>
        <w:t xml:space="preserve">Les concepteurs seront évalués sur la conception du sujet et la qualité du corrigé proposé. </w:t>
      </w:r>
    </w:p>
    <w:p w14:paraId="7620AAFD" w14:textId="77777777" w:rsidR="00962624" w:rsidRPr="00C16690" w:rsidRDefault="00962624" w:rsidP="00962624">
      <w:pPr>
        <w:ind w:left="360"/>
        <w:jc w:val="center"/>
        <w:rPr>
          <w:rFonts w:asciiTheme="majorHAnsi" w:hAnsiTheme="majorHAnsi" w:cstheme="majorHAnsi"/>
          <w:color w:val="002060"/>
          <w:sz w:val="24"/>
          <w:szCs w:val="24"/>
        </w:rPr>
      </w:pPr>
      <w:r w:rsidRPr="00C16690">
        <w:rPr>
          <w:rFonts w:asciiTheme="majorHAnsi" w:hAnsiTheme="majorHAnsi" w:cstheme="majorHAnsi"/>
          <w:color w:val="002060"/>
          <w:sz w:val="24"/>
          <w:szCs w:val="24"/>
        </w:rPr>
        <w:t xml:space="preserve">Fichier au format PDF à intituler de la façon suivante </w:t>
      </w:r>
    </w:p>
    <w:p w14:paraId="5E4C9D0D" w14:textId="77777777" w:rsidR="00962624" w:rsidRPr="00C16690" w:rsidRDefault="00962624" w:rsidP="00962624">
      <w:pPr>
        <w:ind w:left="360"/>
        <w:jc w:val="center"/>
        <w:rPr>
          <w:rFonts w:asciiTheme="majorHAnsi" w:hAnsiTheme="majorHAnsi" w:cstheme="majorHAnsi"/>
          <w:color w:val="002060"/>
          <w:sz w:val="24"/>
          <w:szCs w:val="24"/>
        </w:rPr>
      </w:pPr>
      <w:r w:rsidRPr="00C16690">
        <w:rPr>
          <w:rFonts w:asciiTheme="majorHAnsi" w:hAnsiTheme="majorHAnsi" w:cstheme="majorHAnsi"/>
          <w:color w:val="002060"/>
          <w:sz w:val="24"/>
          <w:szCs w:val="24"/>
        </w:rPr>
        <w:t>« 21-22 M2 UE 3021 NOM Etudiant 1 Nom Etudiant 2 etc. »</w:t>
      </w:r>
    </w:p>
    <w:p w14:paraId="3C31E05A" w14:textId="77777777" w:rsidR="00962624" w:rsidRPr="00C16690" w:rsidRDefault="00962624" w:rsidP="00962624">
      <w:pPr>
        <w:ind w:left="360"/>
        <w:jc w:val="center"/>
        <w:rPr>
          <w:rFonts w:asciiTheme="majorHAnsi" w:hAnsiTheme="majorHAnsi" w:cstheme="majorHAnsi"/>
          <w:b/>
          <w:bCs/>
          <w:i/>
          <w:iCs/>
          <w:color w:val="002060"/>
          <w:sz w:val="24"/>
          <w:szCs w:val="24"/>
        </w:rPr>
      </w:pPr>
      <w:r w:rsidRPr="00C16690">
        <w:rPr>
          <w:rFonts w:asciiTheme="majorHAnsi" w:hAnsiTheme="majorHAnsi" w:cstheme="majorHAnsi"/>
          <w:b/>
          <w:bCs/>
          <w:i/>
          <w:iCs/>
          <w:color w:val="002060"/>
          <w:sz w:val="24"/>
          <w:szCs w:val="24"/>
        </w:rPr>
        <w:t>Remise sur Moodle ou au format papier à déterminer avec les formateurs concernés.</w:t>
      </w:r>
    </w:p>
    <w:p w14:paraId="0091FAA0" w14:textId="77777777" w:rsidR="00525EBB" w:rsidRDefault="00525EBB" w:rsidP="00962624">
      <w:pPr>
        <w:ind w:left="360"/>
        <w:rPr>
          <w:rFonts w:asciiTheme="majorHAnsi" w:hAnsiTheme="majorHAnsi" w:cstheme="majorHAnsi"/>
          <w:b/>
          <w:bCs/>
          <w:i/>
          <w:iCs/>
          <w:color w:val="002060"/>
          <w:sz w:val="24"/>
          <w:szCs w:val="24"/>
        </w:rPr>
      </w:pPr>
    </w:p>
    <w:p w14:paraId="061D5B53" w14:textId="7CC3DA13" w:rsidR="00962624" w:rsidRDefault="00962624" w:rsidP="00962624">
      <w:pPr>
        <w:ind w:left="360"/>
        <w:rPr>
          <w:rFonts w:asciiTheme="majorHAnsi" w:hAnsiTheme="majorHAnsi" w:cstheme="majorHAnsi"/>
          <w:color w:val="002060"/>
          <w:sz w:val="24"/>
          <w:szCs w:val="24"/>
        </w:rPr>
      </w:pPr>
      <w:r w:rsidRPr="00335E5C">
        <w:rPr>
          <w:rFonts w:asciiTheme="majorHAnsi" w:hAnsiTheme="majorHAnsi" w:cstheme="majorHAnsi"/>
          <w:b/>
          <w:bCs/>
          <w:i/>
          <w:iCs/>
          <w:color w:val="002060"/>
          <w:sz w:val="24"/>
          <w:szCs w:val="24"/>
        </w:rPr>
        <w:t>Critères d’évaluation</w:t>
      </w:r>
      <w:r w:rsidR="00C16690">
        <w:rPr>
          <w:rFonts w:asciiTheme="majorHAnsi" w:hAnsiTheme="majorHAnsi" w:cstheme="majorHAnsi"/>
          <w:b/>
          <w:bCs/>
          <w:i/>
          <w:iCs/>
          <w:color w:val="002060"/>
          <w:sz w:val="24"/>
          <w:szCs w:val="24"/>
        </w:rPr>
        <w:t xml:space="preserve"> et barème indicatif</w:t>
      </w:r>
      <w:r>
        <w:rPr>
          <w:rFonts w:asciiTheme="majorHAnsi" w:hAnsiTheme="majorHAnsi" w:cstheme="majorHAnsi"/>
          <w:color w:val="002060"/>
          <w:sz w:val="24"/>
          <w:szCs w:val="24"/>
        </w:rPr>
        <w:t xml:space="preserve"> </w:t>
      </w:r>
      <w:r w:rsidRPr="000D58B7">
        <w:rPr>
          <w:rFonts w:asciiTheme="majorHAnsi" w:hAnsiTheme="majorHAnsi" w:cstheme="majorHAnsi"/>
          <w:color w:val="002060"/>
          <w:sz w:val="24"/>
          <w:szCs w:val="24"/>
        </w:rPr>
        <w:t xml:space="preserve">| </w:t>
      </w:r>
    </w:p>
    <w:tbl>
      <w:tblPr>
        <w:tblStyle w:val="Grilledutableau"/>
        <w:tblW w:w="0" w:type="auto"/>
        <w:tblInd w:w="360" w:type="dxa"/>
        <w:tblLook w:val="04A0" w:firstRow="1" w:lastRow="0" w:firstColumn="1" w:lastColumn="0" w:noHBand="0" w:noVBand="1"/>
      </w:tblPr>
      <w:tblGrid>
        <w:gridCol w:w="8991"/>
        <w:gridCol w:w="1105"/>
      </w:tblGrid>
      <w:tr w:rsidR="00962624" w14:paraId="5C9F5672" w14:textId="77777777" w:rsidTr="00C16690">
        <w:tc>
          <w:tcPr>
            <w:tcW w:w="8991" w:type="dxa"/>
          </w:tcPr>
          <w:p w14:paraId="2F4542F7" w14:textId="1174D30E" w:rsidR="00962624" w:rsidRPr="00C16690" w:rsidRDefault="00962624" w:rsidP="00C16690">
            <w:pPr>
              <w:jc w:val="center"/>
              <w:rPr>
                <w:rFonts w:asciiTheme="majorHAnsi" w:hAnsiTheme="majorHAnsi" w:cstheme="majorHAnsi"/>
                <w:b/>
                <w:bCs/>
                <w:color w:val="002060"/>
                <w:sz w:val="24"/>
                <w:szCs w:val="24"/>
              </w:rPr>
            </w:pPr>
            <w:r w:rsidRPr="00C16690">
              <w:rPr>
                <w:rFonts w:asciiTheme="majorHAnsi" w:hAnsiTheme="majorHAnsi" w:cstheme="majorHAnsi"/>
                <w:b/>
                <w:bCs/>
                <w:color w:val="002060"/>
                <w:sz w:val="24"/>
                <w:szCs w:val="24"/>
              </w:rPr>
              <w:t>Conception du sujet</w:t>
            </w:r>
          </w:p>
        </w:tc>
        <w:tc>
          <w:tcPr>
            <w:tcW w:w="1105" w:type="dxa"/>
          </w:tcPr>
          <w:p w14:paraId="0F26BFF8" w14:textId="15C0A6E4" w:rsidR="00962624" w:rsidRDefault="00962624" w:rsidP="006A24F9">
            <w:pPr>
              <w:rPr>
                <w:rFonts w:asciiTheme="majorHAnsi" w:hAnsiTheme="majorHAnsi" w:cstheme="majorHAnsi"/>
                <w:color w:val="002060"/>
                <w:sz w:val="24"/>
                <w:szCs w:val="24"/>
              </w:rPr>
            </w:pPr>
          </w:p>
        </w:tc>
      </w:tr>
      <w:tr w:rsidR="00962624" w14:paraId="631D09A8" w14:textId="77777777" w:rsidTr="00C16690">
        <w:tc>
          <w:tcPr>
            <w:tcW w:w="8991" w:type="dxa"/>
          </w:tcPr>
          <w:p w14:paraId="67C44CF2" w14:textId="4C0DFF58" w:rsidR="00962624" w:rsidRDefault="00962624" w:rsidP="006A24F9">
            <w:pPr>
              <w:rPr>
                <w:rFonts w:asciiTheme="majorHAnsi" w:hAnsiTheme="majorHAnsi" w:cstheme="majorHAnsi"/>
                <w:color w:val="002060"/>
                <w:sz w:val="24"/>
                <w:szCs w:val="24"/>
              </w:rPr>
            </w:pPr>
            <w:r>
              <w:rPr>
                <w:rFonts w:asciiTheme="majorHAnsi" w:hAnsiTheme="majorHAnsi" w:cstheme="majorHAnsi"/>
                <w:color w:val="002060"/>
                <w:sz w:val="24"/>
                <w:szCs w:val="24"/>
              </w:rPr>
              <w:t>Essai : Adéquation entre le texte choisi et la question posée</w:t>
            </w:r>
          </w:p>
        </w:tc>
        <w:tc>
          <w:tcPr>
            <w:tcW w:w="1105" w:type="dxa"/>
          </w:tcPr>
          <w:p w14:paraId="70C8D194" w14:textId="54AEF691" w:rsidR="00962624" w:rsidRDefault="00C16690" w:rsidP="006A24F9">
            <w:pPr>
              <w:rPr>
                <w:rFonts w:asciiTheme="majorHAnsi" w:hAnsiTheme="majorHAnsi" w:cstheme="majorHAnsi"/>
                <w:color w:val="002060"/>
                <w:sz w:val="24"/>
                <w:szCs w:val="24"/>
              </w:rPr>
            </w:pPr>
            <w:r>
              <w:rPr>
                <w:rFonts w:asciiTheme="majorHAnsi" w:hAnsiTheme="majorHAnsi" w:cstheme="majorHAnsi"/>
                <w:color w:val="002060"/>
                <w:sz w:val="24"/>
                <w:szCs w:val="24"/>
              </w:rPr>
              <w:t>3 points</w:t>
            </w:r>
          </w:p>
        </w:tc>
      </w:tr>
      <w:tr w:rsidR="00962624" w14:paraId="635C23C1" w14:textId="77777777" w:rsidTr="00C16690">
        <w:tc>
          <w:tcPr>
            <w:tcW w:w="8991" w:type="dxa"/>
          </w:tcPr>
          <w:p w14:paraId="6C086BA3" w14:textId="0EBD5418" w:rsidR="00962624" w:rsidRDefault="00962624" w:rsidP="006A24F9">
            <w:pPr>
              <w:rPr>
                <w:rFonts w:asciiTheme="majorHAnsi" w:hAnsiTheme="majorHAnsi" w:cstheme="majorHAnsi"/>
                <w:color w:val="002060"/>
                <w:sz w:val="24"/>
                <w:szCs w:val="24"/>
              </w:rPr>
            </w:pPr>
            <w:r>
              <w:rPr>
                <w:rFonts w:asciiTheme="majorHAnsi" w:hAnsiTheme="majorHAnsi" w:cstheme="majorHAnsi"/>
                <w:color w:val="002060"/>
                <w:sz w:val="24"/>
                <w:szCs w:val="24"/>
              </w:rPr>
              <w:t>Langue : Clarté et pertinence des questions posées</w:t>
            </w:r>
          </w:p>
        </w:tc>
        <w:tc>
          <w:tcPr>
            <w:tcW w:w="1105" w:type="dxa"/>
          </w:tcPr>
          <w:p w14:paraId="1A1644DA" w14:textId="7EB036C5" w:rsidR="00962624" w:rsidRDefault="00C16690" w:rsidP="006A24F9">
            <w:pPr>
              <w:rPr>
                <w:rFonts w:asciiTheme="majorHAnsi" w:hAnsiTheme="majorHAnsi" w:cstheme="majorHAnsi"/>
                <w:color w:val="002060"/>
                <w:sz w:val="24"/>
                <w:szCs w:val="24"/>
              </w:rPr>
            </w:pPr>
            <w:r>
              <w:rPr>
                <w:rFonts w:asciiTheme="majorHAnsi" w:hAnsiTheme="majorHAnsi" w:cstheme="majorHAnsi"/>
                <w:color w:val="002060"/>
                <w:sz w:val="24"/>
                <w:szCs w:val="24"/>
              </w:rPr>
              <w:t>3 points</w:t>
            </w:r>
          </w:p>
        </w:tc>
      </w:tr>
      <w:tr w:rsidR="00962624" w14:paraId="194B6731" w14:textId="77777777" w:rsidTr="00C16690">
        <w:tc>
          <w:tcPr>
            <w:tcW w:w="8991" w:type="dxa"/>
          </w:tcPr>
          <w:p w14:paraId="60D484AB" w14:textId="5921987D" w:rsidR="00962624" w:rsidRDefault="00962624" w:rsidP="00C16690">
            <w:pPr>
              <w:jc w:val="both"/>
              <w:rPr>
                <w:rFonts w:asciiTheme="majorHAnsi" w:hAnsiTheme="majorHAnsi" w:cstheme="majorHAnsi"/>
                <w:color w:val="002060"/>
                <w:sz w:val="24"/>
                <w:szCs w:val="24"/>
              </w:rPr>
            </w:pPr>
            <w:r>
              <w:rPr>
                <w:rFonts w:asciiTheme="majorHAnsi" w:hAnsiTheme="majorHAnsi" w:cstheme="majorHAnsi"/>
                <w:color w:val="002060"/>
                <w:sz w:val="24"/>
                <w:szCs w:val="24"/>
              </w:rPr>
              <w:t>Respect général du</w:t>
            </w:r>
            <w:r w:rsidR="00C16690">
              <w:rPr>
                <w:rFonts w:asciiTheme="majorHAnsi" w:hAnsiTheme="majorHAnsi" w:cstheme="majorHAnsi"/>
                <w:color w:val="002060"/>
                <w:sz w:val="24"/>
                <w:szCs w:val="24"/>
              </w:rPr>
              <w:t xml:space="preserve"> format sujet type CRPE (barème, rubriques, variétés des questions, etc.)</w:t>
            </w:r>
          </w:p>
        </w:tc>
        <w:tc>
          <w:tcPr>
            <w:tcW w:w="1105" w:type="dxa"/>
          </w:tcPr>
          <w:p w14:paraId="53F280FE" w14:textId="353C5918" w:rsidR="00962624" w:rsidRDefault="00C16690" w:rsidP="006A24F9">
            <w:pPr>
              <w:rPr>
                <w:rFonts w:asciiTheme="majorHAnsi" w:hAnsiTheme="majorHAnsi" w:cstheme="majorHAnsi"/>
                <w:color w:val="002060"/>
                <w:sz w:val="24"/>
                <w:szCs w:val="24"/>
              </w:rPr>
            </w:pPr>
            <w:r>
              <w:rPr>
                <w:rFonts w:asciiTheme="majorHAnsi" w:hAnsiTheme="majorHAnsi" w:cstheme="majorHAnsi"/>
                <w:color w:val="002060"/>
                <w:sz w:val="24"/>
                <w:szCs w:val="24"/>
              </w:rPr>
              <w:t>2 points</w:t>
            </w:r>
          </w:p>
        </w:tc>
      </w:tr>
      <w:tr w:rsidR="00962624" w14:paraId="10D3BE69" w14:textId="77777777" w:rsidTr="00C16690">
        <w:tc>
          <w:tcPr>
            <w:tcW w:w="8991" w:type="dxa"/>
          </w:tcPr>
          <w:p w14:paraId="7CC2913F" w14:textId="20E971B3" w:rsidR="00962624" w:rsidRPr="00C16690" w:rsidRDefault="00C16690" w:rsidP="00C16690">
            <w:pPr>
              <w:jc w:val="center"/>
              <w:rPr>
                <w:rFonts w:asciiTheme="majorHAnsi" w:hAnsiTheme="majorHAnsi" w:cstheme="majorHAnsi"/>
                <w:b/>
                <w:bCs/>
                <w:color w:val="002060"/>
                <w:sz w:val="24"/>
                <w:szCs w:val="24"/>
              </w:rPr>
            </w:pPr>
            <w:r w:rsidRPr="00C16690">
              <w:rPr>
                <w:rFonts w:asciiTheme="majorHAnsi" w:hAnsiTheme="majorHAnsi" w:cstheme="majorHAnsi"/>
                <w:b/>
                <w:bCs/>
                <w:color w:val="002060"/>
                <w:sz w:val="24"/>
                <w:szCs w:val="24"/>
              </w:rPr>
              <w:t>Corrigé du sujet</w:t>
            </w:r>
          </w:p>
        </w:tc>
        <w:tc>
          <w:tcPr>
            <w:tcW w:w="1105" w:type="dxa"/>
          </w:tcPr>
          <w:p w14:paraId="4F4B24E8" w14:textId="0A8892E6" w:rsidR="00962624" w:rsidRDefault="00962624" w:rsidP="006A24F9">
            <w:pPr>
              <w:rPr>
                <w:rFonts w:asciiTheme="majorHAnsi" w:hAnsiTheme="majorHAnsi" w:cstheme="majorHAnsi"/>
                <w:color w:val="002060"/>
                <w:sz w:val="24"/>
                <w:szCs w:val="24"/>
              </w:rPr>
            </w:pPr>
          </w:p>
        </w:tc>
      </w:tr>
      <w:tr w:rsidR="00C16690" w14:paraId="648B8DD2" w14:textId="77777777" w:rsidTr="00C16690">
        <w:tc>
          <w:tcPr>
            <w:tcW w:w="8991" w:type="dxa"/>
          </w:tcPr>
          <w:p w14:paraId="260DD6AA" w14:textId="3B67E25F" w:rsidR="00C16690" w:rsidRDefault="00C16690" w:rsidP="006A24F9">
            <w:pPr>
              <w:rPr>
                <w:rFonts w:asciiTheme="majorHAnsi" w:hAnsiTheme="majorHAnsi" w:cstheme="majorHAnsi"/>
                <w:color w:val="002060"/>
                <w:sz w:val="24"/>
                <w:szCs w:val="24"/>
              </w:rPr>
            </w:pPr>
            <w:r>
              <w:rPr>
                <w:rFonts w:asciiTheme="majorHAnsi" w:hAnsiTheme="majorHAnsi" w:cstheme="majorHAnsi"/>
                <w:color w:val="002060"/>
                <w:sz w:val="24"/>
                <w:szCs w:val="24"/>
              </w:rPr>
              <w:t xml:space="preserve">Essai : Le corrigé est conforme aux attentes de l’exercice </w:t>
            </w:r>
          </w:p>
        </w:tc>
        <w:tc>
          <w:tcPr>
            <w:tcW w:w="1105" w:type="dxa"/>
          </w:tcPr>
          <w:p w14:paraId="7BF0EB9B" w14:textId="3D6DB819" w:rsidR="00C16690" w:rsidRDefault="00C16690" w:rsidP="006A24F9">
            <w:pPr>
              <w:rPr>
                <w:rFonts w:asciiTheme="majorHAnsi" w:hAnsiTheme="majorHAnsi" w:cstheme="majorHAnsi"/>
                <w:color w:val="002060"/>
                <w:sz w:val="24"/>
                <w:szCs w:val="24"/>
              </w:rPr>
            </w:pPr>
            <w:r>
              <w:rPr>
                <w:rFonts w:asciiTheme="majorHAnsi" w:hAnsiTheme="majorHAnsi" w:cstheme="majorHAnsi"/>
                <w:color w:val="002060"/>
                <w:sz w:val="24"/>
                <w:szCs w:val="24"/>
              </w:rPr>
              <w:t>5 points</w:t>
            </w:r>
          </w:p>
        </w:tc>
      </w:tr>
      <w:tr w:rsidR="00C16690" w14:paraId="79AF593E" w14:textId="77777777" w:rsidTr="00C16690">
        <w:tc>
          <w:tcPr>
            <w:tcW w:w="8991" w:type="dxa"/>
          </w:tcPr>
          <w:p w14:paraId="73941D6A" w14:textId="560FA440" w:rsidR="00C16690" w:rsidRDefault="00C16690" w:rsidP="006A24F9">
            <w:pPr>
              <w:rPr>
                <w:rFonts w:asciiTheme="majorHAnsi" w:hAnsiTheme="majorHAnsi" w:cstheme="majorHAnsi"/>
                <w:color w:val="002060"/>
                <w:sz w:val="24"/>
                <w:szCs w:val="24"/>
              </w:rPr>
            </w:pPr>
            <w:r>
              <w:rPr>
                <w:rFonts w:asciiTheme="majorHAnsi" w:hAnsiTheme="majorHAnsi" w:cstheme="majorHAnsi"/>
                <w:color w:val="002060"/>
                <w:sz w:val="24"/>
                <w:szCs w:val="24"/>
              </w:rPr>
              <w:t>Langue : Les réponses aux questions sont justes et clairement formulées</w:t>
            </w:r>
          </w:p>
        </w:tc>
        <w:tc>
          <w:tcPr>
            <w:tcW w:w="1105" w:type="dxa"/>
          </w:tcPr>
          <w:p w14:paraId="14396A4A" w14:textId="0F57FC10" w:rsidR="00C16690" w:rsidRDefault="00C16690" w:rsidP="006A24F9">
            <w:pPr>
              <w:rPr>
                <w:rFonts w:asciiTheme="majorHAnsi" w:hAnsiTheme="majorHAnsi" w:cstheme="majorHAnsi"/>
                <w:color w:val="002060"/>
                <w:sz w:val="24"/>
                <w:szCs w:val="24"/>
              </w:rPr>
            </w:pPr>
            <w:r>
              <w:rPr>
                <w:rFonts w:asciiTheme="majorHAnsi" w:hAnsiTheme="majorHAnsi" w:cstheme="majorHAnsi"/>
                <w:color w:val="002060"/>
                <w:sz w:val="24"/>
                <w:szCs w:val="24"/>
              </w:rPr>
              <w:t>5 points</w:t>
            </w:r>
          </w:p>
        </w:tc>
      </w:tr>
      <w:tr w:rsidR="00962624" w14:paraId="043D2B87" w14:textId="77777777" w:rsidTr="00C16690">
        <w:tc>
          <w:tcPr>
            <w:tcW w:w="8991" w:type="dxa"/>
          </w:tcPr>
          <w:p w14:paraId="263C8BBA" w14:textId="77777777" w:rsidR="00962624" w:rsidRDefault="00962624" w:rsidP="006A24F9">
            <w:pPr>
              <w:rPr>
                <w:rFonts w:asciiTheme="majorHAnsi" w:hAnsiTheme="majorHAnsi" w:cstheme="majorHAnsi"/>
                <w:color w:val="002060"/>
                <w:sz w:val="24"/>
                <w:szCs w:val="24"/>
              </w:rPr>
            </w:pPr>
            <w:r>
              <w:rPr>
                <w:rFonts w:asciiTheme="majorHAnsi" w:hAnsiTheme="majorHAnsi" w:cstheme="majorHAnsi"/>
                <w:color w:val="002060"/>
                <w:sz w:val="24"/>
                <w:szCs w:val="24"/>
              </w:rPr>
              <w:t>Maitrise de la langue</w:t>
            </w:r>
          </w:p>
          <w:p w14:paraId="7BC92047" w14:textId="77777777" w:rsidR="00962624" w:rsidRDefault="00962624" w:rsidP="006A24F9">
            <w:pPr>
              <w:rPr>
                <w:rFonts w:asciiTheme="majorHAnsi" w:hAnsiTheme="majorHAnsi" w:cstheme="majorHAnsi"/>
                <w:color w:val="002060"/>
                <w:sz w:val="24"/>
                <w:szCs w:val="24"/>
              </w:rPr>
            </w:pPr>
            <w:r>
              <w:rPr>
                <w:rFonts w:asciiTheme="majorHAnsi" w:hAnsiTheme="majorHAnsi" w:cstheme="majorHAnsi"/>
                <w:color w:val="002060"/>
                <w:sz w:val="24"/>
                <w:szCs w:val="24"/>
              </w:rPr>
              <w:t xml:space="preserve"> 0 à 2 erreurs =&gt; 2 pts 3 à 5 erreurs =&gt; 1 pt Plus de 5 erreurs =&gt; 0 pt </w:t>
            </w:r>
          </w:p>
        </w:tc>
        <w:tc>
          <w:tcPr>
            <w:tcW w:w="1105" w:type="dxa"/>
          </w:tcPr>
          <w:p w14:paraId="6DE84F75" w14:textId="77777777" w:rsidR="00962624" w:rsidRDefault="00962624" w:rsidP="006A24F9">
            <w:pPr>
              <w:rPr>
                <w:rFonts w:asciiTheme="majorHAnsi" w:hAnsiTheme="majorHAnsi" w:cstheme="majorHAnsi"/>
                <w:color w:val="002060"/>
                <w:sz w:val="24"/>
                <w:szCs w:val="24"/>
              </w:rPr>
            </w:pPr>
            <w:r>
              <w:rPr>
                <w:rFonts w:asciiTheme="majorHAnsi" w:hAnsiTheme="majorHAnsi" w:cstheme="majorHAnsi"/>
                <w:color w:val="002060"/>
                <w:sz w:val="24"/>
                <w:szCs w:val="24"/>
              </w:rPr>
              <w:t>2 points</w:t>
            </w:r>
          </w:p>
        </w:tc>
      </w:tr>
    </w:tbl>
    <w:p w14:paraId="6F93F86F" w14:textId="77777777" w:rsidR="00C16690" w:rsidRDefault="00C16690" w:rsidP="00962624">
      <w:pPr>
        <w:ind w:left="360"/>
        <w:rPr>
          <w:b/>
          <w:bCs/>
          <w:color w:val="002060"/>
        </w:rPr>
      </w:pPr>
    </w:p>
    <w:p w14:paraId="19C91DDB" w14:textId="2AC2F34D" w:rsidR="00962624" w:rsidRPr="00525EBB" w:rsidRDefault="00962624" w:rsidP="00962624">
      <w:pPr>
        <w:ind w:left="360"/>
        <w:rPr>
          <w:rFonts w:asciiTheme="majorHAnsi" w:hAnsiTheme="majorHAnsi" w:cstheme="majorHAnsi"/>
          <w:b/>
          <w:bCs/>
          <w:i/>
          <w:iCs/>
          <w:color w:val="002060"/>
          <w:sz w:val="24"/>
          <w:szCs w:val="24"/>
        </w:rPr>
      </w:pPr>
      <w:r w:rsidRPr="00525EBB">
        <w:rPr>
          <w:rFonts w:asciiTheme="majorHAnsi" w:hAnsiTheme="majorHAnsi" w:cstheme="majorHAnsi"/>
          <w:b/>
          <w:bCs/>
          <w:i/>
          <w:iCs/>
          <w:color w:val="002060"/>
          <w:sz w:val="24"/>
          <w:szCs w:val="24"/>
        </w:rPr>
        <w:t>Prolongement envisagé</w:t>
      </w:r>
    </w:p>
    <w:p w14:paraId="46D782AC" w14:textId="5CA53C97" w:rsidR="00C16690" w:rsidRDefault="00962624" w:rsidP="00525EBB">
      <w:pPr>
        <w:ind w:left="360" w:firstLine="348"/>
        <w:rPr>
          <w:rFonts w:asciiTheme="majorHAnsi" w:hAnsiTheme="majorHAnsi" w:cstheme="majorHAnsi"/>
          <w:color w:val="002060"/>
          <w:sz w:val="24"/>
          <w:szCs w:val="24"/>
        </w:rPr>
      </w:pPr>
      <w:r w:rsidRPr="00C16690">
        <w:rPr>
          <w:rFonts w:asciiTheme="majorHAnsi" w:hAnsiTheme="majorHAnsi" w:cstheme="majorHAnsi"/>
          <w:color w:val="002060"/>
          <w:sz w:val="24"/>
          <w:szCs w:val="24"/>
        </w:rPr>
        <w:t xml:space="preserve">Dans un second temps, ce sujet pourra être transmis sans son corrigé, à un autre groupe d’étudiants qui devra le traiter en DM en temps limité si possible. Ce groupe rendra sa copie aux concepteurs du </w:t>
      </w:r>
      <w:r w:rsidRPr="00C16690">
        <w:rPr>
          <w:rFonts w:asciiTheme="majorHAnsi" w:hAnsiTheme="majorHAnsi" w:cstheme="majorHAnsi"/>
          <w:color w:val="002060"/>
          <w:sz w:val="24"/>
          <w:szCs w:val="24"/>
        </w:rPr>
        <w:lastRenderedPageBreak/>
        <w:t>sujet. Les concepteurs corrigeront cette copie de groupe à l’aide du bandeau classant académique</w:t>
      </w:r>
      <w:r w:rsidR="00525EBB">
        <w:rPr>
          <w:rFonts w:asciiTheme="majorHAnsi" w:hAnsiTheme="majorHAnsi" w:cstheme="majorHAnsi"/>
          <w:color w:val="002060"/>
          <w:sz w:val="24"/>
          <w:szCs w:val="24"/>
        </w:rPr>
        <w:t xml:space="preserve"> pour l’essai et à l’aide de leur barème pour les questions de langue</w:t>
      </w:r>
      <w:r w:rsidRPr="00C16690">
        <w:rPr>
          <w:rFonts w:asciiTheme="majorHAnsi" w:hAnsiTheme="majorHAnsi" w:cstheme="majorHAnsi"/>
          <w:color w:val="002060"/>
          <w:sz w:val="24"/>
          <w:szCs w:val="24"/>
        </w:rPr>
        <w:t>. Ce travail sera exploité et discuté dans un TD.</w:t>
      </w:r>
    </w:p>
    <w:p w14:paraId="4A125501" w14:textId="09E03BFF" w:rsidR="00525EBB" w:rsidRDefault="00525EBB" w:rsidP="00525EBB">
      <w:pPr>
        <w:ind w:left="360" w:firstLine="348"/>
        <w:rPr>
          <w:rFonts w:asciiTheme="majorHAnsi" w:hAnsiTheme="majorHAnsi" w:cstheme="majorHAnsi"/>
          <w:color w:val="002060"/>
          <w:sz w:val="24"/>
          <w:szCs w:val="24"/>
        </w:rPr>
      </w:pPr>
      <w:r w:rsidRPr="00C16690">
        <w:rPr>
          <w:rFonts w:ascii="Avenir Next LT Pro Light" w:eastAsia="Calibri" w:hAnsi="Avenir Next LT Pro Light" w:cs="Times New Roman"/>
          <w:noProof/>
          <w:sz w:val="28"/>
          <w:szCs w:val="28"/>
        </w:rPr>
        <mc:AlternateContent>
          <mc:Choice Requires="wps">
            <w:drawing>
              <wp:anchor distT="0" distB="0" distL="114300" distR="114300" simplePos="0" relativeHeight="251665408" behindDoc="0" locked="0" layoutInCell="1" allowOverlap="1" wp14:anchorId="78063864" wp14:editId="44318828">
                <wp:simplePos x="0" y="0"/>
                <wp:positionH relativeFrom="column">
                  <wp:posOffset>-38100</wp:posOffset>
                </wp:positionH>
                <wp:positionV relativeFrom="paragraph">
                  <wp:posOffset>40005</wp:posOffset>
                </wp:positionV>
                <wp:extent cx="6645910" cy="312420"/>
                <wp:effectExtent l="0" t="0" r="21590" b="11430"/>
                <wp:wrapNone/>
                <wp:docPr id="1" name="Rectangle : coins arrondis 1"/>
                <wp:cNvGraphicFramePr/>
                <a:graphic xmlns:a="http://schemas.openxmlformats.org/drawingml/2006/main">
                  <a:graphicData uri="http://schemas.microsoft.com/office/word/2010/wordprocessingShape">
                    <wps:wsp>
                      <wps:cNvSpPr/>
                      <wps:spPr>
                        <a:xfrm>
                          <a:off x="0" y="0"/>
                          <a:ext cx="6645910" cy="312420"/>
                        </a:xfrm>
                        <a:prstGeom prst="roundRect">
                          <a:avLst/>
                        </a:prstGeom>
                        <a:solidFill>
                          <a:srgbClr val="4472C4">
                            <a:lumMod val="50000"/>
                            <a:alpha val="84000"/>
                          </a:srgbClr>
                        </a:solidFill>
                        <a:ln w="6350" cap="flat" cmpd="sng" algn="ctr">
                          <a:solidFill>
                            <a:srgbClr val="002060"/>
                          </a:solidFill>
                          <a:prstDash val="solid"/>
                          <a:miter lim="800000"/>
                        </a:ln>
                        <a:effectLst/>
                      </wps:spPr>
                      <wps:txbx>
                        <w:txbxContent>
                          <w:p w14:paraId="47830AC6" w14:textId="77777777" w:rsidR="00C16690" w:rsidRPr="00C16690" w:rsidRDefault="00C16690" w:rsidP="00C16690">
                            <w:pPr>
                              <w:jc w:val="center"/>
                              <w:rPr>
                                <w:rFonts w:ascii="Avenir Next LT Pro Light" w:hAnsi="Avenir Next LT Pro Light"/>
                                <w:color w:val="FFFFFF"/>
                                <w:sz w:val="24"/>
                                <w:szCs w:val="24"/>
                              </w:rPr>
                            </w:pPr>
                            <w:r w:rsidRPr="00C16690">
                              <w:rPr>
                                <w:rFonts w:ascii="Avenir Next LT Pro Light" w:hAnsi="Avenir Next LT Pro Light"/>
                                <w:color w:val="FFFFFF"/>
                                <w:sz w:val="24"/>
                                <w:szCs w:val="24"/>
                              </w:rPr>
                              <w:t xml:space="preserve">BANDEAU CLASSANT | EVALUATION DE L’ESSAI | Ecrit du CRPE </w:t>
                            </w:r>
                          </w:p>
                          <w:p w14:paraId="09412D3E" w14:textId="77777777" w:rsidR="00C16690" w:rsidRPr="00F1392A" w:rsidRDefault="00C16690" w:rsidP="00C16690">
                            <w:pPr>
                              <w:jc w:val="center"/>
                              <w:rPr>
                                <w:rFonts w:ascii="Avenir Next LT Pro Light" w:hAnsi="Avenir Next LT Pro Light"/>
                                <w:color w:val="002060"/>
                                <w:sz w:val="24"/>
                                <w:szCs w:val="24"/>
                              </w:rPr>
                            </w:pPr>
                            <w:r w:rsidRPr="00C16690">
                              <w:rPr>
                                <w:rFonts w:ascii="Avenir Next LT Pro Light" w:hAnsi="Avenir Next LT Pro Light"/>
                                <w:color w:val="FFFFFF"/>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063864" id="Rectangle : coins arrondis 1" o:spid="_x0000_s1027" style="position:absolute;left:0;text-align:left;margin-left:-3pt;margin-top:3.15pt;width:523.3pt;height:2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HFqwIAAFEFAAAOAAAAZHJzL2Uyb0RvYy54bWysVM1u2zAMvg/YOwi6r3ZSJ22DJkWQosOA&#10;bi3WDj0zshwLkERNUuJ0T7Nn2ZONkp3+badhPsikSJH6PpI6v9gbzXbSB4V2zkdHJWfSCqyV3cz5&#10;t/urD6echQi2Bo1WzvmjDPxi8f7deedmcowt6lp6RkFsmHVuztsY3awogmilgXCETloyNugNRFL9&#10;pqg9dBTd6GJcltOiQ187j0KGQLuXvZEvcvymkSLeNE2Qkek5p7vFvPq8rtNaLM5htvHgWiWGa8A/&#10;3MKAspT0KdQlRGBbr/4IZZTwGLCJRwJNgU2jhMwYCM2ofIPmrgUnMxYiJ7gnmsL/Cyu+7G49UzXV&#10;jjMLhkr0lUgDu9Hy188ZE6hsYOA92loFNkqEdS7M6Nydu/WDFkhM6PeNN+lPuNg+k/z4RLLcRyZo&#10;czqtJmcjqoUg2/FoXI1zFYrn086H+FGiYUmYc49bW6dLZYJhdx0ipSX/g1/KGFCr+kppnRW/Wa+0&#10;ZzugqlfVyXhV5bN6az5j3W9PSvr68oN2LfS7p9WwS+FDHyWnehVeW9YRjuNJAgHUtI2GSKJxRGOw&#10;G85Ab2gaRPQ57avDQ9Q+XVmOy+kB/iu3hO0SQtv7ZVN/WaMiDYxWZs5PE4TDaW0TcplbfmAo1amv&#10;TJLifr0fCj1UbY31IxXfYz8VwYkrRWmvIcRb8DQGhI9GO97Q0mgkzDhInLXof/xtP/lTd5KVs47G&#10;igj5vgUvOdOfLPXt2aiq0hxmpZqcUPGZf2lZv7TYrVkh1ZB6k26XxeQf9UFsPJoHegGWKSuZwArK&#10;3VM/KKvYjzu9IUIul9mNZs9BvLZ3TqTgiblE+P3+Abwb2i5Sw37BwwjC7E3j9b7ppMXlNmKjclcm&#10;pnteqW+SQnObO2h4Y9LD8FLPXs8v4eI3AAAA//8DAFBLAwQUAAYACAAAACEAgLHisdsAAAAIAQAA&#10;DwAAAGRycy9kb3ducmV2LnhtbEyPwU7DMBBE70j8g7VI3Fq7QCKUZlMBEqrUEwS4u/E2jojXIXab&#10;8Pe4J3oczWjmTbmZXS9ONIbOM8JqqUAQN9503CJ8frwuHkGEqNno3jMh/FKATXV9VerC+Inf6VTH&#10;VqQSDoVGsDEOhZShseR0WPqBOHkHPzodkxxbaUY9pXLXyzulcul0x2nB6oFeLDXf9dEhDMZtHX+Z&#10;LdPbqtY/084+ZzvE25v5aQ0i0hz/w3DGT+hQJaa9P7IJokdY5OlKRMjvQZxt9aByEHuELMtAVqW8&#10;PFD9AQAA//8DAFBLAQItABQABgAIAAAAIQC2gziS/gAAAOEBAAATAAAAAAAAAAAAAAAAAAAAAABb&#10;Q29udGVudF9UeXBlc10ueG1sUEsBAi0AFAAGAAgAAAAhADj9If/WAAAAlAEAAAsAAAAAAAAAAAAA&#10;AAAALwEAAF9yZWxzLy5yZWxzUEsBAi0AFAAGAAgAAAAhAE4i0cWrAgAAUQUAAA4AAAAAAAAAAAAA&#10;AAAALgIAAGRycy9lMm9Eb2MueG1sUEsBAi0AFAAGAAgAAAAhAICx4rHbAAAACAEAAA8AAAAAAAAA&#10;AAAAAAAABQUAAGRycy9kb3ducmV2LnhtbFBLBQYAAAAABAAEAPMAAAANBgAAAAA=&#10;" fillcolor="#203864" strokecolor="#002060" strokeweight=".5pt">
                <v:fill opacity="54998f"/>
                <v:stroke joinstyle="miter"/>
                <v:textbox>
                  <w:txbxContent>
                    <w:p w14:paraId="47830AC6" w14:textId="77777777" w:rsidR="00C16690" w:rsidRPr="00C16690" w:rsidRDefault="00C16690" w:rsidP="00C16690">
                      <w:pPr>
                        <w:jc w:val="center"/>
                        <w:rPr>
                          <w:rFonts w:ascii="Avenir Next LT Pro Light" w:hAnsi="Avenir Next LT Pro Light"/>
                          <w:color w:val="FFFFFF"/>
                          <w:sz w:val="24"/>
                          <w:szCs w:val="24"/>
                        </w:rPr>
                      </w:pPr>
                      <w:r w:rsidRPr="00C16690">
                        <w:rPr>
                          <w:rFonts w:ascii="Avenir Next LT Pro Light" w:hAnsi="Avenir Next LT Pro Light"/>
                          <w:color w:val="FFFFFF"/>
                          <w:sz w:val="24"/>
                          <w:szCs w:val="24"/>
                        </w:rPr>
                        <w:t xml:space="preserve">BANDEAU CLASSANT | EVALUATION DE L’ESSAI | Ecrit du CRPE </w:t>
                      </w:r>
                    </w:p>
                    <w:p w14:paraId="09412D3E" w14:textId="77777777" w:rsidR="00C16690" w:rsidRPr="00F1392A" w:rsidRDefault="00C16690" w:rsidP="00C16690">
                      <w:pPr>
                        <w:jc w:val="center"/>
                        <w:rPr>
                          <w:rFonts w:ascii="Avenir Next LT Pro Light" w:hAnsi="Avenir Next LT Pro Light"/>
                          <w:color w:val="002060"/>
                          <w:sz w:val="24"/>
                          <w:szCs w:val="24"/>
                        </w:rPr>
                      </w:pPr>
                      <w:r w:rsidRPr="00C16690">
                        <w:rPr>
                          <w:rFonts w:ascii="Avenir Next LT Pro Light" w:hAnsi="Avenir Next LT Pro Light"/>
                          <w:color w:val="FFFFFF"/>
                          <w:sz w:val="24"/>
                          <w:szCs w:val="24"/>
                        </w:rPr>
                        <w:t xml:space="preserve"> </w:t>
                      </w:r>
                    </w:p>
                  </w:txbxContent>
                </v:textbox>
              </v:roundrect>
            </w:pict>
          </mc:Fallback>
        </mc:AlternateContent>
      </w:r>
    </w:p>
    <w:p w14:paraId="247158CD" w14:textId="01E00303" w:rsidR="00C16690" w:rsidRPr="00C16690" w:rsidRDefault="00C16690" w:rsidP="00C16690">
      <w:pPr>
        <w:jc w:val="center"/>
        <w:rPr>
          <w:rFonts w:ascii="Calibri" w:eastAsia="Calibri" w:hAnsi="Calibri" w:cs="Times New Roman"/>
          <w:b/>
          <w:i/>
          <w:sz w:val="20"/>
        </w:rPr>
      </w:pPr>
    </w:p>
    <w:p w14:paraId="1C837378" w14:textId="3B67973C" w:rsidR="00C16690" w:rsidRPr="00C16690" w:rsidRDefault="00C16690" w:rsidP="00C16690">
      <w:pPr>
        <w:rPr>
          <w:rFonts w:ascii="Calibri" w:eastAsia="Calibri" w:hAnsi="Calibri" w:cs="Times New Roman"/>
          <w:b/>
          <w:bCs/>
          <w:i/>
          <w:sz w:val="24"/>
          <w:szCs w:val="24"/>
        </w:rPr>
      </w:pPr>
      <w:r w:rsidRPr="00C16690">
        <w:rPr>
          <w:rFonts w:ascii="Calibri" w:eastAsia="Calibri" w:hAnsi="Calibri" w:cs="Times New Roman"/>
          <w:b/>
          <w:bCs/>
          <w:sz w:val="24"/>
          <w:szCs w:val="24"/>
        </w:rPr>
        <w:t>Prise en compte du sujet et effort de définition des enjeux de la question</w:t>
      </w:r>
      <w:r w:rsidR="00525EBB">
        <w:rPr>
          <w:rFonts w:ascii="Calibri" w:eastAsia="Calibri" w:hAnsi="Calibri" w:cs="Times New Roman"/>
          <w:b/>
          <w:bCs/>
          <w:sz w:val="24"/>
          <w:szCs w:val="24"/>
        </w:rPr>
        <w:t xml:space="preserve"> </w:t>
      </w:r>
      <w:bookmarkStart w:id="2" w:name="_Hlk76378486"/>
      <w:r w:rsidR="00525EBB">
        <w:rPr>
          <w:rFonts w:ascii="Calibri" w:eastAsia="Calibri" w:hAnsi="Calibri" w:cs="Times New Roman"/>
          <w:b/>
          <w:bCs/>
          <w:sz w:val="24"/>
          <w:szCs w:val="24"/>
        </w:rPr>
        <w:t>(0 à 2 points)</w:t>
      </w:r>
    </w:p>
    <w:tbl>
      <w:tblPr>
        <w:tblStyle w:val="Grilledutableau1"/>
        <w:tblW w:w="0" w:type="auto"/>
        <w:tblInd w:w="698" w:type="dxa"/>
        <w:shd w:val="clear" w:color="auto" w:fill="D0CECE"/>
        <w:tblLook w:val="04A0" w:firstRow="1" w:lastRow="0" w:firstColumn="1" w:lastColumn="0" w:noHBand="0" w:noVBand="1"/>
      </w:tblPr>
      <w:tblGrid>
        <w:gridCol w:w="2943"/>
        <w:gridCol w:w="2977"/>
        <w:gridCol w:w="3140"/>
      </w:tblGrid>
      <w:tr w:rsidR="00C16690" w:rsidRPr="00C16690" w14:paraId="41C3C5C2" w14:textId="77777777" w:rsidTr="00C16690">
        <w:tc>
          <w:tcPr>
            <w:tcW w:w="9060" w:type="dxa"/>
            <w:gridSpan w:val="3"/>
            <w:shd w:val="clear" w:color="auto" w:fill="D0CECE"/>
          </w:tcPr>
          <w:bookmarkEnd w:id="2"/>
          <w:p w14:paraId="79F1868D" w14:textId="77777777" w:rsidR="00C16690" w:rsidRPr="00C16690" w:rsidRDefault="00C16690" w:rsidP="00C16690">
            <w:pPr>
              <w:tabs>
                <w:tab w:val="left" w:pos="1417"/>
              </w:tabs>
              <w:rPr>
                <w:rFonts w:ascii="Calibri" w:eastAsia="Calibri" w:hAnsi="Calibri" w:cs="Times New Roman"/>
                <w:b/>
                <w:sz w:val="18"/>
                <w:szCs w:val="18"/>
              </w:rPr>
            </w:pPr>
            <w:r w:rsidRPr="00C16690">
              <w:rPr>
                <w:rFonts w:ascii="Calibri" w:eastAsia="Calibri" w:hAnsi="Calibri" w:cs="Times New Roman"/>
                <w:b/>
                <w:i/>
                <w:noProof/>
                <w:sz w:val="18"/>
                <w:szCs w:val="18"/>
                <w:lang w:eastAsia="fr-FR"/>
              </w:rPr>
              <mc:AlternateContent>
                <mc:Choice Requires="wps">
                  <w:drawing>
                    <wp:anchor distT="4294967294" distB="4294967294" distL="114300" distR="114300" simplePos="0" relativeHeight="251661312" behindDoc="0" locked="0" layoutInCell="1" allowOverlap="1" wp14:anchorId="369A866A" wp14:editId="6123646D">
                      <wp:simplePos x="0" y="0"/>
                      <wp:positionH relativeFrom="column">
                        <wp:posOffset>995045</wp:posOffset>
                      </wp:positionH>
                      <wp:positionV relativeFrom="paragraph">
                        <wp:posOffset>84454</wp:posOffset>
                      </wp:positionV>
                      <wp:extent cx="3708400" cy="0"/>
                      <wp:effectExtent l="0" t="76200" r="25400" b="95250"/>
                      <wp:wrapNone/>
                      <wp:docPr id="7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0" cy="0"/>
                              </a:xfrm>
                              <a:prstGeom prst="straightConnector1">
                                <a:avLst/>
                              </a:prstGeom>
                              <a:noFill/>
                              <a:ln w="19050">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7FDC0E" id="_x0000_t32" coordsize="21600,21600" o:spt="32" o:oned="t" path="m,l21600,21600e" filled="f">
                      <v:path arrowok="t" fillok="f" o:connecttype="none"/>
                      <o:lock v:ext="edit" shapetype="t"/>
                    </v:shapetype>
                    <v:shape id="AutoShape 4" o:spid="_x0000_s1026" type="#_x0000_t32" style="position:absolute;margin-left:78.35pt;margin-top:6.65pt;width:292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WFk4QEAAKADAAAOAAAAZHJzL2Uyb0RvYy54bWysU01v2zAMvQ/YfxB0X+xk3doacYohWXfp&#10;1gBtf4AiybYwSRQoJU7+/SjlY+t2K3YRKPHxkXyk5nd7Z9lOYzTgWz6d1JxpL0EZ37f85fn+ww1n&#10;MQmvhAWvW37Qkd8t3r+bj6HRMxjAKo2MSHxsxtDyIaXQVFWUg3YiTiBoT84O0IlEV+wrhWIkdmer&#10;WV1/rkZAFRCkjpFeV0cnXxT+rtMyPXZd1InZllNtqZxYzk0+q8VcND2KMBh5KkO8oQonjKekF6qV&#10;SIJt0fxD5YxEiNCliQRXQdcZqUsP1M20/qubp0EEXXohcWK4yBT/H638sVsjM6rl11POvHA0oy/b&#10;BCU1u8r6jCE2BFv6NeYO5d4/hQeQPyPzsByE73UBPx8CxU5zRPUqJF9ioCyb8TsowgjiL2LtO3SZ&#10;kmRg+zKTw2Umep+YpMeP1/XNVU2jk2dfJZpzYMCYvmlwLBstjwmF6Ye0BO9p8oDTkkbsHmLKZYnm&#10;HJCzerg31pYFsJ6NVPtt/akuERGsUdmbcRH7zdIi2wnaodvZKoOObK9gCFuvCtughfp6spMwlmyW&#10;ijoJDellNc/pnFacWU3fJltHRutP6mXBjtJvQB3WmN1ZSFqD0shpZfOe/XkvqN8fa/ELAAD//wMA&#10;UEsDBBQABgAIAAAAIQAgdeyD3gAAAAkBAAAPAAAAZHJzL2Rvd25yZXYueG1sTI9BT8MwDIXvSPyH&#10;yEhcJpbCYENd0wkhMXEYh40B16zxmmqNEzXZWv79jDjAze/56flzsRhcK07YxcaTgttxBgKp8qah&#10;WsH2/eXmEURMmoxuPaGCb4ywKC8vCp0b39MaT5tUCy6hmGsFNqWQSxkri07HsQ9IvNv7zunEsqul&#10;6XTP5a6Vd1k2lU43xBesDvhssTpsjk7B6zp8jT63wfSWVh/N8jBavtWo1PXV8DQHkXBIf2H4wWd0&#10;KJlp549komhZP0xnHOVhMgHBgdl9xsbu15BlIf9/UJ4BAAD//wMAUEsBAi0AFAAGAAgAAAAhALaD&#10;OJL+AAAA4QEAABMAAAAAAAAAAAAAAAAAAAAAAFtDb250ZW50X1R5cGVzXS54bWxQSwECLQAUAAYA&#10;CAAAACEAOP0h/9YAAACUAQAACwAAAAAAAAAAAAAAAAAvAQAAX3JlbHMvLnJlbHNQSwECLQAUAAYA&#10;CAAAACEAhZFhZOEBAACgAwAADgAAAAAAAAAAAAAAAAAuAgAAZHJzL2Uyb0RvYy54bWxQSwECLQAU&#10;AAYACAAAACEAIHXsg94AAAAJAQAADwAAAAAAAAAAAAAAAAA7BAAAZHJzL2Rvd25yZXYueG1sUEsF&#10;BgAAAAAEAAQA8wAAAEYFAAAAAA==&#10;" strokecolor="#92d050" strokeweight="1.5pt">
                      <v:stroke endarrow="block"/>
                    </v:shape>
                  </w:pict>
                </mc:Fallback>
              </mc:AlternateContent>
            </w:r>
            <w:r w:rsidRPr="00C16690">
              <w:rPr>
                <w:rFonts w:ascii="Calibri" w:eastAsia="Calibri" w:hAnsi="Calibri" w:cs="Times New Roman"/>
                <w:b/>
                <w:sz w:val="18"/>
                <w:szCs w:val="18"/>
              </w:rPr>
              <w:t xml:space="preserve">                   Moins                                                                                                                                                             Plus</w:t>
            </w:r>
          </w:p>
        </w:tc>
      </w:tr>
      <w:tr w:rsidR="00C16690" w:rsidRPr="00C16690" w14:paraId="46C700B9" w14:textId="77777777" w:rsidTr="00C16690">
        <w:trPr>
          <w:trHeight w:val="527"/>
        </w:trPr>
        <w:tc>
          <w:tcPr>
            <w:tcW w:w="2943" w:type="dxa"/>
            <w:shd w:val="clear" w:color="auto" w:fill="D0CECE"/>
          </w:tcPr>
          <w:p w14:paraId="0E868B1B"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 xml:space="preserve">Le sujet n’est pas pris en compte et les enjeux de la question ne sont </w:t>
            </w:r>
            <w:proofErr w:type="gramStart"/>
            <w:r w:rsidRPr="00C16690">
              <w:rPr>
                <w:rFonts w:ascii="Calibri" w:eastAsia="Calibri" w:hAnsi="Calibri" w:cs="Times New Roman"/>
                <w:sz w:val="18"/>
                <w:szCs w:val="18"/>
              </w:rPr>
              <w:t>ni  identifiés</w:t>
            </w:r>
            <w:proofErr w:type="gramEnd"/>
            <w:r w:rsidRPr="00C16690">
              <w:rPr>
                <w:rFonts w:ascii="Calibri" w:eastAsia="Calibri" w:hAnsi="Calibri" w:cs="Times New Roman"/>
                <w:sz w:val="18"/>
                <w:szCs w:val="18"/>
              </w:rPr>
              <w:t xml:space="preserve">, ni définis, ni explicités. </w:t>
            </w:r>
          </w:p>
          <w:p w14:paraId="5A93464D"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 xml:space="preserve"> </w:t>
            </w:r>
          </w:p>
        </w:tc>
        <w:tc>
          <w:tcPr>
            <w:tcW w:w="2977" w:type="dxa"/>
            <w:shd w:val="clear" w:color="auto" w:fill="D0CECE"/>
          </w:tcPr>
          <w:p w14:paraId="5EFCDA5A"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 xml:space="preserve">Le sujet et les enjeux sont identifiés mais ces derniers ne sont pas suffisamment définis, ni explicités. </w:t>
            </w:r>
          </w:p>
        </w:tc>
        <w:tc>
          <w:tcPr>
            <w:tcW w:w="3140" w:type="dxa"/>
            <w:shd w:val="clear" w:color="auto" w:fill="D0CECE"/>
          </w:tcPr>
          <w:p w14:paraId="25519B7E"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 xml:space="preserve">Le sujet est pris en compte et les enjeux de la question sont clairement identifiés, définis, et explicités.  </w:t>
            </w:r>
          </w:p>
        </w:tc>
      </w:tr>
    </w:tbl>
    <w:p w14:paraId="5B738BC7" w14:textId="77777777" w:rsidR="00C16690" w:rsidRPr="00C16690" w:rsidRDefault="00C16690" w:rsidP="00C16690">
      <w:pPr>
        <w:rPr>
          <w:rFonts w:ascii="Calibri" w:eastAsia="Calibri" w:hAnsi="Calibri" w:cs="Times New Roman"/>
          <w:b/>
          <w:i/>
          <w:sz w:val="20"/>
        </w:rPr>
      </w:pPr>
    </w:p>
    <w:p w14:paraId="1AA1A298" w14:textId="77777777" w:rsidR="00525EBB" w:rsidRPr="00C16690" w:rsidRDefault="00C16690" w:rsidP="00525EBB">
      <w:pPr>
        <w:rPr>
          <w:rFonts w:ascii="Calibri" w:eastAsia="Calibri" w:hAnsi="Calibri" w:cs="Times New Roman"/>
          <w:b/>
          <w:bCs/>
          <w:i/>
          <w:sz w:val="24"/>
          <w:szCs w:val="24"/>
        </w:rPr>
      </w:pPr>
      <w:r w:rsidRPr="00C16690">
        <w:rPr>
          <w:rFonts w:ascii="Calibri" w:eastAsia="Calibri" w:hAnsi="Calibri" w:cs="Times New Roman"/>
          <w:b/>
          <w:bCs/>
          <w:sz w:val="24"/>
          <w:szCs w:val="24"/>
        </w:rPr>
        <w:t>Capacité à prendre appui sur la connaissance et la compréhension du texte proposé pour traiter de façon pertinente le sujet proposé</w:t>
      </w:r>
      <w:r w:rsidR="00525EBB">
        <w:rPr>
          <w:rFonts w:ascii="Calibri" w:eastAsia="Calibri" w:hAnsi="Calibri" w:cs="Times New Roman"/>
          <w:b/>
          <w:bCs/>
          <w:sz w:val="24"/>
          <w:szCs w:val="24"/>
        </w:rPr>
        <w:t xml:space="preserve"> (0 à 2 points)</w:t>
      </w:r>
    </w:p>
    <w:tbl>
      <w:tblPr>
        <w:tblStyle w:val="Grilledutableau1"/>
        <w:tblW w:w="0" w:type="auto"/>
        <w:tblInd w:w="698" w:type="dxa"/>
        <w:shd w:val="clear" w:color="auto" w:fill="D0CECE"/>
        <w:tblLook w:val="04A0" w:firstRow="1" w:lastRow="0" w:firstColumn="1" w:lastColumn="0" w:noHBand="0" w:noVBand="1"/>
      </w:tblPr>
      <w:tblGrid>
        <w:gridCol w:w="2943"/>
        <w:gridCol w:w="3006"/>
        <w:gridCol w:w="3111"/>
      </w:tblGrid>
      <w:tr w:rsidR="00C16690" w:rsidRPr="00C16690" w14:paraId="6D4A172A" w14:textId="77777777" w:rsidTr="00C16690">
        <w:tc>
          <w:tcPr>
            <w:tcW w:w="9060" w:type="dxa"/>
            <w:gridSpan w:val="3"/>
            <w:shd w:val="clear" w:color="auto" w:fill="D0CECE"/>
          </w:tcPr>
          <w:p w14:paraId="2068BDE7" w14:textId="77777777" w:rsidR="00C16690" w:rsidRPr="00C16690" w:rsidRDefault="00C16690" w:rsidP="00C16690">
            <w:pPr>
              <w:tabs>
                <w:tab w:val="left" w:pos="1440"/>
                <w:tab w:val="left" w:pos="7569"/>
              </w:tabs>
              <w:rPr>
                <w:rFonts w:ascii="Calibri" w:eastAsia="Calibri" w:hAnsi="Calibri" w:cs="Times New Roman"/>
                <w:b/>
                <w:sz w:val="18"/>
                <w:szCs w:val="18"/>
              </w:rPr>
            </w:pPr>
            <w:r w:rsidRPr="00C16690">
              <w:rPr>
                <w:rFonts w:ascii="Calibri" w:eastAsia="Calibri" w:hAnsi="Calibri" w:cs="Times New Roman"/>
                <w:b/>
                <w:i/>
                <w:noProof/>
                <w:sz w:val="18"/>
                <w:szCs w:val="18"/>
                <w:lang w:eastAsia="fr-FR"/>
              </w:rPr>
              <mc:AlternateContent>
                <mc:Choice Requires="wps">
                  <w:drawing>
                    <wp:anchor distT="4294967294" distB="4294967294" distL="114300" distR="114300" simplePos="0" relativeHeight="251662336" behindDoc="0" locked="0" layoutInCell="1" allowOverlap="1" wp14:anchorId="25D09439" wp14:editId="4DD31464">
                      <wp:simplePos x="0" y="0"/>
                      <wp:positionH relativeFrom="column">
                        <wp:posOffset>995045</wp:posOffset>
                      </wp:positionH>
                      <wp:positionV relativeFrom="paragraph">
                        <wp:posOffset>86359</wp:posOffset>
                      </wp:positionV>
                      <wp:extent cx="3708400" cy="0"/>
                      <wp:effectExtent l="0" t="76200" r="25400" b="9525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0" cy="0"/>
                              </a:xfrm>
                              <a:prstGeom prst="straightConnector1">
                                <a:avLst/>
                              </a:prstGeom>
                              <a:noFill/>
                              <a:ln w="19050">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8B728B" id="AutoShape 5" o:spid="_x0000_s1026" type="#_x0000_t32" style="position:absolute;margin-left:78.35pt;margin-top:6.8pt;width:292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MZ3wEAAJ8DAAAOAAAAZHJzL2Uyb0RvYy54bWysU02PEzEMvSPxH6Lc6UwLC7ujTleoZbks&#10;UGmXH+AmmZmIJI6StDP99zjpByzcEJfIie1n+z1neT9Zww4qRI2u5fNZzZlyAqV2fcu/Pz+8ueUs&#10;JnASDDrV8qOK/H71+tVy9I1a4IBGqsAIxMVm9C0fUvJNVUUxKAtxhl45cnYYLCS6hr6SAUZCt6Za&#10;1PX7asQgfUChYqTXzcnJVwW/65RI37ouqsRMy6m3VM5Qzl0+q9USmj6AH7Q4twH/0IUF7ajoFWoD&#10;Cdg+6L+grBYBI3ZpJtBW2HVaqDIDTTOv/5jmaQCvyixETvRXmuL/gxVfD9vAtGw5CeXAkkQf9wlL&#10;ZXaT6Rl9bChq7bYhDygm9+QfUfyIzOF6ANerEvx89JQ7zxnVi5R8iZ6K7MYvKCkGCL9wNXXBZkhi&#10;gU1FkuNVEjUlJujx7Yf69l1NyomLr4LmkuhDTJ8VWpaNlscUQPdDWqNzJDyGeSkDh8eYclvQXBJy&#10;VYcP2piiv3FspN7v6pu6ZEQ0WmZvjouh361NYAegFbpbbHLQCe1FWMC9kwVtUCA/ne0E2pDNUmEn&#10;BU18GcVzOaskZ0bRr8nWCdG4M3uZsBP1O5THbcjuTCRtQRnkvLF5zX6/l6hf/2r1EwAA//8DAFBL&#10;AwQUAAYACAAAACEAmHRGEN4AAAAJAQAADwAAAGRycy9kb3ducmV2LnhtbEyPzU7DMBCE70i8g7VI&#10;XKrW4S9FIU6FkKg40ENLC1c3XuKo8dqK3Sa8PYs4wG1ndjT7bbkYXSdO2MfWk4KrWQYCqfampUbB&#10;9u15eg8iJk1Gd55QwRdGWFTnZ6UujB9ojadNagSXUCy0AptSKKSMtUWn48wHJN59+t7pxLJvpOn1&#10;wOWuk9dZlkunW+ILVgd8slgfNken4GUdPibv22AGS6+7dnmYLFcNKnV5MT4+gEg4pr8w/OAzOlTM&#10;tPdHMlF0rO/yOUd5uMlBcGB+m7Gx/zVkVcr/H1TfAAAA//8DAFBLAQItABQABgAIAAAAIQC2gziS&#10;/gAAAOEBAAATAAAAAAAAAAAAAAAAAAAAAABbQ29udGVudF9UeXBlc10ueG1sUEsBAi0AFAAGAAgA&#10;AAAhADj9If/WAAAAlAEAAAsAAAAAAAAAAAAAAAAALwEAAF9yZWxzLy5yZWxzUEsBAi0AFAAGAAgA&#10;AAAhAFdA0xnfAQAAnwMAAA4AAAAAAAAAAAAAAAAALgIAAGRycy9lMm9Eb2MueG1sUEsBAi0AFAAG&#10;AAgAAAAhAJh0RhDeAAAACQEAAA8AAAAAAAAAAAAAAAAAOQQAAGRycy9kb3ducmV2LnhtbFBLBQYA&#10;AAAABAAEAPMAAABEBQAAAAA=&#10;" strokecolor="#92d050" strokeweight="1.5pt">
                      <v:stroke endarrow="block"/>
                    </v:shape>
                  </w:pict>
                </mc:Fallback>
              </mc:AlternateContent>
            </w:r>
            <w:r w:rsidRPr="00C16690">
              <w:rPr>
                <w:rFonts w:ascii="Calibri" w:eastAsia="Calibri" w:hAnsi="Calibri" w:cs="Times New Roman"/>
                <w:b/>
                <w:sz w:val="18"/>
                <w:szCs w:val="18"/>
              </w:rPr>
              <w:t xml:space="preserve">                  Moins                                                                                                                                                               Plus</w:t>
            </w:r>
          </w:p>
        </w:tc>
      </w:tr>
      <w:tr w:rsidR="00C16690" w:rsidRPr="00C16690" w14:paraId="62683FC7" w14:textId="77777777" w:rsidTr="00C16690">
        <w:tc>
          <w:tcPr>
            <w:tcW w:w="2943" w:type="dxa"/>
            <w:shd w:val="clear" w:color="auto" w:fill="D0CECE"/>
          </w:tcPr>
          <w:p w14:paraId="4E6794B4"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Absence de prise en compte du texte proposé.</w:t>
            </w:r>
          </w:p>
        </w:tc>
        <w:tc>
          <w:tcPr>
            <w:tcW w:w="3006" w:type="dxa"/>
            <w:shd w:val="clear" w:color="auto" w:fill="D0CECE"/>
          </w:tcPr>
          <w:p w14:paraId="76C08D56"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 xml:space="preserve">Le texte proposé est pris en compte mais sa compréhension ne permet de traiter le sujet proposé que de façon partielle. </w:t>
            </w:r>
          </w:p>
        </w:tc>
        <w:tc>
          <w:tcPr>
            <w:tcW w:w="3111" w:type="dxa"/>
            <w:shd w:val="clear" w:color="auto" w:fill="D0CECE"/>
          </w:tcPr>
          <w:p w14:paraId="53FB152D"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 xml:space="preserve">La compréhension du texte proposé permet de traiter de façon pertinente le sujet proposé. </w:t>
            </w:r>
          </w:p>
        </w:tc>
      </w:tr>
    </w:tbl>
    <w:p w14:paraId="5463ACBA" w14:textId="77777777" w:rsidR="00C16690" w:rsidRPr="00C16690" w:rsidRDefault="00C16690" w:rsidP="00C16690">
      <w:pPr>
        <w:rPr>
          <w:rFonts w:ascii="Calibri" w:eastAsia="Calibri" w:hAnsi="Calibri" w:cs="Times New Roman"/>
          <w:b/>
          <w:i/>
          <w:sz w:val="20"/>
        </w:rPr>
      </w:pPr>
    </w:p>
    <w:p w14:paraId="1C3240D7" w14:textId="77777777" w:rsidR="00525EBB" w:rsidRPr="00C16690" w:rsidRDefault="00C16690" w:rsidP="00525EBB">
      <w:pPr>
        <w:rPr>
          <w:rFonts w:ascii="Calibri" w:eastAsia="Calibri" w:hAnsi="Calibri" w:cs="Times New Roman"/>
          <w:b/>
          <w:bCs/>
          <w:i/>
          <w:sz w:val="24"/>
          <w:szCs w:val="24"/>
        </w:rPr>
      </w:pPr>
      <w:r w:rsidRPr="00C16690">
        <w:rPr>
          <w:rFonts w:ascii="Calibri" w:eastAsia="Calibri" w:hAnsi="Calibri" w:cs="Times New Roman"/>
          <w:b/>
          <w:bCs/>
          <w:sz w:val="24"/>
          <w:szCs w:val="24"/>
        </w:rPr>
        <w:t>Richesse et pertinence de l’exemplification</w:t>
      </w:r>
      <w:r w:rsidR="00525EBB">
        <w:rPr>
          <w:rFonts w:ascii="Calibri" w:eastAsia="Calibri" w:hAnsi="Calibri" w:cs="Times New Roman"/>
          <w:b/>
          <w:bCs/>
          <w:sz w:val="24"/>
          <w:szCs w:val="24"/>
        </w:rPr>
        <w:t xml:space="preserve"> (0 à 2 points)</w:t>
      </w:r>
    </w:p>
    <w:tbl>
      <w:tblPr>
        <w:tblStyle w:val="Grilledutableau1"/>
        <w:tblW w:w="0" w:type="auto"/>
        <w:tblInd w:w="698" w:type="dxa"/>
        <w:shd w:val="clear" w:color="auto" w:fill="D0CECE"/>
        <w:tblLook w:val="04A0" w:firstRow="1" w:lastRow="0" w:firstColumn="1" w:lastColumn="0" w:noHBand="0" w:noVBand="1"/>
      </w:tblPr>
      <w:tblGrid>
        <w:gridCol w:w="2943"/>
        <w:gridCol w:w="2977"/>
        <w:gridCol w:w="3140"/>
      </w:tblGrid>
      <w:tr w:rsidR="00C16690" w:rsidRPr="00C16690" w14:paraId="6BB7575B" w14:textId="77777777" w:rsidTr="00C16690">
        <w:tc>
          <w:tcPr>
            <w:tcW w:w="9060" w:type="dxa"/>
            <w:gridSpan w:val="3"/>
            <w:shd w:val="clear" w:color="auto" w:fill="D0CECE"/>
          </w:tcPr>
          <w:p w14:paraId="33AF6B62" w14:textId="77777777" w:rsidR="00C16690" w:rsidRPr="00C16690" w:rsidRDefault="00C16690" w:rsidP="00C16690">
            <w:pPr>
              <w:rPr>
                <w:rFonts w:ascii="Calibri" w:eastAsia="Calibri" w:hAnsi="Calibri" w:cs="Times New Roman"/>
                <w:b/>
                <w:sz w:val="18"/>
                <w:szCs w:val="18"/>
              </w:rPr>
            </w:pPr>
            <w:r w:rsidRPr="00C16690">
              <w:rPr>
                <w:rFonts w:ascii="Calibri" w:eastAsia="Calibri" w:hAnsi="Calibri" w:cs="Times New Roman"/>
                <w:b/>
                <w:noProof/>
                <w:sz w:val="18"/>
                <w:szCs w:val="18"/>
                <w:lang w:eastAsia="fr-FR"/>
              </w:rPr>
              <mc:AlternateContent>
                <mc:Choice Requires="wps">
                  <w:drawing>
                    <wp:anchor distT="4294967294" distB="4294967294" distL="114300" distR="114300" simplePos="0" relativeHeight="251663360" behindDoc="0" locked="0" layoutInCell="1" allowOverlap="1" wp14:anchorId="35C21752" wp14:editId="72057A34">
                      <wp:simplePos x="0" y="0"/>
                      <wp:positionH relativeFrom="column">
                        <wp:posOffset>995045</wp:posOffset>
                      </wp:positionH>
                      <wp:positionV relativeFrom="paragraph">
                        <wp:posOffset>85724</wp:posOffset>
                      </wp:positionV>
                      <wp:extent cx="3708400" cy="0"/>
                      <wp:effectExtent l="0" t="76200" r="25400" b="95250"/>
                      <wp:wrapNone/>
                      <wp:docPr id="1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0" cy="0"/>
                              </a:xfrm>
                              <a:prstGeom prst="straightConnector1">
                                <a:avLst/>
                              </a:prstGeom>
                              <a:noFill/>
                              <a:ln w="19050">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7D1EB1" id="AutoShape 3" o:spid="_x0000_s1026" type="#_x0000_t32" style="position:absolute;margin-left:78.35pt;margin-top:6.75pt;width:292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jf4QEAAKADAAAOAAAAZHJzL2Uyb0RvYy54bWysU9uOGyEMfa/Uf0C8NzPJ9rI7ymRVJd2+&#10;bNtIu/0AAswMKmBkSGby9zXk0m77VvUFGXx8bB+b5f3kLDtojAZ8y+ezmjPtJSjj+5Z/f354c8tZ&#10;TMIrYcHrlh915Per16+WY2j0AgawSiMjEh+bMbR8SCk0VRXloJ2IMwjak7MDdCLRFftKoRiJ3dlq&#10;UdfvqxFQBQSpY6TXzcnJV4W/67RM37ou6sRsy6m2VE4s5y6f1Wopmh5FGIw8lyH+oQonjKekV6qN&#10;SILt0fxF5YxEiNClmQRXQdcZqUsP1M28/qObp0EEXXohcWK4yhT/H638etgiM4pmt+DMC0cz+rhP&#10;UFKzm6zPGGJDsLXfYu5QTv4pPIL8EZmH9SB8rwv4+Rgodp4jqhch+RIDZdmNX0ARRhB/EWvq0GVK&#10;koFNZSbH60z0lJikx5sP9e3bmkYnL75KNJfAgDF91uBYNloeEwrTD2kN3tPkAecljTg8xpTLEs0l&#10;IGf18GCsLQtgPRup9rv6XV0iIlijsjfjIva7tUV2ELRDd4tNBp3YXsAQ9l4VtkEL9elsJ2Es2SwV&#10;dRIa0stqntM5rTizmr5Ntk6M1p/Vy4KdpN+BOm4xu7OQtAalkfPK5j37/V5Qvz7W6icAAAD//wMA&#10;UEsDBBQABgAIAAAAIQDPifDX3gAAAAkBAAAPAAAAZHJzL2Rvd25yZXYueG1sTI/NTsMwEITvSH0H&#10;aytxqajDT1sU4lQIiYoDHFoKXN14iaPGayt2m/D2LOLQ3nZmR7PfFsvBteKIXWw8KbieZiCQKm8a&#10;qhVs35+v7kHEpMno1hMq+MEIy3J0Uejc+J7WeNykWnAJxVwrsCmFXMpYWXQ6Tn1A4t2375xOLLta&#10;mk73XO5aeZNlc+l0Q3zB6oBPFqv95uAUvKzD1+RzG0xv6fWjWe0nq7calbocD48PIBIO6RSGP3xG&#10;h5KZdv5AJoqW9Wy+4CgPtzMQHFjcZWzs/g1ZFvL8g/IXAAD//wMAUEsBAi0AFAAGAAgAAAAhALaD&#10;OJL+AAAA4QEAABMAAAAAAAAAAAAAAAAAAAAAAFtDb250ZW50X1R5cGVzXS54bWxQSwECLQAUAAYA&#10;CAAAACEAOP0h/9YAAACUAQAACwAAAAAAAAAAAAAAAAAvAQAAX3JlbHMvLnJlbHNQSwECLQAUAAYA&#10;CAAAACEAmhKY3+EBAACgAwAADgAAAAAAAAAAAAAAAAAuAgAAZHJzL2Uyb0RvYy54bWxQSwECLQAU&#10;AAYACAAAACEAz4nw194AAAAJAQAADwAAAAAAAAAAAAAAAAA7BAAAZHJzL2Rvd25yZXYueG1sUEsF&#10;BgAAAAAEAAQA8wAAAEYFAAAAAA==&#10;" strokecolor="#92d050" strokeweight="1.5pt">
                      <v:stroke endarrow="block"/>
                    </v:shape>
                  </w:pict>
                </mc:Fallback>
              </mc:AlternateContent>
            </w:r>
            <w:r w:rsidRPr="00C16690">
              <w:rPr>
                <w:rFonts w:ascii="Calibri" w:eastAsia="Calibri" w:hAnsi="Calibri" w:cs="Times New Roman"/>
                <w:b/>
                <w:sz w:val="18"/>
                <w:szCs w:val="18"/>
              </w:rPr>
              <w:t xml:space="preserve">                  Moins                                                                                                                                                               Plus</w:t>
            </w:r>
          </w:p>
        </w:tc>
      </w:tr>
      <w:tr w:rsidR="00C16690" w:rsidRPr="00C16690" w14:paraId="765FE701" w14:textId="77777777" w:rsidTr="00C16690">
        <w:tc>
          <w:tcPr>
            <w:tcW w:w="2943" w:type="dxa"/>
            <w:shd w:val="clear" w:color="auto" w:fill="D0CECE"/>
          </w:tcPr>
          <w:p w14:paraId="739F2635"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 xml:space="preserve">Pas d’exemples ou des exemples inappropriés. </w:t>
            </w:r>
          </w:p>
          <w:p w14:paraId="3B89ABAD" w14:textId="77777777" w:rsidR="00C16690" w:rsidRPr="00C16690" w:rsidRDefault="00C16690" w:rsidP="00C16690">
            <w:pPr>
              <w:rPr>
                <w:rFonts w:ascii="Calibri" w:eastAsia="Calibri" w:hAnsi="Calibri" w:cs="Times New Roman"/>
                <w:sz w:val="18"/>
                <w:szCs w:val="18"/>
              </w:rPr>
            </w:pPr>
          </w:p>
        </w:tc>
        <w:tc>
          <w:tcPr>
            <w:tcW w:w="2977" w:type="dxa"/>
            <w:shd w:val="clear" w:color="auto" w:fill="D0CECE"/>
          </w:tcPr>
          <w:p w14:paraId="2B8BDF65"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Des exemples pertinents.</w:t>
            </w:r>
          </w:p>
          <w:p w14:paraId="3005ED79" w14:textId="77777777" w:rsidR="00C16690" w:rsidRPr="00C16690" w:rsidRDefault="00C16690" w:rsidP="00C16690">
            <w:pPr>
              <w:rPr>
                <w:rFonts w:ascii="Calibri" w:eastAsia="Calibri" w:hAnsi="Calibri" w:cs="Times New Roman"/>
                <w:sz w:val="18"/>
                <w:szCs w:val="18"/>
              </w:rPr>
            </w:pPr>
          </w:p>
        </w:tc>
        <w:tc>
          <w:tcPr>
            <w:tcW w:w="3140" w:type="dxa"/>
            <w:shd w:val="clear" w:color="auto" w:fill="D0CECE"/>
          </w:tcPr>
          <w:p w14:paraId="6E74153E"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L’essai est riche en exemples pertinents, précis et permettent de faire avancer la réflexion.</w:t>
            </w:r>
          </w:p>
        </w:tc>
      </w:tr>
    </w:tbl>
    <w:p w14:paraId="582DF863" w14:textId="77777777" w:rsidR="00C16690" w:rsidRPr="00C16690" w:rsidRDefault="00C16690" w:rsidP="00C16690">
      <w:pPr>
        <w:rPr>
          <w:rFonts w:ascii="Calibri" w:eastAsia="Calibri" w:hAnsi="Calibri" w:cs="Times New Roman"/>
        </w:rPr>
      </w:pPr>
    </w:p>
    <w:tbl>
      <w:tblPr>
        <w:tblStyle w:val="Grilledutableau1"/>
        <w:tblpPr w:leftFromText="141" w:rightFromText="141" w:vertAnchor="text" w:horzAnchor="margin" w:tblpXSpec="center" w:tblpY="354"/>
        <w:tblW w:w="0" w:type="auto"/>
        <w:shd w:val="clear" w:color="auto" w:fill="D0CECE"/>
        <w:tblLook w:val="04A0" w:firstRow="1" w:lastRow="0" w:firstColumn="1" w:lastColumn="0" w:noHBand="0" w:noVBand="1"/>
      </w:tblPr>
      <w:tblGrid>
        <w:gridCol w:w="2943"/>
        <w:gridCol w:w="2977"/>
        <w:gridCol w:w="3140"/>
      </w:tblGrid>
      <w:tr w:rsidR="00C16690" w:rsidRPr="00C16690" w14:paraId="48BF4954" w14:textId="77777777" w:rsidTr="00C16690">
        <w:tc>
          <w:tcPr>
            <w:tcW w:w="9060" w:type="dxa"/>
            <w:gridSpan w:val="3"/>
            <w:shd w:val="clear" w:color="auto" w:fill="D0CECE"/>
          </w:tcPr>
          <w:p w14:paraId="769EE4DF" w14:textId="77777777" w:rsidR="00C16690" w:rsidRPr="00C16690" w:rsidRDefault="00C16690" w:rsidP="00C16690">
            <w:pPr>
              <w:rPr>
                <w:rFonts w:ascii="Calibri" w:eastAsia="Calibri" w:hAnsi="Calibri" w:cs="Times New Roman"/>
                <w:b/>
                <w:sz w:val="18"/>
                <w:szCs w:val="18"/>
              </w:rPr>
            </w:pPr>
            <w:r w:rsidRPr="00C16690">
              <w:rPr>
                <w:rFonts w:ascii="Calibri" w:eastAsia="Calibri" w:hAnsi="Calibri" w:cs="Times New Roman"/>
                <w:b/>
                <w:noProof/>
                <w:sz w:val="18"/>
                <w:szCs w:val="18"/>
                <w:lang w:eastAsia="fr-FR"/>
              </w:rPr>
              <mc:AlternateContent>
                <mc:Choice Requires="wps">
                  <w:drawing>
                    <wp:anchor distT="4294967294" distB="4294967294" distL="114300" distR="114300" simplePos="0" relativeHeight="251666432" behindDoc="0" locked="0" layoutInCell="1" allowOverlap="1" wp14:anchorId="572E1FCA" wp14:editId="1F866ED0">
                      <wp:simplePos x="0" y="0"/>
                      <wp:positionH relativeFrom="column">
                        <wp:posOffset>995045</wp:posOffset>
                      </wp:positionH>
                      <wp:positionV relativeFrom="paragraph">
                        <wp:posOffset>85724</wp:posOffset>
                      </wp:positionV>
                      <wp:extent cx="3708400" cy="0"/>
                      <wp:effectExtent l="0" t="76200" r="25400" b="9525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0" cy="0"/>
                              </a:xfrm>
                              <a:prstGeom prst="straightConnector1">
                                <a:avLst/>
                              </a:prstGeom>
                              <a:noFill/>
                              <a:ln w="19050">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BCBC6" id="AutoShape 3" o:spid="_x0000_s1026" type="#_x0000_t32" style="position:absolute;margin-left:78.35pt;margin-top:6.75pt;width:292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yas4AEAAJ8DAAAOAAAAZHJzL2Uyb0RvYy54bWysU01v2zAMvQ/YfxB0X+ykW9cacYohWXfp&#10;1gBtfwAjybYwSRQkJU7+/SjlY+t2K3YRKPHxkXyk5nd7a9hOhajRtXw6qTlTTqDUrm/5y/P9hxvO&#10;YgInwaBTLT+oyO8W79/NR9+oGQ5opAqMSFxsRt/yISXfVFUUg7IQJ+iVI2eHwUKia+grGWAkdmuq&#10;WV1fVyMG6QMKFSO9ro5Ovij8XadEeuy6qBIzLafaUjlDOTf5rBZzaPoAftDiVAa8oQoL2lHSC9UK&#10;ErBt0P9QWS0CRuzSRKCtsOu0UKUH6mZa/9XN0wBelV5InOgvMsX/Ryt+7NaBadnya84cWBrRl23C&#10;kpldZXlGHxtCLd065AbF3j35BxQ/I3O4HMD1qoCfD55ipzmiehWSL9FTks34HSVhgPiLVvsu2ExJ&#10;KrB9GcnhMhK1T0zQ49Xn+uZjTZMTZ18FzTnQh5i+KbQsGy2PKYDuh7RE52jwGKYlDeweYsplQXMO&#10;yFkd3mtjyvyNYyPVflt/qktERKNl9mZcDP1maQLbAa3Q7WyVQUe2V7CAWycL26BAfj3ZCbQhm6Wi&#10;Tgqa9DKK53RWSc6Mol+TrSOjcSf1smBH6TcoD+uQ3VlI2oLSyGlj85r9eS+o3/9q8QsAAP//AwBQ&#10;SwMEFAAGAAgAAAAhAM+J8NfeAAAACQEAAA8AAABkcnMvZG93bnJldi54bWxMj81OwzAQhO9IfQdr&#10;K3GpqMNPWxTiVAiJigMcWgpc3XiJo8ZrK3ab8PYs4tDedmZHs98Wy8G14ohdbDwpuJ5mIJAqbxqq&#10;FWzfn6/uQcSkyejWEyr4wQjLcnRR6Nz4ntZ43KRacAnFXCuwKYVcylhZdDpOfUDi3bfvnE4su1qa&#10;Tvdc7lp5k2Vz6XRDfMHqgE8Wq/3m4BS8rMPX5HMbTG/p9aNZ7SertxqVuhwPjw8gEg7pFIY/fEaH&#10;kpl2/kAmipb1bL7gKA+3MxAcWNxlbOz+DVkW8vyD8hcAAP//AwBQSwECLQAUAAYACAAAACEAtoM4&#10;kv4AAADhAQAAEwAAAAAAAAAAAAAAAAAAAAAAW0NvbnRlbnRfVHlwZXNdLnhtbFBLAQItABQABgAI&#10;AAAAIQA4/SH/1gAAAJQBAAALAAAAAAAAAAAAAAAAAC8BAABfcmVscy8ucmVsc1BLAQItABQABgAI&#10;AAAAIQAOiyas4AEAAJ8DAAAOAAAAAAAAAAAAAAAAAC4CAABkcnMvZTJvRG9jLnhtbFBLAQItABQA&#10;BgAIAAAAIQDPifDX3gAAAAkBAAAPAAAAAAAAAAAAAAAAADoEAABkcnMvZG93bnJldi54bWxQSwUG&#10;AAAAAAQABADzAAAARQUAAAAA&#10;" strokecolor="#92d050" strokeweight="1.5pt">
                      <v:stroke endarrow="block"/>
                    </v:shape>
                  </w:pict>
                </mc:Fallback>
              </mc:AlternateContent>
            </w:r>
            <w:r w:rsidRPr="00C16690">
              <w:rPr>
                <w:rFonts w:ascii="Calibri" w:eastAsia="Calibri" w:hAnsi="Calibri" w:cs="Times New Roman"/>
                <w:b/>
                <w:sz w:val="18"/>
                <w:szCs w:val="18"/>
              </w:rPr>
              <w:t xml:space="preserve">                  Moins                                                                                                                                                               Plus</w:t>
            </w:r>
          </w:p>
        </w:tc>
      </w:tr>
      <w:tr w:rsidR="00C16690" w:rsidRPr="00C16690" w14:paraId="3074D5D6" w14:textId="77777777" w:rsidTr="00C16690">
        <w:tc>
          <w:tcPr>
            <w:tcW w:w="2943" w:type="dxa"/>
            <w:shd w:val="clear" w:color="auto" w:fill="D0CECE"/>
          </w:tcPr>
          <w:p w14:paraId="6D6D0157"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L’introduction et/ou la conclusion est/sont trop généraliste(s) ou absente(s).</w:t>
            </w:r>
          </w:p>
          <w:p w14:paraId="09D9610B" w14:textId="77777777" w:rsidR="00C16690" w:rsidRPr="00C16690" w:rsidRDefault="00C16690" w:rsidP="00C16690">
            <w:pPr>
              <w:rPr>
                <w:rFonts w:ascii="Calibri" w:eastAsia="Calibri" w:hAnsi="Calibri" w:cs="Times New Roman"/>
                <w:sz w:val="18"/>
                <w:szCs w:val="18"/>
              </w:rPr>
            </w:pPr>
          </w:p>
          <w:p w14:paraId="736C8EFA" w14:textId="77777777" w:rsidR="00C16690" w:rsidRPr="00C16690" w:rsidRDefault="00C16690" w:rsidP="00C16690">
            <w:pPr>
              <w:rPr>
                <w:rFonts w:ascii="Calibri" w:eastAsia="Calibri" w:hAnsi="Calibri" w:cs="Times New Roman"/>
                <w:sz w:val="18"/>
                <w:szCs w:val="18"/>
              </w:rPr>
            </w:pPr>
          </w:p>
        </w:tc>
        <w:tc>
          <w:tcPr>
            <w:tcW w:w="2977" w:type="dxa"/>
            <w:shd w:val="clear" w:color="auto" w:fill="D0CECE"/>
          </w:tcPr>
          <w:p w14:paraId="26B5FE90"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L’introduction ne permet pas au lecteur de comprendre les enjeux de la question. La question posée est obscure.</w:t>
            </w:r>
          </w:p>
          <w:p w14:paraId="2EF3A9F6"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La conclusion ne synthétise pas la réflexion.</w:t>
            </w:r>
          </w:p>
          <w:p w14:paraId="54CC1F6D" w14:textId="77777777" w:rsidR="00C16690" w:rsidRPr="00C16690" w:rsidRDefault="00C16690" w:rsidP="00C16690">
            <w:pPr>
              <w:rPr>
                <w:rFonts w:ascii="Calibri" w:eastAsia="Calibri" w:hAnsi="Calibri" w:cs="Times New Roman"/>
                <w:sz w:val="18"/>
                <w:szCs w:val="18"/>
              </w:rPr>
            </w:pPr>
          </w:p>
          <w:p w14:paraId="35DE895E" w14:textId="77777777" w:rsidR="00C16690" w:rsidRPr="00C16690" w:rsidRDefault="00C16690" w:rsidP="00C16690">
            <w:pPr>
              <w:rPr>
                <w:rFonts w:ascii="Calibri" w:eastAsia="Calibri" w:hAnsi="Calibri" w:cs="Times New Roman"/>
                <w:sz w:val="18"/>
                <w:szCs w:val="18"/>
              </w:rPr>
            </w:pPr>
          </w:p>
        </w:tc>
        <w:tc>
          <w:tcPr>
            <w:tcW w:w="3140" w:type="dxa"/>
            <w:shd w:val="clear" w:color="auto" w:fill="D0CECE"/>
          </w:tcPr>
          <w:p w14:paraId="35489CC9"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L’introduction dégage brièvement les enjeux de la question. La question est clairement formulée. Le plan est annoncé et permet de répondre à la question posée.</w:t>
            </w:r>
          </w:p>
          <w:p w14:paraId="3DB3A95B"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La conclusion propose une synthèse des réponses.</w:t>
            </w:r>
          </w:p>
        </w:tc>
      </w:tr>
    </w:tbl>
    <w:p w14:paraId="21D70721" w14:textId="77777777" w:rsidR="00525EBB" w:rsidRPr="00C16690" w:rsidRDefault="00C16690" w:rsidP="00525EBB">
      <w:pPr>
        <w:rPr>
          <w:rFonts w:ascii="Calibri" w:eastAsia="Calibri" w:hAnsi="Calibri" w:cs="Times New Roman"/>
          <w:b/>
          <w:bCs/>
          <w:i/>
          <w:sz w:val="24"/>
          <w:szCs w:val="24"/>
        </w:rPr>
      </w:pPr>
      <w:r w:rsidRPr="00C16690">
        <w:rPr>
          <w:rFonts w:ascii="Calibri" w:eastAsia="Calibri" w:hAnsi="Calibri" w:cs="Times New Roman"/>
          <w:b/>
          <w:bCs/>
          <w:sz w:val="24"/>
          <w:szCs w:val="24"/>
        </w:rPr>
        <w:t xml:space="preserve">Introduction et conclusion de l’essai </w:t>
      </w:r>
      <w:r w:rsidR="00525EBB">
        <w:rPr>
          <w:rFonts w:ascii="Calibri" w:eastAsia="Calibri" w:hAnsi="Calibri" w:cs="Times New Roman"/>
          <w:b/>
          <w:bCs/>
          <w:sz w:val="24"/>
          <w:szCs w:val="24"/>
        </w:rPr>
        <w:t>(0 à 2 points)</w:t>
      </w:r>
    </w:p>
    <w:p w14:paraId="0D3C3B0D" w14:textId="513953D4" w:rsidR="00C16690" w:rsidRPr="00C16690" w:rsidRDefault="00C16690" w:rsidP="00C16690">
      <w:pPr>
        <w:rPr>
          <w:rFonts w:ascii="Calibri" w:eastAsia="Calibri" w:hAnsi="Calibri" w:cs="Times New Roman"/>
          <w:b/>
          <w:bCs/>
          <w:i/>
          <w:sz w:val="24"/>
          <w:szCs w:val="24"/>
        </w:rPr>
      </w:pPr>
    </w:p>
    <w:p w14:paraId="5AB22010" w14:textId="77777777" w:rsidR="00C16690" w:rsidRPr="00C16690" w:rsidRDefault="00C16690" w:rsidP="00C16690">
      <w:pPr>
        <w:rPr>
          <w:rFonts w:ascii="Calibri" w:eastAsia="Calibri" w:hAnsi="Calibri" w:cs="Times New Roman"/>
        </w:rPr>
      </w:pPr>
    </w:p>
    <w:p w14:paraId="7E84E472" w14:textId="77777777" w:rsidR="00C16690" w:rsidRPr="00C16690" w:rsidRDefault="00C16690" w:rsidP="00C16690">
      <w:pPr>
        <w:rPr>
          <w:rFonts w:ascii="Calibri" w:eastAsia="Calibri" w:hAnsi="Calibri" w:cs="Times New Roman"/>
          <w:b/>
          <w:bCs/>
          <w:sz w:val="24"/>
          <w:szCs w:val="24"/>
        </w:rPr>
      </w:pPr>
    </w:p>
    <w:p w14:paraId="34F105A2" w14:textId="77777777" w:rsidR="00525EBB" w:rsidRPr="00C16690" w:rsidRDefault="00C16690" w:rsidP="00525EBB">
      <w:pPr>
        <w:rPr>
          <w:rFonts w:ascii="Calibri" w:eastAsia="Calibri" w:hAnsi="Calibri" w:cs="Times New Roman"/>
          <w:b/>
          <w:bCs/>
          <w:i/>
          <w:sz w:val="24"/>
          <w:szCs w:val="24"/>
        </w:rPr>
      </w:pPr>
      <w:r w:rsidRPr="00C16690">
        <w:rPr>
          <w:rFonts w:ascii="Calibri" w:eastAsia="Calibri" w:hAnsi="Calibri" w:cs="Times New Roman"/>
          <w:b/>
          <w:bCs/>
          <w:sz w:val="24"/>
          <w:szCs w:val="24"/>
        </w:rPr>
        <w:t>Qualités d’expression </w:t>
      </w:r>
      <w:r w:rsidR="00525EBB">
        <w:rPr>
          <w:rFonts w:ascii="Calibri" w:eastAsia="Calibri" w:hAnsi="Calibri" w:cs="Times New Roman"/>
          <w:b/>
          <w:bCs/>
          <w:sz w:val="24"/>
          <w:szCs w:val="24"/>
        </w:rPr>
        <w:t>(0 à 2 points)</w:t>
      </w:r>
    </w:p>
    <w:tbl>
      <w:tblPr>
        <w:tblStyle w:val="Grilledutableau1"/>
        <w:tblW w:w="0" w:type="auto"/>
        <w:tblInd w:w="698" w:type="dxa"/>
        <w:shd w:val="clear" w:color="auto" w:fill="D0CECE"/>
        <w:tblLook w:val="04A0" w:firstRow="1" w:lastRow="0" w:firstColumn="1" w:lastColumn="0" w:noHBand="0" w:noVBand="1"/>
      </w:tblPr>
      <w:tblGrid>
        <w:gridCol w:w="2943"/>
        <w:gridCol w:w="2977"/>
        <w:gridCol w:w="3140"/>
      </w:tblGrid>
      <w:tr w:rsidR="00C16690" w:rsidRPr="00C16690" w14:paraId="1B3EDE95" w14:textId="77777777" w:rsidTr="00C16690">
        <w:tc>
          <w:tcPr>
            <w:tcW w:w="9060" w:type="dxa"/>
            <w:gridSpan w:val="3"/>
            <w:shd w:val="clear" w:color="auto" w:fill="D0CECE"/>
          </w:tcPr>
          <w:p w14:paraId="7779EB25" w14:textId="77777777" w:rsidR="00C16690" w:rsidRPr="00C16690" w:rsidRDefault="00C16690" w:rsidP="00C16690">
            <w:pPr>
              <w:rPr>
                <w:rFonts w:ascii="Calibri" w:eastAsia="Calibri" w:hAnsi="Calibri" w:cs="Times New Roman"/>
                <w:b/>
                <w:sz w:val="18"/>
                <w:szCs w:val="18"/>
              </w:rPr>
            </w:pPr>
            <w:r w:rsidRPr="00C16690">
              <w:rPr>
                <w:rFonts w:ascii="Calibri" w:eastAsia="Calibri" w:hAnsi="Calibri" w:cs="Times New Roman"/>
                <w:b/>
                <w:noProof/>
                <w:sz w:val="18"/>
                <w:szCs w:val="18"/>
                <w:lang w:eastAsia="fr-FR"/>
              </w:rPr>
              <mc:AlternateContent>
                <mc:Choice Requires="wps">
                  <w:drawing>
                    <wp:anchor distT="4294967294" distB="4294967294" distL="114300" distR="114300" simplePos="0" relativeHeight="251664384" behindDoc="0" locked="0" layoutInCell="1" allowOverlap="1" wp14:anchorId="0355E0A8" wp14:editId="10983E43">
                      <wp:simplePos x="0" y="0"/>
                      <wp:positionH relativeFrom="column">
                        <wp:posOffset>995045</wp:posOffset>
                      </wp:positionH>
                      <wp:positionV relativeFrom="paragraph">
                        <wp:posOffset>85724</wp:posOffset>
                      </wp:positionV>
                      <wp:extent cx="3708400" cy="0"/>
                      <wp:effectExtent l="0" t="76200" r="25400" b="952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0" cy="0"/>
                              </a:xfrm>
                              <a:prstGeom prst="straightConnector1">
                                <a:avLst/>
                              </a:prstGeom>
                              <a:noFill/>
                              <a:ln w="19050">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4274C9" id="AutoShape 3" o:spid="_x0000_s1026" type="#_x0000_t32" style="position:absolute;margin-left:78.35pt;margin-top:6.75pt;width:292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IdI4AEAAJ8DAAAOAAAAZHJzL2Uyb0RvYy54bWysU9uOGyEMfa/Uf0C8NzPJ9rI7ymRVJd2+&#10;bNtIu/0AB5gZVMAISGby9zXk0m77VvUFGXx8bB+b5f1kDTuoEDW6ls9nNWfKCZTa9S3//vzw5paz&#10;mMBJMOhUy48q8vvV61fL0TdqgQMaqQIjEheb0bd8SMk3VRXFoCzEGXrlyNlhsJDoGvpKBhiJ3Zpq&#10;UdfvqxGD9AGFipFeNycnXxX+rlMifeu6qBIzLafaUjlDOXf5rFZLaPoAftDiXAb8QxUWtKOkV6oN&#10;JGD7oP+isloEjNilmUBbYddpoUoP1M28/qObpwG8Kr2QONFfZYr/j1Z8PWwD07LlC84cWBrRx33C&#10;kpndZHlGHxtCrd025AbF5J78I4ofkTlcD+B6VcDPR0+x8xxRvQjJl+gpyW78gpIwQPxFq6kLNlOS&#10;CmwqIzleR6KmxAQ93nyob9/WNDlx8VXQXAJ9iOmzQsuy0fKYAuh+SGt0jgaPYV7SwOExplwWNJeA&#10;nNXhgzamzN84NlLtd/W7ukRENFpmb8bF0O/WJrAD0ArdLTYZdGJ7AQu4d7KwDQrkp7OdQBuyWSrq&#10;pKBJL6N4TmeV5Mwo+jXZOjEad1YvC3aSfofyuA3ZnYWkLSiNnDc2r9nv94L69a9WPwEAAP//AwBQ&#10;SwMEFAAGAAgAAAAhAM+J8NfeAAAACQEAAA8AAABkcnMvZG93bnJldi54bWxMj81OwzAQhO9IfQdr&#10;K3GpqMNPWxTiVAiJigMcWgpc3XiJo8ZrK3ab8PYs4tDedmZHs98Wy8G14ohdbDwpuJ5mIJAqbxqq&#10;FWzfn6/uQcSkyejWEyr4wQjLcnRR6Nz4ntZ43KRacAnFXCuwKYVcylhZdDpOfUDi3bfvnE4su1qa&#10;Tvdc7lp5k2Vz6XRDfMHqgE8Wq/3m4BS8rMPX5HMbTG/p9aNZ7SertxqVuhwPjw8gEg7pFIY/fEaH&#10;kpl2/kAmipb1bL7gKA+3MxAcWNxlbOz+DVkW8vyD8hcAAP//AwBQSwECLQAUAAYACAAAACEAtoM4&#10;kv4AAADhAQAAEwAAAAAAAAAAAAAAAAAAAAAAW0NvbnRlbnRfVHlwZXNdLnhtbFBLAQItABQABgAI&#10;AAAAIQA4/SH/1gAAAJQBAAALAAAAAAAAAAAAAAAAAC8BAABfcmVscy8ucmVsc1BLAQItABQABgAI&#10;AAAAIQC5VIdI4AEAAJ8DAAAOAAAAAAAAAAAAAAAAAC4CAABkcnMvZTJvRG9jLnhtbFBLAQItABQA&#10;BgAIAAAAIQDPifDX3gAAAAkBAAAPAAAAAAAAAAAAAAAAADoEAABkcnMvZG93bnJldi54bWxQSwUG&#10;AAAAAAQABADzAAAARQUAAAAA&#10;" strokecolor="#92d050" strokeweight="1.5pt">
                      <v:stroke endarrow="block"/>
                    </v:shape>
                  </w:pict>
                </mc:Fallback>
              </mc:AlternateContent>
            </w:r>
            <w:r w:rsidRPr="00C16690">
              <w:rPr>
                <w:rFonts w:ascii="Calibri" w:eastAsia="Calibri" w:hAnsi="Calibri" w:cs="Times New Roman"/>
                <w:b/>
                <w:sz w:val="18"/>
                <w:szCs w:val="18"/>
              </w:rPr>
              <w:t xml:space="preserve">                  Moins                                                                                                                                                               Plus</w:t>
            </w:r>
          </w:p>
        </w:tc>
      </w:tr>
      <w:tr w:rsidR="00C16690" w:rsidRPr="00C16690" w14:paraId="78A76296" w14:textId="77777777" w:rsidTr="00C16690">
        <w:tc>
          <w:tcPr>
            <w:tcW w:w="2943" w:type="dxa"/>
            <w:shd w:val="clear" w:color="auto" w:fill="D0CECE"/>
          </w:tcPr>
          <w:p w14:paraId="55EDC295"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La langue présente de nombreuses incorrections, l’expression est maladroite et peu nuancée.</w:t>
            </w:r>
          </w:p>
          <w:p w14:paraId="1D4EC0C6"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Nombreuses erreurs de syntaxe, d’orthographes, etc. (plus de 8).</w:t>
            </w:r>
          </w:p>
          <w:p w14:paraId="71461BF5" w14:textId="77777777" w:rsidR="00C16690" w:rsidRPr="00C16690" w:rsidRDefault="00C16690" w:rsidP="00C16690">
            <w:pPr>
              <w:rPr>
                <w:rFonts w:ascii="Calibri" w:eastAsia="Calibri" w:hAnsi="Calibri" w:cs="Times New Roman"/>
                <w:sz w:val="18"/>
                <w:szCs w:val="18"/>
              </w:rPr>
            </w:pPr>
          </w:p>
        </w:tc>
        <w:tc>
          <w:tcPr>
            <w:tcW w:w="2977" w:type="dxa"/>
            <w:shd w:val="clear" w:color="auto" w:fill="D0CECE"/>
          </w:tcPr>
          <w:p w14:paraId="29AB7067"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La langue présente quelques incorrections, l’expression est parfois maladroite et/ou pas suffisamment nuancée.</w:t>
            </w:r>
          </w:p>
          <w:p w14:paraId="3103F690"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Quelques erreurs d’orthographe (entre 4 et 7).</w:t>
            </w:r>
          </w:p>
        </w:tc>
        <w:tc>
          <w:tcPr>
            <w:tcW w:w="3140" w:type="dxa"/>
            <w:shd w:val="clear" w:color="auto" w:fill="D0CECE"/>
          </w:tcPr>
          <w:p w14:paraId="0016AF4F"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Le propos est clair et la progression argumentative est nette.</w:t>
            </w:r>
          </w:p>
          <w:p w14:paraId="015017A2" w14:textId="77777777" w:rsidR="00C16690" w:rsidRPr="00C16690" w:rsidRDefault="00C16690" w:rsidP="00C16690">
            <w:pPr>
              <w:rPr>
                <w:rFonts w:ascii="Calibri" w:eastAsia="Calibri" w:hAnsi="Calibri" w:cs="Times New Roman"/>
                <w:sz w:val="18"/>
                <w:szCs w:val="18"/>
              </w:rPr>
            </w:pPr>
            <w:r w:rsidRPr="00C16690">
              <w:rPr>
                <w:rFonts w:ascii="Calibri" w:eastAsia="Calibri" w:hAnsi="Calibri" w:cs="Times New Roman"/>
                <w:sz w:val="18"/>
                <w:szCs w:val="18"/>
              </w:rPr>
              <w:t>La langue est correcte, l’expression fluide, juste et nuancée. Le guidage du lecteur est assuré, peu ou pas d’erreurs de syntaxe, d’orthographe, etc.  (</w:t>
            </w:r>
            <w:proofErr w:type="gramStart"/>
            <w:r w:rsidRPr="00C16690">
              <w:rPr>
                <w:rFonts w:ascii="Calibri" w:eastAsia="Calibri" w:hAnsi="Calibri" w:cs="Times New Roman"/>
                <w:sz w:val="18"/>
                <w:szCs w:val="18"/>
              </w:rPr>
              <w:t>entre</w:t>
            </w:r>
            <w:proofErr w:type="gramEnd"/>
            <w:r w:rsidRPr="00C16690">
              <w:rPr>
                <w:rFonts w:ascii="Calibri" w:eastAsia="Calibri" w:hAnsi="Calibri" w:cs="Times New Roman"/>
                <w:sz w:val="18"/>
                <w:szCs w:val="18"/>
              </w:rPr>
              <w:t xml:space="preserve"> 0 et 3).</w:t>
            </w:r>
          </w:p>
        </w:tc>
      </w:tr>
    </w:tbl>
    <w:p w14:paraId="487E1FF3" w14:textId="77777777" w:rsidR="00C16690" w:rsidRPr="00C16690" w:rsidRDefault="00C16690" w:rsidP="00C16690">
      <w:pPr>
        <w:rPr>
          <w:rFonts w:ascii="Calibri" w:eastAsia="Calibri" w:hAnsi="Calibri" w:cs="Times New Roman"/>
        </w:rPr>
      </w:pPr>
    </w:p>
    <w:p w14:paraId="467D7319" w14:textId="700096FF" w:rsidR="00525EBB" w:rsidRDefault="00525EBB" w:rsidP="00C16690">
      <w:pPr>
        <w:rPr>
          <w:rFonts w:ascii="Calibri" w:eastAsia="Calibri" w:hAnsi="Calibri" w:cs="Times New Roman"/>
        </w:rPr>
      </w:pPr>
      <w:r>
        <w:rPr>
          <w:rFonts w:ascii="Calibri" w:eastAsia="Calibri" w:hAnsi="Calibri" w:cs="Times New Roman"/>
        </w:rPr>
        <w:t>Barème provisoire sur 10 points</w:t>
      </w:r>
    </w:p>
    <w:p w14:paraId="299C9B80" w14:textId="6C7458BE" w:rsidR="00C16690" w:rsidRPr="00C16690" w:rsidRDefault="00C16690" w:rsidP="00C16690">
      <w:pPr>
        <w:rPr>
          <w:rFonts w:ascii="Calibri" w:eastAsia="Calibri" w:hAnsi="Calibri" w:cs="Times New Roman"/>
        </w:rPr>
      </w:pPr>
      <w:r w:rsidRPr="00C16690">
        <w:rPr>
          <w:rFonts w:ascii="Calibri" w:eastAsia="Calibri" w:hAnsi="Calibri" w:cs="Times New Roman"/>
        </w:rPr>
        <w:t>Remarque : Ecriture à la première personne possible</w:t>
      </w:r>
    </w:p>
    <w:sectPr w:rsidR="00C16690" w:rsidRPr="00C16690" w:rsidSect="00F16DD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FA9C5" w14:textId="77777777" w:rsidR="005F4EF3" w:rsidRDefault="005F4EF3" w:rsidP="002E38B3">
      <w:pPr>
        <w:spacing w:after="0" w:line="240" w:lineRule="auto"/>
      </w:pPr>
      <w:r>
        <w:separator/>
      </w:r>
    </w:p>
  </w:endnote>
  <w:endnote w:type="continuationSeparator" w:id="0">
    <w:p w14:paraId="6B7AFFDD" w14:textId="77777777" w:rsidR="005F4EF3" w:rsidRDefault="005F4EF3" w:rsidP="002E3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Avenir Next LT Pro Light">
    <w:altName w:val="Avenir Next LT Pro Light"/>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36F7" w14:textId="77777777" w:rsidR="00335E5C" w:rsidRDefault="00335E5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0FDA" w14:textId="77777777" w:rsidR="002E38B3" w:rsidRPr="002E38B3" w:rsidRDefault="002E38B3" w:rsidP="002E38B3">
    <w:pPr>
      <w:pStyle w:val="Pieddepage"/>
      <w:jc w:val="center"/>
      <w:rPr>
        <w:rFonts w:ascii="Avenir Next LT Pro Light" w:hAnsi="Avenir Next LT Pro Light"/>
      </w:rPr>
    </w:pPr>
    <w:r w:rsidRPr="002E38B3">
      <w:rPr>
        <w:rFonts w:ascii="Avenir Next LT Pro Light" w:hAnsi="Avenir Next LT Pro Light"/>
        <w:noProof/>
      </w:rPr>
      <mc:AlternateContent>
        <mc:Choice Requires="wps">
          <w:drawing>
            <wp:anchor distT="0" distB="0" distL="0" distR="0" simplePos="0" relativeHeight="251656704" behindDoc="0" locked="0" layoutInCell="1" allowOverlap="1" wp14:anchorId="40B470F8" wp14:editId="655EA578">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32004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32004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811B21"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470F8" id="Rectangle 40" o:spid="_x0000_s1028" style="position:absolute;left:0;text-align:left;margin-left:0;margin-top:0;width:25.2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wq4jAIAAHAFAAAOAAAAZHJzL2Uyb0RvYy54bWysVFFP2zAQfp+0/2D5fSTtYGMRKapATJMQ&#10;IGDi2XXsJpJje7bbtPv1+2yngQFP0/qQnn133919vruz812vyFY43xld09lRSYnQ3DSdXtf05+PV&#10;p1NKfGC6YcpoUdO98PR88fHD2WArMTetUY1wBCDaV4OtaRuCrYrC81b0zB8ZKzSU0rieBRzdumgc&#10;G4Deq2Jell+KwbjGOsOF97i9zEq6SPhSCh5upfQiEFVT5BbS16XvKn6LxRmr1o7ZtuNjGuwfsuhZ&#10;pxF0grpkgZGN695A9R13xhsZjrjpCyNlx0WqAdXMylfVPLTMilQLyPF2osn/P1h+s71zpGtqegx6&#10;NOvxRvdgjem1EgR3IGiwvoLdg71z48lDjNXupOvjP+ogu0TqfiJV7ALhuPyMZ4rYHKpRBkrx7Gyd&#10;D9+F6UkUauoQPVHJttc+ZNODSYylzVWnFO5ZpTQZAHo6K8vkMamArjSCxMxzrkkKeyWy372QKBrZ&#10;zZNjajdxoRzZMjQK41zoMMuqljUiX5+U+EVCAD95pJPSAIzIEqlN2CNAbOW32BlmtI+uInXr5Jwr&#10;msL8nVh2njxSZKPD5Nx32rj3KlOoaoyc7Q8kZWoiS2G32sEkiivT7NEdzuSx8ZZfdXija+bDHXOY&#10;EzwrZj/c4iOVwVuYUaKkNe73e/fRHu0LLSUD5q6m/teGOUGJ+qHR2N9mx7FbQjocn3yd4+BealYv&#10;NXrTXxi82AxbxvIkRvugDqJ0pn/CiljGqFAxzRG7pquDeBHyNsCK4WK5TEYYTcvCtX6wPEJHemMH&#10;Pu6emLNjmwb09405TCirXnVrto2e2iw3wcgutfIzqyPxGOvUQeMKinvj5TlZPS/KxR8AAAD//wMA&#10;UEsDBBQABgAIAAAAIQDni34w2QAAAAMBAAAPAAAAZHJzL2Rvd25yZXYueG1sTI9BSwMxEIXvgv8h&#10;jOBFbLaiRdbNllLwIirYluJxuhk3i8lkSdLd1V9v1INe5jG84b1vquXkrBgoxM6zgvmsAEHceN1x&#10;q2C3vb+8BRETskbrmRR8UIRlfXpSYan9yC80bFIrcgjHEhWYlPpSytgYchhnvifO3psPDlNeQyt1&#10;wDGHOyuvimIhHXacGwz2tDbUvG+OTsFDfJar8DTqC/u43ZvdpzeDfFXq/Gxa3YFINKW/Y/jGz+hQ&#10;Z6aDP7KOwirIj6Sfmb2b4hrE4VdlXcn/7PUXAAAA//8DAFBLAQItABQABgAIAAAAIQC2gziS/gAA&#10;AOEBAAATAAAAAAAAAAAAAAAAAAAAAABbQ29udGVudF9UeXBlc10ueG1sUEsBAi0AFAAGAAgAAAAh&#10;ADj9If/WAAAAlAEAAAsAAAAAAAAAAAAAAAAALwEAAF9yZWxzLy5yZWxzUEsBAi0AFAAGAAgAAAAh&#10;AODTCriMAgAAcAUAAA4AAAAAAAAAAAAAAAAALgIAAGRycy9lMm9Eb2MueG1sUEsBAi0AFAAGAAgA&#10;AAAhAOeLfjDZAAAAAwEAAA8AAAAAAAAAAAAAAAAA5gQAAGRycy9kb3ducmV2LnhtbFBLBQYAAAAA&#10;BAAEAPMAAADsBQAAAAA=&#10;" filled="f" stroked="f" strokeweight="3pt">
              <v:textbox>
                <w:txbxContent>
                  <w:p w14:paraId="21811B21"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v:textbox>
              <w10:wrap type="square" anchorx="margin" anchory="margin"/>
            </v:rect>
          </w:pict>
        </mc:Fallback>
      </mc:AlternateContent>
    </w:r>
    <w:r w:rsidRPr="002E38B3">
      <w:rPr>
        <w:rFonts w:ascii="Avenir Next LT Pro Light" w:hAnsi="Avenir Next LT Pro Light"/>
        <w:noProof/>
        <w:color w:val="808080" w:themeColor="background1" w:themeShade="80"/>
      </w:rPr>
      <mc:AlternateContent>
        <mc:Choice Requires="wpg">
          <w:drawing>
            <wp:anchor distT="0" distB="0" distL="0" distR="0" simplePos="0" relativeHeight="251657728" behindDoc="0" locked="0" layoutInCell="1" allowOverlap="1" wp14:anchorId="7AFEE274" wp14:editId="1F4271A1">
              <wp:simplePos x="0" y="0"/>
              <wp:positionH relativeFrom="margin">
                <wp:align>right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562FC9EC" w14:textId="77777777" w:rsidR="002E38B3" w:rsidRDefault="002E38B3">
                                <w:pPr>
                                  <w:jc w:val="right"/>
                                  <w:rPr>
                                    <w:color w:val="7F7F7F" w:themeColor="text1" w:themeTint="80"/>
                                  </w:rPr>
                                </w:pPr>
                                <w:r>
                                  <w:rPr>
                                    <w:color w:val="7F7F7F" w:themeColor="text1" w:themeTint="80"/>
                                  </w:rPr>
                                  <w:t xml:space="preserve">     </w:t>
                                </w:r>
                              </w:p>
                            </w:sdtContent>
                          </w:sdt>
                          <w:p w14:paraId="02625381" w14:textId="77777777" w:rsidR="002E38B3" w:rsidRDefault="002E38B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AFEE274" id="Groupe 37" o:spid="_x0000_s1029" style="position:absolute;left:0;text-align:left;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sCVbgMAAJoKAAAOAAAAZHJzL2Uyb0RvYy54bWzMVltP2zAUfp+0/2D5faTpJW0jAmIw0CQE&#10;CJiQ9uY6ThPNsT3bbdL9+h07lxaoBmISog+pL+f6+XzHPjyuS47WTJtCigSHBwOMmKAyLcQywT/u&#10;z7/MMDKWiJRwKViCN8zg46PPnw4rFbOhzCVPmUZgRJi4UgnOrVVxEBias5KYA6mYgM1M6pJYmOpl&#10;kGpSgfWSB8PBIAoqqVOlJWXGwOpZs4mPvP0sY9ReZ5lhFvEEQ2zWf7X/Ltw3ODok8VITlRe0DYO8&#10;IYqSFAKc9qbOiCVopYtnpsqCamlkZg+oLAOZZQVlPgfIJhw8yeZCy5XyuSzjaql6mADaJzi92Sy9&#10;Wt9oVKQJHk0xEqSEM/JuGYIFQKdSyxiELrS6Uze6XVg2M5dwnenS/UMqqPa4bnpcWW0RhcXJfDyK&#10;BgA/hb0RHNu4BZ7mcDrP1Gj+rVeMhtGkVxzNJqGLKejcBi66PphKQQ2ZLUzm/2C6y4liHn3jEOhg&#10;goJuYLqF4iJiyQGpWYOUl+thMrEBxPZgFM4HLqcXcApns2H0KFsSK23sBZMlcoMEa4jAVx1ZXxrb&#10;ANOJOL9G8iI9Lzj3E0cpdso1WhMgg607KB9JceFkhXRajUG3Ajh32fiR3XDm5Li4ZRlUD5zx0Afi&#10;ebt1QihlwobNVk5S1vieDODXptZr+GP1Bp3lDPz3tlsDjxPobDdRtvJOlXna98qDfwXWKPca3rMU&#10;tlcuCyH1PgMcsmo9N/IdSA00DqWFTDdQNFo2Tccoel7AsV0SY2+Ihi4DNQCd017DJ+OySrBsRxjl&#10;Uv/Zt+7koaphF6MKulaCze8V0Qwj/l1Avc/DMXALWT8ZT6ZDmOjdncXujliVpxJqIYQeragfOnnL&#10;u2GmZfkADfbEeYUtIij4TjC1upuc2qabQoum7OTEi0FrU8ReijtFnXGHqivL+/qBaNXWroXmcCU7&#10;jpH4SQk3sk5TyJOVlVnh63uLa4s38N31qPcg/rwj/k+4yRDUsksByD9/Qn5k668SGOELxNNlfxsA&#10;PKEFRFE09TSHwu273k67HE6m4XTyf32gp7NjLIJCi0bQgBpwHxO9Y0/bTrbR+9Ee2r+CXfs5/QrF&#10;9+Z0+utFTtt6Ufvbsj/cD8xyKLA3M3zxkfjtr3l4APkron2suRfW7tz3g+2T8ugvAAAA//8DAFBL&#10;AwQUAAYACAAAACEA/QR0/NwAAAAEAQAADwAAAGRycy9kb3ducmV2LnhtbEyPQUvEMBCF74L/IYzg&#10;zU27q0Vr00VEEcTDtgriLW3GpthMuk12t/57Z73o5cHjDe99U6xnN4g9TqH3pCBdJCCQWm966hS8&#10;vT5eXIMIUZPRgydU8I0B1uXpSaFz4w9U4b6OneASCrlWYGMccylDa9HpsPAjEmeffnI6sp06aSZ9&#10;4HI3yGWSZNLpnnjB6hHvLbZf9c4pWK4eXj7S921VP1dPWbPZpNZuU6XOz+a7WxAR5/h3DEd8RoeS&#10;mRq/IxPEoIAfib/K2c0qY9souEouQZaF/A9f/gAAAP//AwBQSwECLQAUAAYACAAAACEAtoM4kv4A&#10;AADhAQAAEwAAAAAAAAAAAAAAAAAAAAAAW0NvbnRlbnRfVHlwZXNdLnhtbFBLAQItABQABgAIAAAA&#10;IQA4/SH/1gAAAJQBAAALAAAAAAAAAAAAAAAAAC8BAABfcmVscy8ucmVsc1BLAQItABQABgAIAAAA&#10;IQA7SsCVbgMAAJoKAAAOAAAAAAAAAAAAAAAAAC4CAABkcnMvZTJvRG9jLnhtbFBLAQItABQABgAI&#10;AAAAIQD9BHT83AAAAAQBAAAPAAAAAAAAAAAAAAAAAMgFAABkcnMvZG93bnJldi54bWxQSwUGAAAA&#10;AAQABADzAAAA0QYAAAAA&#10;">
              <v:rect id="Rectangle 38" o:spid="_x0000_s1030"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31"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562FC9EC" w14:textId="77777777" w:rsidR="002E38B3" w:rsidRDefault="002E38B3">
                          <w:pPr>
                            <w:jc w:val="right"/>
                            <w:rPr>
                              <w:color w:val="7F7F7F" w:themeColor="text1" w:themeTint="80"/>
                            </w:rPr>
                          </w:pPr>
                          <w:r>
                            <w:rPr>
                              <w:color w:val="7F7F7F" w:themeColor="text1" w:themeTint="80"/>
                            </w:rPr>
                            <w:t xml:space="preserve">     </w:t>
                          </w:r>
                        </w:p>
                      </w:sdtContent>
                    </w:sdt>
                    <w:p w14:paraId="02625381" w14:textId="77777777" w:rsidR="002E38B3" w:rsidRDefault="002E38B3">
                      <w:pPr>
                        <w:jc w:val="right"/>
                        <w:rPr>
                          <w:color w:val="808080" w:themeColor="background1" w:themeShade="80"/>
                        </w:rPr>
                      </w:pPr>
                    </w:p>
                  </w:txbxContent>
                </v:textbox>
              </v:shape>
              <w10:wrap type="square" anchorx="margin" anchory="margin"/>
            </v:group>
          </w:pict>
        </mc:Fallback>
      </mc:AlternateContent>
    </w:r>
    <w:r w:rsidRPr="002E38B3">
      <w:rPr>
        <w:rFonts w:ascii="Avenir Next LT Pro Light" w:hAnsi="Avenir Next LT Pro Light"/>
      </w:rPr>
      <w:t>Florence Couillaud | Faculté d’Education – Site de Mende – Université de Montpellier</w:t>
    </w:r>
    <w:r w:rsidR="00A17594">
      <w:rPr>
        <w:rFonts w:ascii="Avenir Next LT Pro Light" w:hAnsi="Avenir Next LT Pro Ligh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FCF68" w14:textId="77777777" w:rsidR="00335E5C" w:rsidRDefault="00335E5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AF4F5" w14:textId="77777777" w:rsidR="005F4EF3" w:rsidRDefault="005F4EF3" w:rsidP="002E38B3">
      <w:pPr>
        <w:spacing w:after="0" w:line="240" w:lineRule="auto"/>
      </w:pPr>
      <w:r>
        <w:separator/>
      </w:r>
    </w:p>
  </w:footnote>
  <w:footnote w:type="continuationSeparator" w:id="0">
    <w:p w14:paraId="04251981" w14:textId="77777777" w:rsidR="005F4EF3" w:rsidRDefault="005F4EF3" w:rsidP="002E3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8027" w14:textId="77777777" w:rsidR="00335E5C" w:rsidRDefault="00335E5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074063"/>
      <w:docPartObj>
        <w:docPartGallery w:val="Watermarks"/>
        <w:docPartUnique/>
      </w:docPartObj>
    </w:sdtPr>
    <w:sdtEndPr/>
    <w:sdtContent>
      <w:p w14:paraId="0AA6FA95" w14:textId="43809448" w:rsidR="00335E5C" w:rsidRDefault="005F4EF3">
        <w:pPr>
          <w:pStyle w:val="En-tte"/>
        </w:pPr>
        <w:r>
          <w:pict w14:anchorId="6B049E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711423" o:spid="_x0000_s2049" type="#_x0000_t136" style="position:absolute;margin-left:0;margin-top:0;width:567.5pt;height:170.25pt;rotation:315;z-index:-251657728;mso-position-horizontal:center;mso-position-horizontal-relative:margin;mso-position-vertical:center;mso-position-vertical-relative:margin" o:allowincell="f" fillcolor="#a5a5a5 [2092]" stroked="f">
              <v:fill opacity=".5"/>
              <v:textpath style="font-family:&quot;calibri&quot;;font-size:1pt" string="Doc de travai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5128" w14:textId="77777777" w:rsidR="00335E5C" w:rsidRDefault="00335E5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B087A"/>
    <w:multiLevelType w:val="hybridMultilevel"/>
    <w:tmpl w:val="DA965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600A92"/>
    <w:multiLevelType w:val="hybridMultilevel"/>
    <w:tmpl w:val="EBFCC0F0"/>
    <w:lvl w:ilvl="0" w:tplc="52B69478">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218"/>
    <w:rsid w:val="000D58B7"/>
    <w:rsid w:val="00150885"/>
    <w:rsid w:val="002E38B3"/>
    <w:rsid w:val="00335E5C"/>
    <w:rsid w:val="0037357C"/>
    <w:rsid w:val="004B01EE"/>
    <w:rsid w:val="00525EBB"/>
    <w:rsid w:val="005B25DD"/>
    <w:rsid w:val="005F4EF3"/>
    <w:rsid w:val="006E1D01"/>
    <w:rsid w:val="008A36FF"/>
    <w:rsid w:val="008A79BA"/>
    <w:rsid w:val="00962624"/>
    <w:rsid w:val="009C4D95"/>
    <w:rsid w:val="00A17594"/>
    <w:rsid w:val="00BF5218"/>
    <w:rsid w:val="00C16690"/>
    <w:rsid w:val="00E46EAE"/>
    <w:rsid w:val="00F1392A"/>
    <w:rsid w:val="00F16D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7ACEEC"/>
  <w15:chartTrackingRefBased/>
  <w15:docId w15:val="{5FA82022-DD0C-439C-A351-D438CD44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E38B3"/>
    <w:pPr>
      <w:tabs>
        <w:tab w:val="center" w:pos="4536"/>
        <w:tab w:val="right" w:pos="9072"/>
      </w:tabs>
      <w:spacing w:after="0" w:line="240" w:lineRule="auto"/>
    </w:pPr>
  </w:style>
  <w:style w:type="character" w:customStyle="1" w:styleId="En-tteCar">
    <w:name w:val="En-tête Car"/>
    <w:basedOn w:val="Policepardfaut"/>
    <w:link w:val="En-tte"/>
    <w:uiPriority w:val="99"/>
    <w:rsid w:val="002E38B3"/>
  </w:style>
  <w:style w:type="paragraph" w:styleId="Pieddepage">
    <w:name w:val="footer"/>
    <w:basedOn w:val="Normal"/>
    <w:link w:val="PieddepageCar"/>
    <w:uiPriority w:val="99"/>
    <w:unhideWhenUsed/>
    <w:rsid w:val="002E38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8B3"/>
  </w:style>
  <w:style w:type="character" w:styleId="Numrodepage">
    <w:name w:val="page number"/>
    <w:basedOn w:val="Policepardfaut"/>
    <w:uiPriority w:val="99"/>
    <w:unhideWhenUsed/>
    <w:rsid w:val="002E38B3"/>
  </w:style>
  <w:style w:type="paragraph" w:styleId="Sansinterligne">
    <w:name w:val="No Spacing"/>
    <w:link w:val="SansinterligneCar"/>
    <w:uiPriority w:val="1"/>
    <w:qFormat/>
    <w:rsid w:val="005B25DD"/>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B25DD"/>
    <w:rPr>
      <w:rFonts w:eastAsiaTheme="minorEastAsia"/>
      <w:lang w:eastAsia="fr-FR"/>
    </w:rPr>
  </w:style>
  <w:style w:type="table" w:styleId="Grilledutableau">
    <w:name w:val="Table Grid"/>
    <w:basedOn w:val="TableauNormal"/>
    <w:uiPriority w:val="39"/>
    <w:rsid w:val="0037357C"/>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1392A"/>
    <w:pPr>
      <w:ind w:left="720"/>
      <w:contextualSpacing/>
    </w:pPr>
  </w:style>
  <w:style w:type="table" w:styleId="Tableausimple1">
    <w:name w:val="Plain Table 1"/>
    <w:basedOn w:val="TableauNormal"/>
    <w:uiPriority w:val="41"/>
    <w:rsid w:val="001508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15088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lledutableau1">
    <w:name w:val="Grille du tableau1"/>
    <w:basedOn w:val="TableauNormal"/>
    <w:next w:val="Grilledutableau"/>
    <w:uiPriority w:val="59"/>
    <w:rsid w:val="00C16690"/>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70873">
      <w:bodyDiv w:val="1"/>
      <w:marLeft w:val="0"/>
      <w:marRight w:val="0"/>
      <w:marTop w:val="0"/>
      <w:marBottom w:val="0"/>
      <w:divBdr>
        <w:top w:val="none" w:sz="0" w:space="0" w:color="auto"/>
        <w:left w:val="none" w:sz="0" w:space="0" w:color="auto"/>
        <w:bottom w:val="none" w:sz="0" w:space="0" w:color="auto"/>
        <w:right w:val="none" w:sz="0" w:space="0" w:color="auto"/>
      </w:divBdr>
    </w:div>
    <w:div w:id="84602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3784\Documents\Mod&#232;les%20Office%20personnalis&#233;s\TRAME%20DE%20COURS%20LICENCE%203.dotm" TargetMode="External"/></Relationships>
</file>

<file path=word/theme/theme1.xml><?xml version="1.0" encoding="utf-8"?>
<a:theme xmlns:a="http://schemas.openxmlformats.org/drawingml/2006/main" name="Thème Office">
  <a:themeElements>
    <a:clrScheme name="Rouge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69C7F-9892-4B23-BF54-6863D4BF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TRAME DE COURS LICENCE 3</Template>
  <TotalTime>1</TotalTime>
  <Pages>3</Pages>
  <Words>1070</Words>
  <Characters>5887</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LICENCE | COMPETENCE                                                      |UE                    TDate………….</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 COMPETENCE                                                      |UE                    TDate………….</dc:title>
  <dc:subject/>
  <dc:creator>florence couillaud</dc:creator>
  <cp:keywords/>
  <dc:description/>
  <cp:lastModifiedBy>florence couillaud</cp:lastModifiedBy>
  <cp:revision>3</cp:revision>
  <dcterms:created xsi:type="dcterms:W3CDTF">2021-07-05T09:59:00Z</dcterms:created>
  <dcterms:modified xsi:type="dcterms:W3CDTF">2021-07-05T10:36:00Z</dcterms:modified>
</cp:coreProperties>
</file>