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59B" w:rsidRDefault="0011786A">
      <w:r>
        <w:tab/>
      </w:r>
      <w:r w:rsidRPr="0011786A">
        <w:rPr>
          <w:sz w:val="32"/>
          <w:szCs w:val="32"/>
        </w:rPr>
        <w:t xml:space="preserve">L’homme et l’animal sont des êtres très similaires ; en effet animal vient du terme « anima » qui signifie l’âme et le mouvement. Si l’on se réfère à cette étymologie </w:t>
      </w:r>
      <w:proofErr w:type="gramStart"/>
      <w:r w:rsidRPr="0011786A">
        <w:rPr>
          <w:sz w:val="32"/>
          <w:szCs w:val="32"/>
          <w:u w:val="single"/>
        </w:rPr>
        <w:t>( du</w:t>
      </w:r>
      <w:proofErr w:type="gramEnd"/>
      <w:r w:rsidRPr="0011786A">
        <w:rPr>
          <w:sz w:val="32"/>
          <w:szCs w:val="32"/>
          <w:u w:val="single"/>
        </w:rPr>
        <w:t xml:space="preserve"> mot),</w:t>
      </w:r>
      <w:r w:rsidRPr="0011786A">
        <w:rPr>
          <w:sz w:val="32"/>
          <w:szCs w:val="32"/>
        </w:rPr>
        <w:t xml:space="preserve"> l’homme est donc un animal. Pourtant Jean Giono, dans </w:t>
      </w:r>
      <w:r w:rsidRPr="0011786A">
        <w:rPr>
          <w:strike/>
          <w:sz w:val="32"/>
          <w:szCs w:val="32"/>
        </w:rPr>
        <w:t>son texte</w:t>
      </w:r>
      <w:r w:rsidRPr="0011786A">
        <w:rPr>
          <w:sz w:val="32"/>
          <w:szCs w:val="32"/>
        </w:rPr>
        <w:t xml:space="preserve"> </w:t>
      </w:r>
      <w:r>
        <w:rPr>
          <w:sz w:val="32"/>
          <w:szCs w:val="32"/>
        </w:rPr>
        <w:t xml:space="preserve">sa nouvelle, </w:t>
      </w:r>
      <w:r w:rsidRPr="0011786A">
        <w:rPr>
          <w:sz w:val="32"/>
          <w:szCs w:val="32"/>
        </w:rPr>
        <w:t>met en exergue la peur éprouvé</w:t>
      </w:r>
      <w:r>
        <w:rPr>
          <w:sz w:val="32"/>
          <w:szCs w:val="32"/>
        </w:rPr>
        <w:t>e</w:t>
      </w:r>
      <w:r w:rsidRPr="0011786A">
        <w:rPr>
          <w:sz w:val="32"/>
          <w:szCs w:val="32"/>
        </w:rPr>
        <w:t xml:space="preserve"> par l’animal envers l’homme qu’il </w:t>
      </w:r>
      <w:r w:rsidRPr="0011786A">
        <w:rPr>
          <w:strike/>
          <w:sz w:val="32"/>
          <w:szCs w:val="32"/>
        </w:rPr>
        <w:t>modélise</w:t>
      </w:r>
      <w:r w:rsidRPr="0011786A">
        <w:rPr>
          <w:sz w:val="32"/>
          <w:szCs w:val="32"/>
        </w:rPr>
        <w:t xml:space="preserve"> </w:t>
      </w:r>
      <w:r>
        <w:rPr>
          <w:sz w:val="32"/>
          <w:szCs w:val="32"/>
        </w:rPr>
        <w:t xml:space="preserve">caractérise </w:t>
      </w:r>
      <w:r w:rsidRPr="0011786A">
        <w:rPr>
          <w:strike/>
          <w:sz w:val="32"/>
          <w:szCs w:val="32"/>
        </w:rPr>
        <w:t>sous</w:t>
      </w:r>
      <w:r>
        <w:rPr>
          <w:sz w:val="32"/>
          <w:szCs w:val="32"/>
        </w:rPr>
        <w:t xml:space="preserve"> par</w:t>
      </w:r>
      <w:r w:rsidRPr="0011786A">
        <w:rPr>
          <w:sz w:val="32"/>
          <w:szCs w:val="32"/>
        </w:rPr>
        <w:t xml:space="preserve"> </w:t>
      </w:r>
      <w:r w:rsidRPr="0011786A">
        <w:rPr>
          <w:strike/>
          <w:sz w:val="32"/>
          <w:szCs w:val="32"/>
        </w:rPr>
        <w:t>le terme</w:t>
      </w:r>
      <w:r w:rsidRPr="0011786A">
        <w:rPr>
          <w:sz w:val="32"/>
          <w:szCs w:val="32"/>
        </w:rPr>
        <w:t xml:space="preserve"> l’expression  «  la grande barrière », titre de son œuvre</w:t>
      </w:r>
      <w:r>
        <w:rPr>
          <w:sz w:val="32"/>
          <w:szCs w:val="32"/>
        </w:rPr>
        <w:t>, qui fait état de la domina</w:t>
      </w:r>
      <w:bookmarkStart w:id="0" w:name="_GoBack"/>
      <w:bookmarkEnd w:id="0"/>
      <w:r>
        <w:rPr>
          <w:sz w:val="32"/>
          <w:szCs w:val="32"/>
        </w:rPr>
        <w:t>tion établie par l’homme sur l’animal</w:t>
      </w:r>
      <w:r>
        <w:t xml:space="preserve">. </w:t>
      </w:r>
      <w:r w:rsidRPr="0011786A">
        <w:rPr>
          <w:sz w:val="32"/>
          <w:szCs w:val="32"/>
        </w:rPr>
        <w:t>Nous pouvons donc nous demander si la mise à distance volontaire de l’animal par l’homme depuis des siècles</w:t>
      </w:r>
      <w:r>
        <w:rPr>
          <w:sz w:val="32"/>
          <w:szCs w:val="32"/>
        </w:rPr>
        <w:t xml:space="preserve"> est toujours pertinente dans le monde actuel. Nous démontrerons dans une première partie qu’un écart important demeure toujours entre l’homme et l’animal, et dans une deuxième partie que cette différence tend à évoluer désormais.</w:t>
      </w:r>
    </w:p>
    <w:sectPr w:rsidR="00522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D0"/>
    <w:rsid w:val="0011786A"/>
    <w:rsid w:val="007D47C8"/>
    <w:rsid w:val="00C1345D"/>
    <w:rsid w:val="00DC4C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697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Lauze</dc:creator>
  <cp:lastModifiedBy>Marianne Lauze</cp:lastModifiedBy>
  <cp:revision>2</cp:revision>
  <dcterms:created xsi:type="dcterms:W3CDTF">2024-10-07T07:57:00Z</dcterms:created>
  <dcterms:modified xsi:type="dcterms:W3CDTF">2024-10-07T07:57:00Z</dcterms:modified>
</cp:coreProperties>
</file>