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7E99" w:rsidRDefault="00237E99" w:rsidP="006548FD">
      <w:pPr>
        <w:shd w:val="clear" w:color="auto" w:fill="FFFF00"/>
        <w:spacing w:line="240" w:lineRule="auto"/>
        <w:rPr>
          <w:b/>
          <w:color w:val="0070C0"/>
          <w:sz w:val="28"/>
          <w:szCs w:val="28"/>
        </w:rPr>
      </w:pPr>
      <w:r>
        <w:rPr>
          <w:b/>
          <w:color w:val="0070C0"/>
          <w:sz w:val="28"/>
          <w:szCs w:val="28"/>
        </w:rPr>
        <w:t xml:space="preserve">Nature des épreuves </w:t>
      </w:r>
      <w:r w:rsidR="00AE3837">
        <w:rPr>
          <w:b/>
          <w:color w:val="0070C0"/>
          <w:sz w:val="28"/>
          <w:szCs w:val="28"/>
        </w:rPr>
        <w:t>« </w:t>
      </w:r>
      <w:r>
        <w:rPr>
          <w:b/>
          <w:color w:val="0070C0"/>
          <w:sz w:val="28"/>
          <w:szCs w:val="28"/>
        </w:rPr>
        <w:t>nouveau CRPE</w:t>
      </w:r>
      <w:r w:rsidR="00AE3837">
        <w:rPr>
          <w:b/>
          <w:color w:val="0070C0"/>
          <w:sz w:val="28"/>
          <w:szCs w:val="28"/>
        </w:rPr>
        <w:t> » à partir de 2022</w:t>
      </w:r>
    </w:p>
    <w:p w:rsidR="00237E99" w:rsidRPr="0090725F" w:rsidRDefault="00237E99" w:rsidP="0090725F">
      <w:pPr>
        <w:pStyle w:val="Paragraphedeliste"/>
        <w:numPr>
          <w:ilvl w:val="0"/>
          <w:numId w:val="4"/>
        </w:numPr>
        <w:rPr>
          <w:rStyle w:val="Lienhypertexte"/>
          <w:i/>
          <w:color w:val="auto"/>
          <w:u w:val="none"/>
        </w:rPr>
      </w:pPr>
      <w:r w:rsidRPr="0090725F">
        <w:rPr>
          <w:i/>
          <w:sz w:val="20"/>
          <w:szCs w:val="20"/>
        </w:rPr>
        <w:t xml:space="preserve">d’après arrêté du  25 janvier 2021 publié au </w:t>
      </w:r>
      <w:hyperlink r:id="rId6" w:history="1">
        <w:r w:rsidRPr="0090725F">
          <w:rPr>
            <w:rStyle w:val="Lienhypertexte"/>
            <w:i/>
            <w:color w:val="auto"/>
            <w:u w:val="none"/>
          </w:rPr>
          <w:t>JORF n°0025 du 29 janvier 2021</w:t>
        </w:r>
      </w:hyperlink>
    </w:p>
    <w:p w:rsidR="00AE3837" w:rsidRPr="00AE3837" w:rsidRDefault="00AE3837" w:rsidP="00AE3837">
      <w:pPr>
        <w:pStyle w:val="Paragraphedeliste"/>
        <w:numPr>
          <w:ilvl w:val="0"/>
          <w:numId w:val="3"/>
        </w:numPr>
        <w:rPr>
          <w:i/>
          <w:sz w:val="20"/>
          <w:szCs w:val="20"/>
        </w:rPr>
      </w:pPr>
      <w:r>
        <w:rPr>
          <w:b/>
          <w:sz w:val="24"/>
          <w:szCs w:val="24"/>
        </w:rPr>
        <w:t xml:space="preserve">Epreuves de français </w:t>
      </w:r>
    </w:p>
    <w:p w:rsidR="00E431DB" w:rsidRPr="00AE3837" w:rsidRDefault="00AE3837" w:rsidP="00AE3837">
      <w:r w:rsidRPr="008D12E3">
        <w:rPr>
          <w:noProof/>
          <w:lang w:eastAsia="fr-FR"/>
        </w:rPr>
        <mc:AlternateContent>
          <mc:Choice Requires="wps">
            <w:drawing>
              <wp:anchor distT="0" distB="0" distL="114300" distR="114300" simplePos="0" relativeHeight="251659264" behindDoc="0" locked="0" layoutInCell="1" allowOverlap="1" wp14:anchorId="146D346C" wp14:editId="3C80C417">
                <wp:simplePos x="0" y="0"/>
                <wp:positionH relativeFrom="column">
                  <wp:posOffset>227330</wp:posOffset>
                </wp:positionH>
                <wp:positionV relativeFrom="paragraph">
                  <wp:posOffset>285115</wp:posOffset>
                </wp:positionV>
                <wp:extent cx="182880" cy="293370"/>
                <wp:effectExtent l="0" t="38100" r="45720" b="49530"/>
                <wp:wrapNone/>
                <wp:docPr id="28" name="Flèche droite 28"/>
                <wp:cNvGraphicFramePr/>
                <a:graphic xmlns:a="http://schemas.openxmlformats.org/drawingml/2006/main">
                  <a:graphicData uri="http://schemas.microsoft.com/office/word/2010/wordprocessingShape">
                    <wps:wsp>
                      <wps:cNvSpPr/>
                      <wps:spPr>
                        <a:xfrm>
                          <a:off x="0" y="0"/>
                          <a:ext cx="182880" cy="293370"/>
                        </a:xfrm>
                        <a:prstGeom prst="rightArrow">
                          <a:avLst/>
                        </a:prstGeom>
                        <a:solidFill>
                          <a:srgbClr val="FF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Flèche droite 28" o:spid="_x0000_s1026" type="#_x0000_t13" style="position:absolute;margin-left:17.9pt;margin-top:22.45pt;width:14.4pt;height:23.1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" adj="10800" fillcolor="red" strokecolor="white [3212]" strokeweight="2pt"/>
            </w:pict>
          </mc:Fallback>
        </mc:AlternateContent>
      </w:r>
      <w:r>
        <w:rPr>
          <w:noProof/>
          <w:lang w:eastAsia="fr-FR"/>
        </w:rPr>
        <w:t>D</w:t>
      </w:r>
      <w:proofErr w:type="spellStart"/>
      <w:r>
        <w:t>ésormais</w:t>
      </w:r>
      <w:proofErr w:type="spellEnd"/>
      <w:r>
        <w:t xml:space="preserve"> scindées en 2 volets distincts : compétences disciplinaires (écrit), didactique (oral)</w:t>
      </w:r>
    </w:p>
    <w:p w:rsidR="008D12E3" w:rsidRDefault="008D12E3" w:rsidP="00AE3837">
      <w:pPr>
        <w:pStyle w:val="Paragraphedeliste"/>
      </w:pPr>
      <w:r>
        <w:t>Admissibilité</w:t>
      </w:r>
      <w:r w:rsidR="00AE3837">
        <w:t xml:space="preserve"> </w:t>
      </w:r>
      <w:r w:rsidR="00AE3837">
        <w:rPr>
          <w:highlight w:val="yellow"/>
        </w:rPr>
        <w:t xml:space="preserve"> (écrit)</w:t>
      </w:r>
    </w:p>
    <w:p w:rsidR="00237E99" w:rsidRDefault="008D12E3">
      <w:r>
        <w:rPr>
          <w:noProof/>
          <w:lang w:eastAsia="fr-FR"/>
        </w:rPr>
        <mc:AlternateContent>
          <mc:Choice Requires="wps">
            <w:drawing>
              <wp:anchor distT="0" distB="0" distL="114300" distR="114300" simplePos="0" relativeHeight="251662336" behindDoc="0" locked="0" layoutInCell="0" allowOverlap="1" wp14:anchorId="62B2EA26" wp14:editId="04CDACF8">
                <wp:simplePos x="0" y="0"/>
                <wp:positionH relativeFrom="margin">
                  <wp:posOffset>-788670</wp:posOffset>
                </wp:positionH>
                <wp:positionV relativeFrom="margin">
                  <wp:posOffset>2096135</wp:posOffset>
                </wp:positionV>
                <wp:extent cx="1033145" cy="1287780"/>
                <wp:effectExtent l="19050" t="19050" r="14605" b="26670"/>
                <wp:wrapSquare wrapText="bothSides"/>
                <wp:docPr id="694" name="Forme automatiqu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3145" cy="1287780"/>
                        </a:xfrm>
                        <a:prstGeom prst="bracketPair">
                          <a:avLst>
                            <a:gd name="adj" fmla="val 8051"/>
                          </a:avLst>
                        </a:prstGeom>
                        <a:noFill/>
                        <a:ln w="38100">
                          <a:solidFill>
                            <a:srgbClr val="9BBB59"/>
                          </a:solidFill>
                          <a:round/>
                          <a:headEnd/>
                          <a:tailEnd/>
                        </a:ln>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9BBB59">
                                    <a:gamma/>
                                    <a:shade val="60000"/>
                                    <a:invGamma/>
                                  </a:srgbClr>
                                </a:outerShdw>
                              </a:effectLst>
                            </a14:hiddenEffects>
                          </a:ext>
                        </a:extLst>
                      </wps:spPr>
                      <wps:txbx>
                        <w:txbxContent>
                          <w:p w:rsidR="004441B9" w:rsidRPr="00916B0C" w:rsidRDefault="004441B9" w:rsidP="008D12E3">
                            <w:pPr>
                              <w:spacing w:after="0"/>
                              <w:rPr>
                                <w:i/>
                                <w:iCs/>
                                <w:color w:val="7F7F7F" w:themeColor="text1" w:themeTint="80"/>
                                <w:sz w:val="12"/>
                                <w:szCs w:val="12"/>
                                <w:u w:val="single"/>
                              </w:rPr>
                            </w:pPr>
                            <w:r w:rsidRPr="00916B0C">
                              <w:rPr>
                                <w:i/>
                                <w:iCs/>
                                <w:color w:val="7F7F7F" w:themeColor="text1" w:themeTint="80"/>
                                <w:sz w:val="12"/>
                                <w:szCs w:val="12"/>
                                <w:u w:val="single"/>
                              </w:rPr>
                              <w:t>Nouveautés 2022 :</w:t>
                            </w:r>
                          </w:p>
                          <w:p w:rsidR="004441B9" w:rsidRDefault="004441B9" w:rsidP="008D12E3">
                            <w:pPr>
                              <w:spacing w:after="0"/>
                              <w:rPr>
                                <w:i/>
                                <w:iCs/>
                                <w:color w:val="7F7F7F" w:themeColor="text1" w:themeTint="80"/>
                                <w:sz w:val="12"/>
                                <w:szCs w:val="12"/>
                              </w:rPr>
                            </w:pPr>
                            <w:r w:rsidRPr="008D12E3">
                              <w:rPr>
                                <w:b/>
                                <w:i/>
                                <w:iCs/>
                                <w:color w:val="FF0000"/>
                                <w:sz w:val="12"/>
                                <w:szCs w:val="12"/>
                              </w:rPr>
                              <w:t>Q1</w:t>
                            </w:r>
                            <w:r w:rsidRPr="008D12E3">
                              <w:rPr>
                                <w:i/>
                                <w:iCs/>
                                <w:color w:val="7F7F7F" w:themeColor="text1" w:themeTint="80"/>
                                <w:sz w:val="12"/>
                                <w:szCs w:val="12"/>
                              </w:rPr>
                              <w:t xml:space="preserve"> EDL « généraliste » orientée grammaire + orthographe</w:t>
                            </w:r>
                          </w:p>
                          <w:p w:rsidR="004441B9" w:rsidRDefault="004441B9" w:rsidP="008D12E3">
                            <w:pPr>
                              <w:spacing w:after="0"/>
                              <w:rPr>
                                <w:i/>
                                <w:iCs/>
                                <w:color w:val="7F7F7F" w:themeColor="text1" w:themeTint="80"/>
                                <w:sz w:val="12"/>
                                <w:szCs w:val="12"/>
                              </w:rPr>
                            </w:pPr>
                            <w:r w:rsidRPr="008D12E3">
                              <w:rPr>
                                <w:b/>
                                <w:i/>
                                <w:iCs/>
                                <w:color w:val="FF0000"/>
                                <w:sz w:val="12"/>
                                <w:szCs w:val="12"/>
                              </w:rPr>
                              <w:t>Q2</w:t>
                            </w:r>
                            <w:r>
                              <w:rPr>
                                <w:i/>
                                <w:iCs/>
                                <w:color w:val="7F7F7F" w:themeColor="text1" w:themeTint="80"/>
                                <w:sz w:val="12"/>
                                <w:szCs w:val="12"/>
                              </w:rPr>
                              <w:t xml:space="preserve"> spécifique lexique orientée compréhension </w:t>
                            </w:r>
                            <w:proofErr w:type="spellStart"/>
                            <w:r>
                              <w:rPr>
                                <w:i/>
                                <w:iCs/>
                                <w:color w:val="7F7F7F" w:themeColor="text1" w:themeTint="80"/>
                                <w:sz w:val="12"/>
                                <w:szCs w:val="12"/>
                              </w:rPr>
                              <w:t>txt</w:t>
                            </w:r>
                            <w:proofErr w:type="spellEnd"/>
                          </w:p>
                          <w:p w:rsidR="004441B9" w:rsidRPr="008D12E3" w:rsidRDefault="004441B9" w:rsidP="008D12E3">
                            <w:pPr>
                              <w:spacing w:after="0"/>
                              <w:rPr>
                                <w:i/>
                                <w:iCs/>
                                <w:color w:val="7F7F7F" w:themeColor="text1" w:themeTint="80"/>
                                <w:sz w:val="12"/>
                                <w:szCs w:val="12"/>
                              </w:rPr>
                            </w:pPr>
                            <w:r w:rsidRPr="008D12E3">
                              <w:rPr>
                                <w:b/>
                                <w:i/>
                                <w:iCs/>
                                <w:color w:val="FF0000"/>
                                <w:sz w:val="12"/>
                                <w:szCs w:val="12"/>
                              </w:rPr>
                              <w:t xml:space="preserve">Q3 </w:t>
                            </w:r>
                            <w:r>
                              <w:rPr>
                                <w:i/>
                                <w:iCs/>
                                <w:color w:val="7F7F7F" w:themeColor="text1" w:themeTint="80"/>
                                <w:sz w:val="12"/>
                                <w:szCs w:val="12"/>
                              </w:rPr>
                              <w:t xml:space="preserve">sous forme d’essai à partir d’un seul </w:t>
                            </w:r>
                            <w:proofErr w:type="spellStart"/>
                            <w:r>
                              <w:rPr>
                                <w:i/>
                                <w:iCs/>
                                <w:color w:val="7F7F7F" w:themeColor="text1" w:themeTint="80"/>
                                <w:sz w:val="12"/>
                                <w:szCs w:val="12"/>
                              </w:rPr>
                              <w:t>txt</w:t>
                            </w:r>
                            <w:proofErr w:type="spellEnd"/>
                            <w:r>
                              <w:rPr>
                                <w:i/>
                                <w:iCs/>
                                <w:color w:val="7F7F7F" w:themeColor="text1" w:themeTint="80"/>
                                <w:sz w:val="12"/>
                                <w:szCs w:val="12"/>
                              </w:rPr>
                              <w:t xml:space="preserve"> (remplace l’analyse sur corpus) </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Forme automatique 2" o:spid="_x0000_s1026" type="#_x0000_t185" style="position:absolute;margin-left:-62.1pt;margin-top:165.05pt;width:81.35pt;height:101.4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" o:allowincell="f" adj="1739" fillcolor="#943634" strokecolor="#9bbb59" strokeweight="3pt">
                <v:shadow color="#5d7035" offset="1pt,1pt"/>
                <v:textbox inset="3.6pt,,3.6pt">
                  <w:txbxContent>
                    <w:p w:rsidR="004441B9" w:rsidRPr="00916B0C" w:rsidRDefault="004441B9" w:rsidP="008D12E3">
                      <w:pPr>
                        <w:spacing w:after="0"/>
                        <w:rPr>
                          <w:i/>
                          <w:iCs/>
                          <w:color w:val="7F7F7F" w:themeColor="text1" w:themeTint="80"/>
                          <w:sz w:val="12"/>
                          <w:szCs w:val="12"/>
                          <w:u w:val="single"/>
                        </w:rPr>
                      </w:pPr>
                      <w:r w:rsidRPr="00916B0C">
                        <w:rPr>
                          <w:i/>
                          <w:iCs/>
                          <w:color w:val="7F7F7F" w:themeColor="text1" w:themeTint="80"/>
                          <w:sz w:val="12"/>
                          <w:szCs w:val="12"/>
                          <w:u w:val="single"/>
                        </w:rPr>
                        <w:t>Nouveautés 2022 :</w:t>
                      </w:r>
                    </w:p>
                    <w:p w:rsidR="004441B9" w:rsidRDefault="004441B9" w:rsidP="008D12E3">
                      <w:pPr>
                        <w:spacing w:after="0"/>
                        <w:rPr>
                          <w:i/>
                          <w:iCs/>
                          <w:color w:val="7F7F7F" w:themeColor="text1" w:themeTint="80"/>
                          <w:sz w:val="12"/>
                          <w:szCs w:val="12"/>
                        </w:rPr>
                      </w:pPr>
                      <w:r w:rsidRPr="008D12E3">
                        <w:rPr>
                          <w:b/>
                          <w:i/>
                          <w:iCs/>
                          <w:color w:val="FF0000"/>
                          <w:sz w:val="12"/>
                          <w:szCs w:val="12"/>
                        </w:rPr>
                        <w:t>Q1</w:t>
                      </w:r>
                      <w:r w:rsidRPr="008D12E3">
                        <w:rPr>
                          <w:i/>
                          <w:iCs/>
                          <w:color w:val="7F7F7F" w:themeColor="text1" w:themeTint="80"/>
                          <w:sz w:val="12"/>
                          <w:szCs w:val="12"/>
                        </w:rPr>
                        <w:t xml:space="preserve"> EDL « généraliste » orientée grammaire + orthographe</w:t>
                      </w:r>
                    </w:p>
                    <w:p w:rsidR="004441B9" w:rsidRDefault="004441B9" w:rsidP="008D12E3">
                      <w:pPr>
                        <w:spacing w:after="0"/>
                        <w:rPr>
                          <w:i/>
                          <w:iCs/>
                          <w:color w:val="7F7F7F" w:themeColor="text1" w:themeTint="80"/>
                          <w:sz w:val="12"/>
                          <w:szCs w:val="12"/>
                        </w:rPr>
                      </w:pPr>
                      <w:r w:rsidRPr="008D12E3">
                        <w:rPr>
                          <w:b/>
                          <w:i/>
                          <w:iCs/>
                          <w:color w:val="FF0000"/>
                          <w:sz w:val="12"/>
                          <w:szCs w:val="12"/>
                        </w:rPr>
                        <w:t>Q2</w:t>
                      </w:r>
                      <w:r>
                        <w:rPr>
                          <w:i/>
                          <w:iCs/>
                          <w:color w:val="7F7F7F" w:themeColor="text1" w:themeTint="80"/>
                          <w:sz w:val="12"/>
                          <w:szCs w:val="12"/>
                        </w:rPr>
                        <w:t xml:space="preserve"> spécifique lexique orientée compréhension </w:t>
                      </w:r>
                      <w:proofErr w:type="spellStart"/>
                      <w:r>
                        <w:rPr>
                          <w:i/>
                          <w:iCs/>
                          <w:color w:val="7F7F7F" w:themeColor="text1" w:themeTint="80"/>
                          <w:sz w:val="12"/>
                          <w:szCs w:val="12"/>
                        </w:rPr>
                        <w:t>txt</w:t>
                      </w:r>
                      <w:proofErr w:type="spellEnd"/>
                    </w:p>
                    <w:p w:rsidR="004441B9" w:rsidRPr="008D12E3" w:rsidRDefault="004441B9" w:rsidP="008D12E3">
                      <w:pPr>
                        <w:spacing w:after="0"/>
                        <w:rPr>
                          <w:i/>
                          <w:iCs/>
                          <w:color w:val="7F7F7F" w:themeColor="text1" w:themeTint="80"/>
                          <w:sz w:val="12"/>
                          <w:szCs w:val="12"/>
                        </w:rPr>
                      </w:pPr>
                      <w:r w:rsidRPr="008D12E3">
                        <w:rPr>
                          <w:b/>
                          <w:i/>
                          <w:iCs/>
                          <w:color w:val="FF0000"/>
                          <w:sz w:val="12"/>
                          <w:szCs w:val="12"/>
                        </w:rPr>
                        <w:t xml:space="preserve">Q3 </w:t>
                      </w:r>
                      <w:r>
                        <w:rPr>
                          <w:i/>
                          <w:iCs/>
                          <w:color w:val="7F7F7F" w:themeColor="text1" w:themeTint="80"/>
                          <w:sz w:val="12"/>
                          <w:szCs w:val="12"/>
                        </w:rPr>
                        <w:t xml:space="preserve">sous forme d’essai à partir d’un seul </w:t>
                      </w:r>
                      <w:proofErr w:type="spellStart"/>
                      <w:r>
                        <w:rPr>
                          <w:i/>
                          <w:iCs/>
                          <w:color w:val="7F7F7F" w:themeColor="text1" w:themeTint="80"/>
                          <w:sz w:val="12"/>
                          <w:szCs w:val="12"/>
                        </w:rPr>
                        <w:t>txt</w:t>
                      </w:r>
                      <w:proofErr w:type="spellEnd"/>
                      <w:r>
                        <w:rPr>
                          <w:i/>
                          <w:iCs/>
                          <w:color w:val="7F7F7F" w:themeColor="text1" w:themeTint="80"/>
                          <w:sz w:val="12"/>
                          <w:szCs w:val="12"/>
                        </w:rPr>
                        <w:t xml:space="preserve"> (remplace l’analyse sur corpus) </w:t>
                      </w:r>
                    </w:p>
                  </w:txbxContent>
                </v:textbox>
                <w10:wrap type="square" anchorx="margin" anchory="margin"/>
              </v:shape>
            </w:pict>
          </mc:Fallback>
        </mc:AlternateContent>
      </w:r>
      <w:r w:rsidR="00237E99">
        <w:rPr>
          <w:noProof/>
          <w:lang w:eastAsia="fr-FR"/>
        </w:rPr>
        <w:drawing>
          <wp:inline distT="0" distB="0" distL="0" distR="0" wp14:anchorId="609E03A6" wp14:editId="28FECF92">
            <wp:extent cx="6143904" cy="1504950"/>
            <wp:effectExtent l="0" t="0" r="952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6149958" cy="1506433"/>
                    </a:xfrm>
                    <a:prstGeom prst="rect">
                      <a:avLst/>
                    </a:prstGeom>
                  </pic:spPr>
                </pic:pic>
              </a:graphicData>
            </a:graphic>
          </wp:inline>
        </w:drawing>
      </w:r>
    </w:p>
    <w:p w:rsidR="007407DE" w:rsidRDefault="007407DE" w:rsidP="007407DE">
      <w:pPr>
        <w:pStyle w:val="Paragraphedeliste"/>
        <w:numPr>
          <w:ilvl w:val="0"/>
          <w:numId w:val="1"/>
        </w:numPr>
      </w:pPr>
      <w:r>
        <w:t xml:space="preserve">autres disciplines (pour mémoire) : </w:t>
      </w:r>
    </w:p>
    <w:p w:rsidR="007407DE" w:rsidRDefault="008D12E3">
      <w:r w:rsidRPr="008D12E3">
        <w:rPr>
          <w:b/>
          <w:noProof/>
          <w:sz w:val="24"/>
          <w:szCs w:val="24"/>
          <w:lang w:eastAsia="fr-FR"/>
        </w:rPr>
        <mc:AlternateContent>
          <mc:Choice Requires="wps">
            <w:drawing>
              <wp:anchor distT="0" distB="0" distL="114300" distR="114300" simplePos="0" relativeHeight="251664384" behindDoc="0" locked="0" layoutInCell="1" allowOverlap="1" wp14:anchorId="1B311595" wp14:editId="4515A9E1">
                <wp:simplePos x="0" y="0"/>
                <wp:positionH relativeFrom="column">
                  <wp:posOffset>190500</wp:posOffset>
                </wp:positionH>
                <wp:positionV relativeFrom="paragraph">
                  <wp:posOffset>1752600</wp:posOffset>
                </wp:positionV>
                <wp:extent cx="182880" cy="293370"/>
                <wp:effectExtent l="0" t="38100" r="45720" b="49530"/>
                <wp:wrapNone/>
                <wp:docPr id="30" name="Flèche droite 30"/>
                <wp:cNvGraphicFramePr/>
                <a:graphic xmlns:a="http://schemas.openxmlformats.org/drawingml/2006/main">
                  <a:graphicData uri="http://schemas.microsoft.com/office/word/2010/wordprocessingShape">
                    <wps:wsp>
                      <wps:cNvSpPr/>
                      <wps:spPr>
                        <a:xfrm>
                          <a:off x="0" y="0"/>
                          <a:ext cx="182880" cy="293370"/>
                        </a:xfrm>
                        <a:prstGeom prst="rightArrow">
                          <a:avLst/>
                        </a:prstGeom>
                        <a:solidFill>
                          <a:srgbClr val="FF0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id="Flèche droite 30" o:spid="_x0000_s1026" type="#_x0000_t13" style="position:absolute;margin-left:15pt;margin-top:138pt;width:14.4pt;height:23.1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" adj="10800" fillcolor="red" strokecolor="white [3212]" strokeweight="2pt"/>
            </w:pict>
          </mc:Fallback>
        </mc:AlternateContent>
      </w:r>
      <w:r w:rsidR="007407DE">
        <w:rPr>
          <w:noProof/>
          <w:lang w:eastAsia="fr-FR"/>
        </w:rPr>
        <w:drawing>
          <wp:inline distT="0" distB="0" distL="0" distR="0" wp14:anchorId="47ED9884" wp14:editId="0100EA81">
            <wp:extent cx="5760720" cy="1648107"/>
            <wp:effectExtent l="0" t="0" r="0" b="9525"/>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5760720" cy="1648107"/>
                    </a:xfrm>
                    <a:prstGeom prst="rect">
                      <a:avLst/>
                    </a:prstGeom>
                  </pic:spPr>
                </pic:pic>
              </a:graphicData>
            </a:graphic>
          </wp:inline>
        </w:drawing>
      </w:r>
    </w:p>
    <w:p w:rsidR="00237E99" w:rsidRDefault="00237E99" w:rsidP="008D12E3">
      <w:pPr>
        <w:pStyle w:val="Paragraphedeliste"/>
        <w:numPr>
          <w:ilvl w:val="0"/>
          <w:numId w:val="1"/>
        </w:numPr>
      </w:pPr>
      <w:r>
        <w:t>Admission</w:t>
      </w:r>
      <w:r w:rsidR="00AE3837">
        <w:t xml:space="preserve"> </w:t>
      </w:r>
      <w:r w:rsidR="00AE3837" w:rsidRPr="00AE3837">
        <w:rPr>
          <w:highlight w:val="yellow"/>
        </w:rPr>
        <w:t>= oral</w:t>
      </w:r>
    </w:p>
    <w:p w:rsidR="007407DE" w:rsidRDefault="00916B0C" w:rsidP="0090725F">
      <w:pPr>
        <w:pStyle w:val="Paragraphedeliste"/>
        <w:numPr>
          <w:ilvl w:val="0"/>
          <w:numId w:val="1"/>
        </w:numPr>
      </w:pPr>
      <w:r>
        <w:rPr>
          <w:noProof/>
          <w:lang w:eastAsia="fr-FR"/>
        </w:rPr>
        <mc:AlternateContent>
          <mc:Choice Requires="wps">
            <w:drawing>
              <wp:anchor distT="0" distB="0" distL="114300" distR="114300" simplePos="0" relativeHeight="251666432" behindDoc="0" locked="0" layoutInCell="0" allowOverlap="1" wp14:anchorId="1D7597C7" wp14:editId="434C760C">
                <wp:simplePos x="0" y="0"/>
                <wp:positionH relativeFrom="margin">
                  <wp:posOffset>-781685</wp:posOffset>
                </wp:positionH>
                <wp:positionV relativeFrom="margin">
                  <wp:posOffset>5855970</wp:posOffset>
                </wp:positionV>
                <wp:extent cx="1033145" cy="1709420"/>
                <wp:effectExtent l="19050" t="19050" r="14605" b="24130"/>
                <wp:wrapSquare wrapText="bothSides"/>
                <wp:docPr id="31" name="Forme automatiqu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33145" cy="1709420"/>
                        </a:xfrm>
                        <a:prstGeom prst="bracketPair">
                          <a:avLst>
                            <a:gd name="adj" fmla="val 8051"/>
                          </a:avLst>
                        </a:prstGeom>
                        <a:noFill/>
                        <a:ln w="38100">
                          <a:solidFill>
                            <a:srgbClr val="9BBB59"/>
                          </a:solidFill>
                          <a:round/>
                          <a:headEnd/>
                          <a:tailEnd/>
                        </a:ln>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9BBB59">
                                    <a:gamma/>
                                    <a:shade val="60000"/>
                                    <a:invGamma/>
                                  </a:srgbClr>
                                </a:outerShdw>
                              </a:effectLst>
                            </a14:hiddenEffects>
                          </a:ext>
                        </a:extLst>
                      </wps:spPr>
                      <wps:txbx>
                        <w:txbxContent>
                          <w:p w:rsidR="004441B9" w:rsidRPr="00916B0C" w:rsidRDefault="004441B9" w:rsidP="00AE3837">
                            <w:pPr>
                              <w:spacing w:after="0"/>
                              <w:rPr>
                                <w:i/>
                                <w:iCs/>
                                <w:color w:val="7F7F7F" w:themeColor="text1" w:themeTint="80"/>
                                <w:sz w:val="12"/>
                                <w:szCs w:val="12"/>
                                <w:u w:val="single"/>
                              </w:rPr>
                            </w:pPr>
                            <w:r w:rsidRPr="00916B0C">
                              <w:rPr>
                                <w:i/>
                                <w:iCs/>
                                <w:color w:val="7F7F7F" w:themeColor="text1" w:themeTint="80"/>
                                <w:sz w:val="12"/>
                                <w:szCs w:val="12"/>
                                <w:u w:val="single"/>
                              </w:rPr>
                              <w:t>Nouveautés 2022 :</w:t>
                            </w:r>
                          </w:p>
                          <w:p w:rsidR="004441B9" w:rsidRDefault="004441B9" w:rsidP="00AE3837">
                            <w:pPr>
                              <w:spacing w:after="0"/>
                              <w:rPr>
                                <w:i/>
                                <w:iCs/>
                                <w:color w:val="7F7F7F" w:themeColor="text1" w:themeTint="80"/>
                                <w:sz w:val="12"/>
                                <w:szCs w:val="12"/>
                              </w:rPr>
                            </w:pPr>
                            <w:r>
                              <w:rPr>
                                <w:b/>
                                <w:i/>
                                <w:iCs/>
                                <w:color w:val="FF0000"/>
                                <w:sz w:val="12"/>
                                <w:szCs w:val="12"/>
                              </w:rPr>
                              <w:t>Double oral</w:t>
                            </w:r>
                            <w:r w:rsidRPr="008D12E3">
                              <w:rPr>
                                <w:i/>
                                <w:iCs/>
                                <w:color w:val="7F7F7F" w:themeColor="text1" w:themeTint="80"/>
                                <w:sz w:val="12"/>
                                <w:szCs w:val="12"/>
                              </w:rPr>
                              <w:t xml:space="preserve"> </w:t>
                            </w:r>
                            <w:r>
                              <w:rPr>
                                <w:i/>
                                <w:iCs/>
                                <w:color w:val="7F7F7F" w:themeColor="text1" w:themeTint="80"/>
                                <w:sz w:val="12"/>
                                <w:szCs w:val="12"/>
                              </w:rPr>
                              <w:t xml:space="preserve">de 1h partagé français (30 min) maths (30 min), 2h de préparation au total </w:t>
                            </w:r>
                          </w:p>
                          <w:p w:rsidR="004441B9" w:rsidRDefault="004441B9" w:rsidP="00AE3837">
                            <w:pPr>
                              <w:spacing w:after="0"/>
                              <w:rPr>
                                <w:i/>
                                <w:iCs/>
                                <w:color w:val="7F7F7F" w:themeColor="text1" w:themeTint="80"/>
                                <w:sz w:val="12"/>
                                <w:szCs w:val="12"/>
                              </w:rPr>
                            </w:pPr>
                            <w:r>
                              <w:rPr>
                                <w:b/>
                                <w:i/>
                                <w:iCs/>
                                <w:color w:val="FF0000"/>
                                <w:sz w:val="12"/>
                                <w:szCs w:val="12"/>
                              </w:rPr>
                              <w:t>Epreuve rapide</w:t>
                            </w:r>
                            <w:r>
                              <w:rPr>
                                <w:i/>
                                <w:iCs/>
                                <w:color w:val="7F7F7F" w:themeColor="text1" w:themeTint="80"/>
                                <w:sz w:val="12"/>
                                <w:szCs w:val="12"/>
                              </w:rPr>
                              <w:t xml:space="preserve"> peu de temps de préparation (1h) et de présentation (10 à 15 min)  </w:t>
                            </w:r>
                          </w:p>
                          <w:p w:rsidR="004441B9" w:rsidRPr="008D12E3" w:rsidRDefault="004441B9" w:rsidP="00AE3837">
                            <w:pPr>
                              <w:spacing w:after="0"/>
                              <w:rPr>
                                <w:i/>
                                <w:iCs/>
                                <w:color w:val="7F7F7F" w:themeColor="text1" w:themeTint="80"/>
                                <w:sz w:val="12"/>
                                <w:szCs w:val="12"/>
                              </w:rPr>
                            </w:pPr>
                            <w:r>
                              <w:rPr>
                                <w:b/>
                                <w:i/>
                                <w:iCs/>
                                <w:color w:val="FF0000"/>
                                <w:sz w:val="12"/>
                                <w:szCs w:val="12"/>
                              </w:rPr>
                              <w:t>Importance de l’entretien</w:t>
                            </w:r>
                            <w:r w:rsidRPr="008D12E3">
                              <w:rPr>
                                <w:b/>
                                <w:i/>
                                <w:iCs/>
                                <w:color w:val="FF0000"/>
                                <w:sz w:val="12"/>
                                <w:szCs w:val="12"/>
                              </w:rPr>
                              <w:t xml:space="preserve"> </w:t>
                            </w:r>
                            <w:r>
                              <w:rPr>
                                <w:i/>
                                <w:iCs/>
                                <w:color w:val="7F7F7F" w:themeColor="text1" w:themeTint="80"/>
                                <w:sz w:val="12"/>
                                <w:szCs w:val="12"/>
                              </w:rPr>
                              <w:t xml:space="preserve">questions très ciblées du jury (Cf. dossier didactique) et justification des choix opérés par le </w:t>
                            </w:r>
                            <w:proofErr w:type="spellStart"/>
                            <w:r>
                              <w:rPr>
                                <w:i/>
                                <w:iCs/>
                                <w:color w:val="7F7F7F" w:themeColor="text1" w:themeTint="80"/>
                                <w:sz w:val="12"/>
                                <w:szCs w:val="12"/>
                              </w:rPr>
                              <w:t>candidat.e</w:t>
                            </w:r>
                            <w:proofErr w:type="spellEnd"/>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7" type="#_x0000_t185" style="position:absolute;left:0;text-align:left;margin-left:-61.55pt;margin-top:461.1pt;width:81.35pt;height:134.6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" o:allowincell="f" adj="1739" fillcolor="#943634" strokecolor="#9bbb59" strokeweight="3pt">
                <v:shadow color="#5d7035" offset="1pt,1pt"/>
                <v:textbox inset="3.6pt,,3.6pt">
                  <w:txbxContent>
                    <w:p w:rsidR="004441B9" w:rsidRPr="00916B0C" w:rsidRDefault="004441B9" w:rsidP="00AE3837">
                      <w:pPr>
                        <w:spacing w:after="0"/>
                        <w:rPr>
                          <w:i/>
                          <w:iCs/>
                          <w:color w:val="7F7F7F" w:themeColor="text1" w:themeTint="80"/>
                          <w:sz w:val="12"/>
                          <w:szCs w:val="12"/>
                          <w:u w:val="single"/>
                        </w:rPr>
                      </w:pPr>
                      <w:r w:rsidRPr="00916B0C">
                        <w:rPr>
                          <w:i/>
                          <w:iCs/>
                          <w:color w:val="7F7F7F" w:themeColor="text1" w:themeTint="80"/>
                          <w:sz w:val="12"/>
                          <w:szCs w:val="12"/>
                          <w:u w:val="single"/>
                        </w:rPr>
                        <w:t>Nouveautés 2022 :</w:t>
                      </w:r>
                    </w:p>
                    <w:p w:rsidR="004441B9" w:rsidRDefault="004441B9" w:rsidP="00AE3837">
                      <w:pPr>
                        <w:spacing w:after="0"/>
                        <w:rPr>
                          <w:i/>
                          <w:iCs/>
                          <w:color w:val="7F7F7F" w:themeColor="text1" w:themeTint="80"/>
                          <w:sz w:val="12"/>
                          <w:szCs w:val="12"/>
                        </w:rPr>
                      </w:pPr>
                      <w:r>
                        <w:rPr>
                          <w:b/>
                          <w:i/>
                          <w:iCs/>
                          <w:color w:val="FF0000"/>
                          <w:sz w:val="12"/>
                          <w:szCs w:val="12"/>
                        </w:rPr>
                        <w:t>Double oral</w:t>
                      </w:r>
                      <w:r w:rsidRPr="008D12E3">
                        <w:rPr>
                          <w:i/>
                          <w:iCs/>
                          <w:color w:val="7F7F7F" w:themeColor="text1" w:themeTint="80"/>
                          <w:sz w:val="12"/>
                          <w:szCs w:val="12"/>
                        </w:rPr>
                        <w:t xml:space="preserve"> </w:t>
                      </w:r>
                      <w:r>
                        <w:rPr>
                          <w:i/>
                          <w:iCs/>
                          <w:color w:val="7F7F7F" w:themeColor="text1" w:themeTint="80"/>
                          <w:sz w:val="12"/>
                          <w:szCs w:val="12"/>
                        </w:rPr>
                        <w:t xml:space="preserve">de 1h partagé français (30 min) maths (30 min), 2h de préparation au total </w:t>
                      </w:r>
                    </w:p>
                    <w:p w:rsidR="004441B9" w:rsidRDefault="004441B9" w:rsidP="00AE3837">
                      <w:pPr>
                        <w:spacing w:after="0"/>
                        <w:rPr>
                          <w:i/>
                          <w:iCs/>
                          <w:color w:val="7F7F7F" w:themeColor="text1" w:themeTint="80"/>
                          <w:sz w:val="12"/>
                          <w:szCs w:val="12"/>
                        </w:rPr>
                      </w:pPr>
                      <w:r>
                        <w:rPr>
                          <w:b/>
                          <w:i/>
                          <w:iCs/>
                          <w:color w:val="FF0000"/>
                          <w:sz w:val="12"/>
                          <w:szCs w:val="12"/>
                        </w:rPr>
                        <w:t>Epreuve rapide</w:t>
                      </w:r>
                      <w:r>
                        <w:rPr>
                          <w:i/>
                          <w:iCs/>
                          <w:color w:val="7F7F7F" w:themeColor="text1" w:themeTint="80"/>
                          <w:sz w:val="12"/>
                          <w:szCs w:val="12"/>
                        </w:rPr>
                        <w:t xml:space="preserve"> peu de temps de préparation (1h) et de présentation (10 à 15 min)  </w:t>
                      </w:r>
                    </w:p>
                    <w:p w:rsidR="004441B9" w:rsidRPr="008D12E3" w:rsidRDefault="004441B9" w:rsidP="00AE3837">
                      <w:pPr>
                        <w:spacing w:after="0"/>
                        <w:rPr>
                          <w:i/>
                          <w:iCs/>
                          <w:color w:val="7F7F7F" w:themeColor="text1" w:themeTint="80"/>
                          <w:sz w:val="12"/>
                          <w:szCs w:val="12"/>
                        </w:rPr>
                      </w:pPr>
                      <w:r>
                        <w:rPr>
                          <w:b/>
                          <w:i/>
                          <w:iCs/>
                          <w:color w:val="FF0000"/>
                          <w:sz w:val="12"/>
                          <w:szCs w:val="12"/>
                        </w:rPr>
                        <w:t>Importance de l’entretien</w:t>
                      </w:r>
                      <w:r w:rsidRPr="008D12E3">
                        <w:rPr>
                          <w:b/>
                          <w:i/>
                          <w:iCs/>
                          <w:color w:val="FF0000"/>
                          <w:sz w:val="12"/>
                          <w:szCs w:val="12"/>
                        </w:rPr>
                        <w:t xml:space="preserve"> </w:t>
                      </w:r>
                      <w:r>
                        <w:rPr>
                          <w:i/>
                          <w:iCs/>
                          <w:color w:val="7F7F7F" w:themeColor="text1" w:themeTint="80"/>
                          <w:sz w:val="12"/>
                          <w:szCs w:val="12"/>
                        </w:rPr>
                        <w:t xml:space="preserve">questions très ciblées du jury (Cf. dossier didactique) et justification des choix opérés par le </w:t>
                      </w:r>
                      <w:proofErr w:type="spellStart"/>
                      <w:r>
                        <w:rPr>
                          <w:i/>
                          <w:iCs/>
                          <w:color w:val="7F7F7F" w:themeColor="text1" w:themeTint="80"/>
                          <w:sz w:val="12"/>
                          <w:szCs w:val="12"/>
                        </w:rPr>
                        <w:t>candidat.e</w:t>
                      </w:r>
                      <w:proofErr w:type="spellEnd"/>
                    </w:p>
                  </w:txbxContent>
                </v:textbox>
                <w10:wrap type="square" anchorx="margin" anchory="margin"/>
              </v:shape>
            </w:pict>
          </mc:Fallback>
        </mc:AlternateContent>
      </w:r>
      <w:r w:rsidR="0090725F">
        <w:rPr>
          <w:noProof/>
        </w:rPr>
        <w:t>séquence à concevoir</w:t>
      </w:r>
      <w:r w:rsidR="007F53EE">
        <w:t xml:space="preserve"> </w:t>
      </w:r>
      <w:r w:rsidR="0090725F">
        <w:t>à partir d’un dossier</w:t>
      </w:r>
      <w:r w:rsidR="007F53EE">
        <w:t xml:space="preserve"> </w:t>
      </w:r>
      <w:r>
        <w:t xml:space="preserve">(1h </w:t>
      </w:r>
      <w:proofErr w:type="spellStart"/>
      <w:r>
        <w:t>prép</w:t>
      </w:r>
      <w:proofErr w:type="spellEnd"/>
      <w:r w:rsidR="0090725F">
        <w:t>.</w:t>
      </w:r>
      <w:r>
        <w:t xml:space="preserve"> + 30’ </w:t>
      </w:r>
      <w:r w:rsidR="0090725F">
        <w:t>présentation/entretien jury</w:t>
      </w:r>
      <w:r>
        <w:t>)</w:t>
      </w:r>
      <w:r w:rsidR="007407DE">
        <w:rPr>
          <w:noProof/>
          <w:lang w:eastAsia="fr-FR"/>
        </w:rPr>
        <w:drawing>
          <wp:inline distT="0" distB="0" distL="0" distR="0" wp14:anchorId="67599282" wp14:editId="7256717F">
            <wp:extent cx="5760720" cy="1575226"/>
            <wp:effectExtent l="0" t="0" r="0" b="635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5760720" cy="1575226"/>
                    </a:xfrm>
                    <a:prstGeom prst="rect">
                      <a:avLst/>
                    </a:prstGeom>
                  </pic:spPr>
                </pic:pic>
              </a:graphicData>
            </a:graphic>
          </wp:inline>
        </w:drawing>
      </w:r>
    </w:p>
    <w:p w:rsidR="007407DE" w:rsidRDefault="007407DE" w:rsidP="007407DE">
      <w:pPr>
        <w:pStyle w:val="Paragraphedeliste"/>
        <w:numPr>
          <w:ilvl w:val="0"/>
          <w:numId w:val="1"/>
        </w:numPr>
      </w:pPr>
      <w:r>
        <w:t>autres épreuves :</w:t>
      </w:r>
      <w:r w:rsidR="007F53EE">
        <w:t xml:space="preserve"> « double » entretien EPS/EMC et langue étrangère </w:t>
      </w:r>
      <w:r w:rsidR="0090725F">
        <w:t>(facultatif)</w:t>
      </w:r>
    </w:p>
    <w:p w:rsidR="00685B5C" w:rsidRDefault="00685B5C" w:rsidP="00685B5C">
      <w:pPr>
        <w:ind w:left="360"/>
      </w:pPr>
      <w:r>
        <w:rPr>
          <w:noProof/>
          <w:lang w:eastAsia="fr-FR"/>
        </w:rPr>
        <w:drawing>
          <wp:inline distT="0" distB="0" distL="0" distR="0" wp14:anchorId="794D0108" wp14:editId="1A2D7F54">
            <wp:extent cx="5760720" cy="812723"/>
            <wp:effectExtent l="0" t="0" r="0" b="6985"/>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5760720" cy="812723"/>
                    </a:xfrm>
                    <a:prstGeom prst="rect">
                      <a:avLst/>
                    </a:prstGeom>
                  </pic:spPr>
                </pic:pic>
              </a:graphicData>
            </a:graphic>
          </wp:inline>
        </w:drawing>
      </w:r>
    </w:p>
    <w:p w:rsidR="00685B5C" w:rsidRDefault="00685B5C" w:rsidP="00685B5C">
      <w:pPr>
        <w:ind w:left="360"/>
      </w:pPr>
      <w:r>
        <w:rPr>
          <w:noProof/>
          <w:lang w:eastAsia="fr-FR"/>
        </w:rPr>
        <w:drawing>
          <wp:inline distT="0" distB="0" distL="0" distR="0" wp14:anchorId="5E7A70E3" wp14:editId="1A499739">
            <wp:extent cx="5760720" cy="1351681"/>
            <wp:effectExtent l="0" t="0" r="0" b="127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5760720" cy="1351681"/>
                    </a:xfrm>
                    <a:prstGeom prst="rect">
                      <a:avLst/>
                    </a:prstGeom>
                  </pic:spPr>
                </pic:pic>
              </a:graphicData>
            </a:graphic>
          </wp:inline>
        </w:drawing>
      </w:r>
    </w:p>
    <w:p w:rsidR="00685B5C" w:rsidRDefault="00685B5C" w:rsidP="00685B5C">
      <w:pPr>
        <w:ind w:left="360"/>
      </w:pPr>
      <w:r>
        <w:rPr>
          <w:noProof/>
          <w:lang w:eastAsia="fr-FR"/>
        </w:rPr>
        <w:lastRenderedPageBreak/>
        <w:drawing>
          <wp:inline distT="0" distB="0" distL="0" distR="0" wp14:anchorId="74123859" wp14:editId="7A08A863">
            <wp:extent cx="5760720" cy="1653619"/>
            <wp:effectExtent l="0" t="0" r="0" b="381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5760720" cy="1653619"/>
                    </a:xfrm>
                    <a:prstGeom prst="rect">
                      <a:avLst/>
                    </a:prstGeom>
                  </pic:spPr>
                </pic:pic>
              </a:graphicData>
            </a:graphic>
          </wp:inline>
        </w:drawing>
      </w:r>
    </w:p>
    <w:p w:rsidR="00E431DB" w:rsidRDefault="0090725F" w:rsidP="006548FD">
      <w:pPr>
        <w:shd w:val="clear" w:color="auto" w:fill="FFFF00"/>
        <w:spacing w:line="240" w:lineRule="auto"/>
        <w:rPr>
          <w:b/>
          <w:color w:val="0070C0"/>
          <w:sz w:val="28"/>
          <w:szCs w:val="28"/>
        </w:rPr>
      </w:pPr>
      <w:r>
        <w:rPr>
          <w:b/>
          <w:color w:val="0070C0"/>
          <w:sz w:val="28"/>
          <w:szCs w:val="28"/>
        </w:rPr>
        <w:t>Quelles c</w:t>
      </w:r>
      <w:r w:rsidR="00E431DB">
        <w:rPr>
          <w:b/>
          <w:color w:val="0070C0"/>
          <w:sz w:val="28"/>
          <w:szCs w:val="28"/>
        </w:rPr>
        <w:t xml:space="preserve">ompétences </w:t>
      </w:r>
      <w:r>
        <w:rPr>
          <w:b/>
          <w:color w:val="0070C0"/>
          <w:sz w:val="28"/>
          <w:szCs w:val="28"/>
        </w:rPr>
        <w:t>sont visées en français ?</w:t>
      </w:r>
      <w:r w:rsidR="00E431DB">
        <w:rPr>
          <w:b/>
          <w:color w:val="0070C0"/>
          <w:sz w:val="28"/>
          <w:szCs w:val="28"/>
        </w:rPr>
        <w:t xml:space="preserve"> </w:t>
      </w:r>
    </w:p>
    <w:p w:rsidR="0090725F" w:rsidRPr="0090725F" w:rsidRDefault="0090725F" w:rsidP="0090725F">
      <w:pPr>
        <w:pStyle w:val="Paragraphedeliste"/>
        <w:numPr>
          <w:ilvl w:val="0"/>
          <w:numId w:val="3"/>
        </w:numPr>
        <w:rPr>
          <w:i/>
          <w:sz w:val="20"/>
          <w:szCs w:val="20"/>
        </w:rPr>
      </w:pPr>
      <w:r>
        <w:rPr>
          <w:b/>
          <w:sz w:val="24"/>
          <w:szCs w:val="24"/>
        </w:rPr>
        <w:t>a priori, compétences générales niveau cycle 4</w:t>
      </w:r>
      <w:r w:rsidR="0044654B">
        <w:rPr>
          <w:b/>
          <w:sz w:val="24"/>
          <w:szCs w:val="24"/>
        </w:rPr>
        <w:t xml:space="preserve"> (C</w:t>
      </w:r>
      <w:r>
        <w:rPr>
          <w:b/>
          <w:sz w:val="24"/>
          <w:szCs w:val="24"/>
        </w:rPr>
        <w:t>ollège)</w:t>
      </w:r>
    </w:p>
    <w:p w:rsidR="00E431DB" w:rsidRDefault="0044654B">
      <w:r>
        <w:rPr>
          <w:noProof/>
          <w:lang w:eastAsia="fr-FR"/>
        </w:rPr>
        <mc:AlternateContent>
          <mc:Choice Requires="wps">
            <w:drawing>
              <wp:anchor distT="0" distB="0" distL="114300" distR="114300" simplePos="0" relativeHeight="251668480" behindDoc="0" locked="0" layoutInCell="0" allowOverlap="1" wp14:anchorId="44ABE56C" wp14:editId="118D2D57">
                <wp:simplePos x="0" y="0"/>
                <wp:positionH relativeFrom="margin">
                  <wp:posOffset>4435475</wp:posOffset>
                </wp:positionH>
                <wp:positionV relativeFrom="margin">
                  <wp:posOffset>3352165</wp:posOffset>
                </wp:positionV>
                <wp:extent cx="1550035" cy="3259455"/>
                <wp:effectExtent l="19050" t="19050" r="12065" b="17145"/>
                <wp:wrapSquare wrapText="bothSides"/>
                <wp:docPr id="32" name="Forme automatiqu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0035" cy="3259455"/>
                        </a:xfrm>
                        <a:prstGeom prst="bracketPair">
                          <a:avLst>
                            <a:gd name="adj" fmla="val 8051"/>
                          </a:avLst>
                        </a:prstGeom>
                        <a:noFill/>
                        <a:ln w="38100">
                          <a:solidFill>
                            <a:srgbClr val="9BBB59"/>
                          </a:solidFill>
                          <a:round/>
                          <a:headEnd/>
                          <a:tailEnd/>
                        </a:ln>
                        <a:extLst>
                          <a:ext uri="{909E8E84-426E-40DD-AFC4-6F175D3DCCD1}">
                            <a14:hiddenFill xmlns:a14="http://schemas.microsoft.com/office/drawing/2010/main">
                              <a:solidFill>
                                <a:srgbClr val="943634"/>
                              </a:solidFill>
                            </a14:hiddenFill>
                          </a:ext>
                          <a:ext uri="{AF507438-7753-43E0-B8FC-AC1667EBCBE1}">
                            <a14:hiddenEffects xmlns:a14="http://schemas.microsoft.com/office/drawing/2010/main">
                              <a:effectLst>
                                <a:outerShdw dist="17961" dir="2700000" algn="ctr" rotWithShape="0">
                                  <a:srgbClr val="9BBB59">
                                    <a:gamma/>
                                    <a:shade val="60000"/>
                                    <a:invGamma/>
                                  </a:srgbClr>
                                </a:outerShdw>
                              </a:effectLst>
                            </a14:hiddenEffects>
                          </a:ext>
                        </a:extLst>
                      </wps:spPr>
                      <wps:txbx>
                        <w:txbxContent>
                          <w:p w:rsidR="004441B9" w:rsidRDefault="004441B9" w:rsidP="0044654B">
                            <w:pPr>
                              <w:spacing w:after="0"/>
                              <w:rPr>
                                <w:i/>
                                <w:iCs/>
                                <w:color w:val="7F7F7F" w:themeColor="text1" w:themeTint="80"/>
                                <w:sz w:val="12"/>
                                <w:szCs w:val="12"/>
                                <w:u w:val="single"/>
                              </w:rPr>
                            </w:pPr>
                            <w:r>
                              <w:rPr>
                                <w:i/>
                                <w:iCs/>
                                <w:color w:val="7F7F7F" w:themeColor="text1" w:themeTint="80"/>
                                <w:sz w:val="12"/>
                                <w:szCs w:val="12"/>
                                <w:u w:val="single"/>
                              </w:rPr>
                              <w:t>Observations</w:t>
                            </w:r>
                            <w:r w:rsidRPr="00916B0C">
                              <w:rPr>
                                <w:i/>
                                <w:iCs/>
                                <w:color w:val="7F7F7F" w:themeColor="text1" w:themeTint="80"/>
                                <w:sz w:val="12"/>
                                <w:szCs w:val="12"/>
                                <w:u w:val="single"/>
                              </w:rPr>
                              <w:t xml:space="preserve"> 2022 :</w:t>
                            </w:r>
                          </w:p>
                          <w:p w:rsidR="004441B9" w:rsidRPr="00916B0C" w:rsidRDefault="004441B9" w:rsidP="0044654B">
                            <w:pPr>
                              <w:spacing w:after="0"/>
                              <w:rPr>
                                <w:i/>
                                <w:iCs/>
                                <w:color w:val="7F7F7F" w:themeColor="text1" w:themeTint="80"/>
                                <w:sz w:val="12"/>
                                <w:szCs w:val="12"/>
                                <w:u w:val="single"/>
                              </w:rPr>
                            </w:pPr>
                          </w:p>
                          <w:p w:rsidR="004441B9" w:rsidRDefault="004441B9" w:rsidP="0044654B">
                            <w:pPr>
                              <w:spacing w:after="0"/>
                              <w:rPr>
                                <w:i/>
                                <w:iCs/>
                                <w:color w:val="7F7F7F" w:themeColor="text1" w:themeTint="80"/>
                                <w:sz w:val="12"/>
                                <w:szCs w:val="12"/>
                              </w:rPr>
                            </w:pPr>
                            <w:r>
                              <w:rPr>
                                <w:b/>
                                <w:i/>
                                <w:iCs/>
                                <w:color w:val="FF0000"/>
                                <w:sz w:val="12"/>
                                <w:szCs w:val="12"/>
                              </w:rPr>
                              <w:t xml:space="preserve">Les compétences langue sont orientées </w:t>
                            </w:r>
                            <w:r>
                              <w:rPr>
                                <w:i/>
                                <w:iCs/>
                                <w:color w:val="7F7F7F" w:themeColor="text1" w:themeTint="80"/>
                                <w:sz w:val="12"/>
                                <w:szCs w:val="12"/>
                              </w:rPr>
                              <w:t xml:space="preserve"> car  mises en perspective avec l’accès aux textes, avec l’expression orale et écrite. Particulièrement évident dans le cas du lexique (question spécifique).</w:t>
                            </w:r>
                          </w:p>
                          <w:p w:rsidR="004441B9" w:rsidRDefault="004441B9" w:rsidP="0044654B">
                            <w:pPr>
                              <w:spacing w:after="0"/>
                              <w:rPr>
                                <w:i/>
                                <w:iCs/>
                                <w:color w:val="7F7F7F" w:themeColor="text1" w:themeTint="80"/>
                                <w:sz w:val="12"/>
                                <w:szCs w:val="12"/>
                              </w:rPr>
                            </w:pPr>
                          </w:p>
                          <w:p w:rsidR="004441B9" w:rsidRDefault="004441B9" w:rsidP="0044654B">
                            <w:pPr>
                              <w:spacing w:after="0"/>
                              <w:rPr>
                                <w:i/>
                                <w:iCs/>
                                <w:color w:val="7F7F7F" w:themeColor="text1" w:themeTint="80"/>
                                <w:sz w:val="12"/>
                                <w:szCs w:val="12"/>
                              </w:rPr>
                            </w:pPr>
                            <w:r>
                              <w:rPr>
                                <w:b/>
                                <w:i/>
                                <w:iCs/>
                                <w:color w:val="FF0000"/>
                                <w:sz w:val="12"/>
                                <w:szCs w:val="12"/>
                              </w:rPr>
                              <w:t xml:space="preserve">Le niveau attendu </w:t>
                            </w:r>
                            <w:r>
                              <w:rPr>
                                <w:i/>
                                <w:iCs/>
                                <w:color w:val="7F7F7F" w:themeColor="text1" w:themeTint="80"/>
                                <w:sz w:val="12"/>
                                <w:szCs w:val="12"/>
                              </w:rPr>
                              <w:t xml:space="preserve"> reste cela dit identique à celui du précédent CRPE, notamment pour le programme des notions de langue (on retrouve les grandes notions abordées dans l’ancien CRPE).</w:t>
                            </w:r>
                          </w:p>
                          <w:p w:rsidR="004441B9" w:rsidRDefault="004441B9" w:rsidP="0044654B">
                            <w:pPr>
                              <w:spacing w:after="0"/>
                              <w:rPr>
                                <w:i/>
                                <w:iCs/>
                                <w:color w:val="7F7F7F" w:themeColor="text1" w:themeTint="80"/>
                                <w:sz w:val="12"/>
                                <w:szCs w:val="12"/>
                              </w:rPr>
                            </w:pPr>
                          </w:p>
                          <w:p w:rsidR="004441B9" w:rsidRDefault="004441B9" w:rsidP="0044654B">
                            <w:pPr>
                              <w:spacing w:after="0"/>
                              <w:rPr>
                                <w:i/>
                                <w:iCs/>
                                <w:color w:val="7F7F7F" w:themeColor="text1" w:themeTint="80"/>
                                <w:sz w:val="12"/>
                                <w:szCs w:val="12"/>
                              </w:rPr>
                            </w:pPr>
                            <w:r>
                              <w:rPr>
                                <w:b/>
                                <w:i/>
                                <w:iCs/>
                                <w:color w:val="FF0000"/>
                                <w:sz w:val="12"/>
                                <w:szCs w:val="12"/>
                              </w:rPr>
                              <w:t xml:space="preserve">L‘écrit  </w:t>
                            </w:r>
                            <w:r w:rsidRPr="008D12E3">
                              <w:rPr>
                                <w:b/>
                                <w:i/>
                                <w:iCs/>
                                <w:color w:val="FF0000"/>
                                <w:sz w:val="12"/>
                                <w:szCs w:val="12"/>
                              </w:rPr>
                              <w:t xml:space="preserve"> </w:t>
                            </w:r>
                            <w:r>
                              <w:rPr>
                                <w:i/>
                                <w:iCs/>
                                <w:color w:val="7F7F7F" w:themeColor="text1" w:themeTint="80"/>
                                <w:sz w:val="12"/>
                                <w:szCs w:val="12"/>
                              </w:rPr>
                              <w:t>fera à n’en pas douter l’objet d’une attention toute particulière, si l’on modifie la nature de la composition écrite (essai V/s analyse), c’est bien pour se recentrer sur les compétences réflexives et culturelles du candidat.</w:t>
                            </w:r>
                          </w:p>
                          <w:p w:rsidR="004441B9" w:rsidRDefault="004441B9" w:rsidP="0044654B">
                            <w:pPr>
                              <w:spacing w:after="0"/>
                              <w:rPr>
                                <w:i/>
                                <w:iCs/>
                                <w:color w:val="7F7F7F" w:themeColor="text1" w:themeTint="80"/>
                                <w:sz w:val="12"/>
                                <w:szCs w:val="12"/>
                              </w:rPr>
                            </w:pPr>
                          </w:p>
                          <w:p w:rsidR="004441B9" w:rsidRPr="008D12E3" w:rsidRDefault="004441B9" w:rsidP="0044654B">
                            <w:pPr>
                              <w:spacing w:after="0"/>
                              <w:rPr>
                                <w:i/>
                                <w:iCs/>
                                <w:color w:val="7F7F7F" w:themeColor="text1" w:themeTint="80"/>
                                <w:sz w:val="12"/>
                                <w:szCs w:val="12"/>
                              </w:rPr>
                            </w:pPr>
                            <w:r>
                              <w:rPr>
                                <w:b/>
                                <w:i/>
                                <w:iCs/>
                                <w:color w:val="FF0000"/>
                                <w:sz w:val="12"/>
                                <w:szCs w:val="12"/>
                              </w:rPr>
                              <w:t xml:space="preserve">Attention à l’oral, </w:t>
                            </w:r>
                            <w:r w:rsidRPr="008D12E3">
                              <w:rPr>
                                <w:b/>
                                <w:i/>
                                <w:iCs/>
                                <w:color w:val="FF0000"/>
                                <w:sz w:val="12"/>
                                <w:szCs w:val="12"/>
                              </w:rPr>
                              <w:t xml:space="preserve"> </w:t>
                            </w:r>
                            <w:r>
                              <w:rPr>
                                <w:i/>
                                <w:iCs/>
                                <w:color w:val="7F7F7F" w:themeColor="text1" w:themeTint="80"/>
                                <w:sz w:val="12"/>
                                <w:szCs w:val="12"/>
                              </w:rPr>
                              <w:t>ne pas comprendre les attendus EDL comme limités aux épreuves écrites, en réalité il faudra veiller à maintenir le niveau de compétences à l’oral (et tout particulièrement dans les épreuves de français).</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_x0000_s1028" type="#_x0000_t185" style="position:absolute;margin-left:349.25pt;margin-top:263.95pt;width:122.05pt;height:256.6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" o:allowincell="f" adj="1739" fillcolor="#943634" strokecolor="#9bbb59" strokeweight="3pt">
                <v:shadow color="#5d7035" offset="1pt,1pt"/>
                <v:textbox inset="3.6pt,,3.6pt">
                  <w:txbxContent>
                    <w:p w:rsidR="004441B9" w:rsidRDefault="004441B9" w:rsidP="0044654B">
                      <w:pPr>
                        <w:spacing w:after="0"/>
                        <w:rPr>
                          <w:i/>
                          <w:iCs/>
                          <w:color w:val="7F7F7F" w:themeColor="text1" w:themeTint="80"/>
                          <w:sz w:val="12"/>
                          <w:szCs w:val="12"/>
                          <w:u w:val="single"/>
                        </w:rPr>
                      </w:pPr>
                      <w:r>
                        <w:rPr>
                          <w:i/>
                          <w:iCs/>
                          <w:color w:val="7F7F7F" w:themeColor="text1" w:themeTint="80"/>
                          <w:sz w:val="12"/>
                          <w:szCs w:val="12"/>
                          <w:u w:val="single"/>
                        </w:rPr>
                        <w:t>Observations</w:t>
                      </w:r>
                      <w:r w:rsidRPr="00916B0C">
                        <w:rPr>
                          <w:i/>
                          <w:iCs/>
                          <w:color w:val="7F7F7F" w:themeColor="text1" w:themeTint="80"/>
                          <w:sz w:val="12"/>
                          <w:szCs w:val="12"/>
                          <w:u w:val="single"/>
                        </w:rPr>
                        <w:t xml:space="preserve"> 2022 :</w:t>
                      </w:r>
                    </w:p>
                    <w:p w:rsidR="004441B9" w:rsidRPr="00916B0C" w:rsidRDefault="004441B9" w:rsidP="0044654B">
                      <w:pPr>
                        <w:spacing w:after="0"/>
                        <w:rPr>
                          <w:i/>
                          <w:iCs/>
                          <w:color w:val="7F7F7F" w:themeColor="text1" w:themeTint="80"/>
                          <w:sz w:val="12"/>
                          <w:szCs w:val="12"/>
                          <w:u w:val="single"/>
                        </w:rPr>
                      </w:pPr>
                    </w:p>
                    <w:p w:rsidR="004441B9" w:rsidRDefault="004441B9" w:rsidP="0044654B">
                      <w:pPr>
                        <w:spacing w:after="0"/>
                        <w:rPr>
                          <w:i/>
                          <w:iCs/>
                          <w:color w:val="7F7F7F" w:themeColor="text1" w:themeTint="80"/>
                          <w:sz w:val="12"/>
                          <w:szCs w:val="12"/>
                        </w:rPr>
                      </w:pPr>
                      <w:r>
                        <w:rPr>
                          <w:b/>
                          <w:i/>
                          <w:iCs/>
                          <w:color w:val="FF0000"/>
                          <w:sz w:val="12"/>
                          <w:szCs w:val="12"/>
                        </w:rPr>
                        <w:t xml:space="preserve">Les compétences langue sont orientées </w:t>
                      </w:r>
                      <w:r>
                        <w:rPr>
                          <w:i/>
                          <w:iCs/>
                          <w:color w:val="7F7F7F" w:themeColor="text1" w:themeTint="80"/>
                          <w:sz w:val="12"/>
                          <w:szCs w:val="12"/>
                        </w:rPr>
                        <w:t xml:space="preserve"> car  mises en perspective avec l’accès aux textes, avec l’expression orale et écrite. Particulièrement évident dans le cas du lexique (question spécifique).</w:t>
                      </w:r>
                    </w:p>
                    <w:p w:rsidR="004441B9" w:rsidRDefault="004441B9" w:rsidP="0044654B">
                      <w:pPr>
                        <w:spacing w:after="0"/>
                        <w:rPr>
                          <w:i/>
                          <w:iCs/>
                          <w:color w:val="7F7F7F" w:themeColor="text1" w:themeTint="80"/>
                          <w:sz w:val="12"/>
                          <w:szCs w:val="12"/>
                        </w:rPr>
                      </w:pPr>
                    </w:p>
                    <w:p w:rsidR="004441B9" w:rsidRDefault="004441B9" w:rsidP="0044654B">
                      <w:pPr>
                        <w:spacing w:after="0"/>
                        <w:rPr>
                          <w:i/>
                          <w:iCs/>
                          <w:color w:val="7F7F7F" w:themeColor="text1" w:themeTint="80"/>
                          <w:sz w:val="12"/>
                          <w:szCs w:val="12"/>
                        </w:rPr>
                      </w:pPr>
                      <w:r>
                        <w:rPr>
                          <w:b/>
                          <w:i/>
                          <w:iCs/>
                          <w:color w:val="FF0000"/>
                          <w:sz w:val="12"/>
                          <w:szCs w:val="12"/>
                        </w:rPr>
                        <w:t xml:space="preserve">Le niveau attendu </w:t>
                      </w:r>
                      <w:r>
                        <w:rPr>
                          <w:i/>
                          <w:iCs/>
                          <w:color w:val="7F7F7F" w:themeColor="text1" w:themeTint="80"/>
                          <w:sz w:val="12"/>
                          <w:szCs w:val="12"/>
                        </w:rPr>
                        <w:t xml:space="preserve"> reste cela dit identique à celui du précédent CRPE, notamment pour le programme des notions de langue (on retrouve les grandes notions abordées dans l’ancien CRPE).</w:t>
                      </w:r>
                    </w:p>
                    <w:p w:rsidR="004441B9" w:rsidRDefault="004441B9" w:rsidP="0044654B">
                      <w:pPr>
                        <w:spacing w:after="0"/>
                        <w:rPr>
                          <w:i/>
                          <w:iCs/>
                          <w:color w:val="7F7F7F" w:themeColor="text1" w:themeTint="80"/>
                          <w:sz w:val="12"/>
                          <w:szCs w:val="12"/>
                        </w:rPr>
                      </w:pPr>
                    </w:p>
                    <w:p w:rsidR="004441B9" w:rsidRDefault="004441B9" w:rsidP="0044654B">
                      <w:pPr>
                        <w:spacing w:after="0"/>
                        <w:rPr>
                          <w:i/>
                          <w:iCs/>
                          <w:color w:val="7F7F7F" w:themeColor="text1" w:themeTint="80"/>
                          <w:sz w:val="12"/>
                          <w:szCs w:val="12"/>
                        </w:rPr>
                      </w:pPr>
                      <w:r>
                        <w:rPr>
                          <w:b/>
                          <w:i/>
                          <w:iCs/>
                          <w:color w:val="FF0000"/>
                          <w:sz w:val="12"/>
                          <w:szCs w:val="12"/>
                        </w:rPr>
                        <w:t xml:space="preserve">L‘écrit  </w:t>
                      </w:r>
                      <w:r w:rsidRPr="008D12E3">
                        <w:rPr>
                          <w:b/>
                          <w:i/>
                          <w:iCs/>
                          <w:color w:val="FF0000"/>
                          <w:sz w:val="12"/>
                          <w:szCs w:val="12"/>
                        </w:rPr>
                        <w:t xml:space="preserve"> </w:t>
                      </w:r>
                      <w:r>
                        <w:rPr>
                          <w:i/>
                          <w:iCs/>
                          <w:color w:val="7F7F7F" w:themeColor="text1" w:themeTint="80"/>
                          <w:sz w:val="12"/>
                          <w:szCs w:val="12"/>
                        </w:rPr>
                        <w:t>fera à n’en pas douter l’objet d’une attention toute particulière, si l’on modifie la nature de la composition écrite (essai V/s analyse), c’est bien pour se recentrer sur les compétences réflexives et culturelles du candidat.</w:t>
                      </w:r>
                    </w:p>
                    <w:p w:rsidR="004441B9" w:rsidRDefault="004441B9" w:rsidP="0044654B">
                      <w:pPr>
                        <w:spacing w:after="0"/>
                        <w:rPr>
                          <w:i/>
                          <w:iCs/>
                          <w:color w:val="7F7F7F" w:themeColor="text1" w:themeTint="80"/>
                          <w:sz w:val="12"/>
                          <w:szCs w:val="12"/>
                        </w:rPr>
                      </w:pPr>
                    </w:p>
                    <w:p w:rsidR="004441B9" w:rsidRPr="008D12E3" w:rsidRDefault="004441B9" w:rsidP="0044654B">
                      <w:pPr>
                        <w:spacing w:after="0"/>
                        <w:rPr>
                          <w:i/>
                          <w:iCs/>
                          <w:color w:val="7F7F7F" w:themeColor="text1" w:themeTint="80"/>
                          <w:sz w:val="12"/>
                          <w:szCs w:val="12"/>
                        </w:rPr>
                      </w:pPr>
                      <w:r>
                        <w:rPr>
                          <w:b/>
                          <w:i/>
                          <w:iCs/>
                          <w:color w:val="FF0000"/>
                          <w:sz w:val="12"/>
                          <w:szCs w:val="12"/>
                        </w:rPr>
                        <w:t xml:space="preserve">Attention à l’oral, </w:t>
                      </w:r>
                      <w:r w:rsidRPr="008D12E3">
                        <w:rPr>
                          <w:b/>
                          <w:i/>
                          <w:iCs/>
                          <w:color w:val="FF0000"/>
                          <w:sz w:val="12"/>
                          <w:szCs w:val="12"/>
                        </w:rPr>
                        <w:t xml:space="preserve"> </w:t>
                      </w:r>
                      <w:r>
                        <w:rPr>
                          <w:i/>
                          <w:iCs/>
                          <w:color w:val="7F7F7F" w:themeColor="text1" w:themeTint="80"/>
                          <w:sz w:val="12"/>
                          <w:szCs w:val="12"/>
                        </w:rPr>
                        <w:t>ne pas comprendre les attendus EDL comme limités aux épreuves écrites, en réalité il faudra veiller à maintenir le niveau de compétences à l’oral (et tout particulièrement dans les épreuves de français).</w:t>
                      </w:r>
                    </w:p>
                  </w:txbxContent>
                </v:textbox>
                <w10:wrap type="square" anchorx="margin" anchory="margin"/>
              </v:shape>
            </w:pict>
          </mc:Fallback>
        </mc:AlternateContent>
      </w:r>
      <w:r w:rsidR="00E431DB">
        <w:rPr>
          <w:noProof/>
          <w:lang w:eastAsia="fr-FR"/>
        </w:rPr>
        <w:drawing>
          <wp:inline distT="0" distB="0" distL="0" distR="0" wp14:anchorId="744F9108" wp14:editId="2B7BE581">
            <wp:extent cx="4063117" cy="1830301"/>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062391" cy="1829974"/>
                    </a:xfrm>
                    <a:prstGeom prst="rect">
                      <a:avLst/>
                    </a:prstGeom>
                  </pic:spPr>
                </pic:pic>
              </a:graphicData>
            </a:graphic>
          </wp:inline>
        </w:drawing>
      </w:r>
    </w:p>
    <w:p w:rsidR="0090725F" w:rsidRPr="0090725F" w:rsidRDefault="0090725F" w:rsidP="0090725F">
      <w:pPr>
        <w:pStyle w:val="Paragraphedeliste"/>
        <w:numPr>
          <w:ilvl w:val="0"/>
          <w:numId w:val="3"/>
        </w:numPr>
        <w:rPr>
          <w:i/>
          <w:sz w:val="20"/>
          <w:szCs w:val="20"/>
        </w:rPr>
      </w:pPr>
      <w:r>
        <w:rPr>
          <w:b/>
          <w:sz w:val="24"/>
          <w:szCs w:val="24"/>
        </w:rPr>
        <w:t xml:space="preserve">en réalité, compétences </w:t>
      </w:r>
      <w:r w:rsidR="0044654B">
        <w:rPr>
          <w:b/>
          <w:sz w:val="24"/>
          <w:szCs w:val="24"/>
        </w:rPr>
        <w:t xml:space="preserve">fines </w:t>
      </w:r>
      <w:r>
        <w:rPr>
          <w:b/>
          <w:sz w:val="24"/>
          <w:szCs w:val="24"/>
        </w:rPr>
        <w:t xml:space="preserve">niveau </w:t>
      </w:r>
      <w:r w:rsidR="0044654B">
        <w:rPr>
          <w:b/>
          <w:sz w:val="24"/>
          <w:szCs w:val="24"/>
        </w:rPr>
        <w:t>2de (Lycée)</w:t>
      </w:r>
    </w:p>
    <w:p w:rsidR="00E431DB" w:rsidRDefault="00E431DB">
      <w:r>
        <w:rPr>
          <w:noProof/>
          <w:lang w:eastAsia="fr-FR"/>
        </w:rPr>
        <w:drawing>
          <wp:inline distT="0" distB="0" distL="0" distR="0" wp14:anchorId="4B205A9B" wp14:editId="3340D6DC">
            <wp:extent cx="4007458" cy="2631312"/>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006800" cy="2630880"/>
                    </a:xfrm>
                    <a:prstGeom prst="rect">
                      <a:avLst/>
                    </a:prstGeom>
                  </pic:spPr>
                </pic:pic>
              </a:graphicData>
            </a:graphic>
          </wp:inline>
        </w:drawing>
      </w:r>
    </w:p>
    <w:p w:rsidR="009F400E" w:rsidRDefault="00EF23E5" w:rsidP="006548FD">
      <w:pPr>
        <w:shd w:val="clear" w:color="auto" w:fill="FFFF00"/>
        <w:spacing w:line="240" w:lineRule="auto"/>
        <w:rPr>
          <w:b/>
          <w:color w:val="0070C0"/>
          <w:sz w:val="28"/>
          <w:szCs w:val="28"/>
        </w:rPr>
      </w:pPr>
      <w:r>
        <w:rPr>
          <w:b/>
          <w:color w:val="0070C0"/>
          <w:sz w:val="28"/>
          <w:szCs w:val="28"/>
        </w:rPr>
        <w:t xml:space="preserve">Focus sur une nouveauté : l’essai </w:t>
      </w:r>
    </w:p>
    <w:p w:rsidR="00BF14F1" w:rsidRPr="00D845BB" w:rsidRDefault="00D845BB" w:rsidP="00D845BB">
      <w:pPr>
        <w:rPr>
          <w:i/>
          <w:sz w:val="20"/>
          <w:szCs w:val="20"/>
        </w:rPr>
      </w:pPr>
      <w:r>
        <w:rPr>
          <w:b/>
          <w:sz w:val="24"/>
          <w:szCs w:val="24"/>
        </w:rPr>
        <w:t>Q</w:t>
      </w:r>
      <w:r w:rsidR="00BF14F1" w:rsidRPr="00D845BB">
        <w:rPr>
          <w:b/>
          <w:sz w:val="24"/>
          <w:szCs w:val="24"/>
        </w:rPr>
        <w:t>u’est-ce qu’un essai ?</w:t>
      </w:r>
    </w:p>
    <w:p w:rsidR="009F400E" w:rsidRDefault="009F400E" w:rsidP="009F400E">
      <w:pPr>
        <w:pStyle w:val="NormalWeb"/>
        <w:jc w:val="both"/>
        <w:rPr>
          <w:rFonts w:asciiTheme="minorHAnsi" w:hAnsiTheme="minorHAnsi" w:cstheme="minorHAnsi"/>
          <w:sz w:val="22"/>
          <w:szCs w:val="22"/>
        </w:rPr>
      </w:pPr>
      <w:r w:rsidRPr="00BF14F1">
        <w:rPr>
          <w:rFonts w:asciiTheme="minorHAnsi" w:hAnsiTheme="minorHAnsi" w:cstheme="minorHAnsi"/>
          <w:sz w:val="22"/>
          <w:szCs w:val="22"/>
        </w:rPr>
        <w:t xml:space="preserve">L’essai est </w:t>
      </w:r>
      <w:r w:rsidR="00BF14F1">
        <w:rPr>
          <w:rFonts w:asciiTheme="minorHAnsi" w:hAnsiTheme="minorHAnsi" w:cstheme="minorHAnsi"/>
          <w:sz w:val="22"/>
          <w:szCs w:val="22"/>
        </w:rPr>
        <w:t>écrit</w:t>
      </w:r>
      <w:r w:rsidRPr="00BF14F1">
        <w:rPr>
          <w:rFonts w:asciiTheme="minorHAnsi" w:hAnsiTheme="minorHAnsi" w:cstheme="minorHAnsi"/>
          <w:sz w:val="22"/>
          <w:szCs w:val="22"/>
        </w:rPr>
        <w:t xml:space="preserve"> </w:t>
      </w:r>
      <w:r w:rsidR="00BF14F1">
        <w:rPr>
          <w:rFonts w:asciiTheme="minorHAnsi" w:hAnsiTheme="minorHAnsi" w:cstheme="minorHAnsi"/>
          <w:sz w:val="22"/>
          <w:szCs w:val="22"/>
        </w:rPr>
        <w:t>construit en réponse à une question dégagée à partir d’un texte littéraire, son</w:t>
      </w:r>
      <w:r w:rsidRPr="00BF14F1">
        <w:rPr>
          <w:rFonts w:asciiTheme="minorHAnsi" w:hAnsiTheme="minorHAnsi" w:cstheme="minorHAnsi"/>
          <w:sz w:val="22"/>
          <w:szCs w:val="22"/>
        </w:rPr>
        <w:t xml:space="preserve"> but est de soutenir un raisonnement</w:t>
      </w:r>
      <w:r w:rsidR="00BF14F1">
        <w:rPr>
          <w:rFonts w:asciiTheme="minorHAnsi" w:hAnsiTheme="minorHAnsi" w:cstheme="minorHAnsi"/>
          <w:sz w:val="22"/>
          <w:szCs w:val="22"/>
        </w:rPr>
        <w:t xml:space="preserve"> argumenté et logique</w:t>
      </w:r>
      <w:r w:rsidRPr="00BF14F1">
        <w:rPr>
          <w:rFonts w:asciiTheme="minorHAnsi" w:hAnsiTheme="minorHAnsi" w:cstheme="minorHAnsi"/>
          <w:sz w:val="22"/>
          <w:szCs w:val="22"/>
        </w:rPr>
        <w:t xml:space="preserve">. </w:t>
      </w:r>
      <w:r w:rsidR="00BF14F1">
        <w:rPr>
          <w:rFonts w:asciiTheme="minorHAnsi" w:hAnsiTheme="minorHAnsi" w:cstheme="minorHAnsi"/>
          <w:sz w:val="22"/>
          <w:szCs w:val="22"/>
        </w:rPr>
        <w:t>L’importance du texte choisi est grande : elle ouvre à la fois sur une thématique précise et profonde</w:t>
      </w:r>
      <w:r w:rsidR="00853202">
        <w:rPr>
          <w:rFonts w:asciiTheme="minorHAnsi" w:hAnsiTheme="minorHAnsi" w:cstheme="minorHAnsi"/>
          <w:sz w:val="22"/>
          <w:szCs w:val="22"/>
        </w:rPr>
        <w:t>, à la fois sur les moyens de l’aborder et de l’illustrer (culture, expérience, mais également actualité).</w:t>
      </w:r>
    </w:p>
    <w:p w:rsidR="00853202" w:rsidRDefault="00853202" w:rsidP="009F400E">
      <w:pPr>
        <w:pStyle w:val="NormalWeb"/>
        <w:jc w:val="both"/>
        <w:rPr>
          <w:rFonts w:asciiTheme="minorHAnsi" w:hAnsiTheme="minorHAnsi" w:cstheme="minorHAnsi"/>
          <w:sz w:val="22"/>
          <w:szCs w:val="22"/>
        </w:rPr>
      </w:pPr>
      <w:r>
        <w:rPr>
          <w:rFonts w:asciiTheme="minorHAnsi" w:hAnsiTheme="minorHAnsi" w:cstheme="minorHAnsi"/>
          <w:sz w:val="22"/>
          <w:szCs w:val="22"/>
        </w:rPr>
        <w:t>Il constitue donc un excellent moyen de sonder le niveau de réflexion d’un candidat, son niveau culturel, sa capacité à argumenter de façon développée et autrement que par des idées toutes faites et personnelles.</w:t>
      </w:r>
    </w:p>
    <w:p w:rsidR="006548FD" w:rsidRDefault="006548FD" w:rsidP="009F400E">
      <w:pPr>
        <w:pStyle w:val="NormalWeb"/>
        <w:jc w:val="both"/>
        <w:rPr>
          <w:rFonts w:asciiTheme="minorHAnsi" w:hAnsiTheme="minorHAnsi" w:cstheme="minorHAnsi"/>
          <w:sz w:val="22"/>
          <w:szCs w:val="22"/>
        </w:rPr>
      </w:pPr>
    </w:p>
    <w:p w:rsidR="00853202" w:rsidRPr="00D845BB" w:rsidRDefault="00853202" w:rsidP="006548FD">
      <w:pPr>
        <w:shd w:val="clear" w:color="auto" w:fill="EEECE1" w:themeFill="background2"/>
        <w:rPr>
          <w:i/>
          <w:sz w:val="20"/>
          <w:szCs w:val="20"/>
        </w:rPr>
      </w:pPr>
      <w:r w:rsidRPr="00D845BB">
        <w:rPr>
          <w:b/>
          <w:sz w:val="24"/>
          <w:szCs w:val="24"/>
        </w:rPr>
        <w:lastRenderedPageBreak/>
        <w:t>En quoi diffère-t-il d’une analyse ?</w:t>
      </w:r>
    </w:p>
    <w:p w:rsidR="00945459" w:rsidRDefault="00853202" w:rsidP="00853202">
      <w:pPr>
        <w:pStyle w:val="NormalWeb"/>
        <w:jc w:val="both"/>
        <w:rPr>
          <w:rFonts w:asciiTheme="minorHAnsi" w:hAnsiTheme="minorHAnsi" w:cstheme="minorHAnsi"/>
          <w:sz w:val="22"/>
          <w:szCs w:val="22"/>
        </w:rPr>
      </w:pPr>
      <w:r>
        <w:rPr>
          <w:rFonts w:asciiTheme="minorHAnsi" w:hAnsiTheme="minorHAnsi" w:cstheme="minorHAnsi"/>
          <w:sz w:val="22"/>
          <w:szCs w:val="22"/>
        </w:rPr>
        <w:t xml:space="preserve">Fondamentalement, l’analyse a pour particularité de </w:t>
      </w:r>
      <w:r w:rsidR="00945459">
        <w:rPr>
          <w:rFonts w:asciiTheme="minorHAnsi" w:hAnsiTheme="minorHAnsi" w:cstheme="minorHAnsi"/>
          <w:sz w:val="22"/>
          <w:szCs w:val="22"/>
        </w:rPr>
        <w:t xml:space="preserve">traiter une problématique à partir de tout un corpus de textes, ce qui suppose de dégager les interrelations existantes entre ces textes d’une part, de mettre au tout premier plan la pensée des auteurs d’autre part. Il n’est donc pas question ici de réflexion personnelle du candidat, </w:t>
      </w:r>
      <w:r w:rsidR="000D17B5">
        <w:rPr>
          <w:rFonts w:asciiTheme="minorHAnsi" w:hAnsiTheme="minorHAnsi" w:cstheme="minorHAnsi"/>
          <w:sz w:val="22"/>
          <w:szCs w:val="22"/>
        </w:rPr>
        <w:t>mais bien au contraire de rendre compte de la pensée des auteurs.</w:t>
      </w:r>
    </w:p>
    <w:p w:rsidR="00853202" w:rsidRDefault="00B54550" w:rsidP="00853202">
      <w:pPr>
        <w:pStyle w:val="NormalWeb"/>
        <w:jc w:val="both"/>
        <w:rPr>
          <w:rFonts w:asciiTheme="minorHAnsi" w:hAnsiTheme="minorHAnsi" w:cstheme="minorHAnsi"/>
          <w:sz w:val="22"/>
          <w:szCs w:val="22"/>
        </w:rPr>
      </w:pPr>
      <w:r>
        <w:rPr>
          <w:rFonts w:asciiTheme="minorHAnsi" w:hAnsiTheme="minorHAnsi" w:cstheme="minorHAnsi"/>
          <w:sz w:val="22"/>
          <w:szCs w:val="22"/>
        </w:rPr>
        <w:t>Une autre particularité de l’analyse réside dans  la structuration du plan,  puisqu’il s’agit de mettre en musique de façon ordonnée une pensée plurielle, qui n’est pas celle du candidat mais des auteurs précisément.</w:t>
      </w:r>
      <w:r w:rsidR="006548FD">
        <w:rPr>
          <w:rFonts w:asciiTheme="minorHAnsi" w:hAnsiTheme="minorHAnsi" w:cstheme="minorHAnsi"/>
          <w:sz w:val="22"/>
          <w:szCs w:val="22"/>
        </w:rPr>
        <w:t xml:space="preserve"> </w:t>
      </w:r>
      <w:r>
        <w:rPr>
          <w:rFonts w:asciiTheme="minorHAnsi" w:hAnsiTheme="minorHAnsi" w:cstheme="minorHAnsi"/>
          <w:sz w:val="22"/>
          <w:szCs w:val="22"/>
        </w:rPr>
        <w:t>Autant de contraintes</w:t>
      </w:r>
      <w:r w:rsidR="00945459">
        <w:rPr>
          <w:rFonts w:asciiTheme="minorHAnsi" w:hAnsiTheme="minorHAnsi" w:cstheme="minorHAnsi"/>
          <w:sz w:val="22"/>
          <w:szCs w:val="22"/>
        </w:rPr>
        <w:t xml:space="preserve"> fortes</w:t>
      </w:r>
      <w:r>
        <w:rPr>
          <w:rFonts w:asciiTheme="minorHAnsi" w:hAnsiTheme="minorHAnsi" w:cstheme="minorHAnsi"/>
          <w:sz w:val="22"/>
          <w:szCs w:val="22"/>
        </w:rPr>
        <w:t xml:space="preserve"> qui </w:t>
      </w:r>
      <w:r w:rsidR="00945459">
        <w:rPr>
          <w:rFonts w:asciiTheme="minorHAnsi" w:hAnsiTheme="minorHAnsi" w:cstheme="minorHAnsi"/>
          <w:sz w:val="22"/>
          <w:szCs w:val="22"/>
        </w:rPr>
        <w:t xml:space="preserve"> imposent </w:t>
      </w:r>
      <w:r>
        <w:rPr>
          <w:rFonts w:asciiTheme="minorHAnsi" w:hAnsiTheme="minorHAnsi" w:cstheme="minorHAnsi"/>
          <w:sz w:val="22"/>
          <w:szCs w:val="22"/>
        </w:rPr>
        <w:t xml:space="preserve">in fine </w:t>
      </w:r>
      <w:r w:rsidR="00945459">
        <w:rPr>
          <w:rFonts w:asciiTheme="minorHAnsi" w:hAnsiTheme="minorHAnsi" w:cstheme="minorHAnsi"/>
          <w:sz w:val="22"/>
          <w:szCs w:val="22"/>
        </w:rPr>
        <w:t>une gestion du temps implacable pour un exercice souvent jugé artificiel par le candidat.</w:t>
      </w:r>
    </w:p>
    <w:p w:rsidR="00945459" w:rsidRDefault="000D17B5" w:rsidP="00853202">
      <w:pPr>
        <w:pStyle w:val="NormalWeb"/>
        <w:jc w:val="both"/>
        <w:rPr>
          <w:rFonts w:asciiTheme="minorHAnsi" w:hAnsiTheme="minorHAnsi" w:cstheme="minorHAnsi"/>
          <w:sz w:val="22"/>
          <w:szCs w:val="22"/>
        </w:rPr>
      </w:pPr>
      <w:r>
        <w:rPr>
          <w:rFonts w:asciiTheme="minorHAnsi" w:hAnsiTheme="minorHAnsi" w:cstheme="minorHAnsi"/>
          <w:sz w:val="22"/>
          <w:szCs w:val="22"/>
        </w:rPr>
        <w:t>L’essai, tel qu’envisagé dans l’épreuve du CRPE, a pour particularité de ne partir que d’un seul texte à partir duquel est formulée une question centrale. La formulation même du sujet imposé au candidat diffère nettement de l’analyse :</w:t>
      </w:r>
    </w:p>
    <w:p w:rsidR="000D17B5" w:rsidRPr="000D17B5" w:rsidRDefault="000D17B5" w:rsidP="000D17B5">
      <w:pPr>
        <w:pStyle w:val="NormalWeb"/>
        <w:numPr>
          <w:ilvl w:val="0"/>
          <w:numId w:val="3"/>
        </w:numPr>
        <w:jc w:val="both"/>
        <w:rPr>
          <w:rFonts w:asciiTheme="minorHAnsi" w:hAnsiTheme="minorHAnsi" w:cstheme="minorHAnsi"/>
          <w:sz w:val="22"/>
          <w:szCs w:val="22"/>
        </w:rPr>
      </w:pPr>
      <w:r>
        <w:rPr>
          <w:rFonts w:asciiTheme="minorHAnsi" w:hAnsiTheme="minorHAnsi" w:cstheme="minorHAnsi"/>
          <w:sz w:val="22"/>
          <w:szCs w:val="22"/>
        </w:rPr>
        <w:t xml:space="preserve">« A la lecture des textes du corpus, vous analyserez </w:t>
      </w:r>
      <w:r w:rsidRPr="000D17B5">
        <w:rPr>
          <w:rFonts w:asciiTheme="minorHAnsi" w:hAnsiTheme="minorHAnsi" w:cstheme="minorHAnsi"/>
          <w:sz w:val="22"/>
          <w:szCs w:val="22"/>
          <w:u w:val="single"/>
        </w:rPr>
        <w:t>la question l’égalité homme/femme dans l’éducation</w:t>
      </w:r>
      <w:r>
        <w:rPr>
          <w:rFonts w:asciiTheme="minorHAnsi" w:hAnsiTheme="minorHAnsi" w:cstheme="minorHAnsi"/>
          <w:sz w:val="22"/>
          <w:szCs w:val="22"/>
        </w:rPr>
        <w:t> » (analyse),</w:t>
      </w:r>
    </w:p>
    <w:p w:rsidR="000D17B5" w:rsidRDefault="000D17B5" w:rsidP="000D17B5">
      <w:pPr>
        <w:pStyle w:val="NormalWeb"/>
        <w:numPr>
          <w:ilvl w:val="0"/>
          <w:numId w:val="3"/>
        </w:numPr>
        <w:jc w:val="both"/>
        <w:rPr>
          <w:rFonts w:asciiTheme="minorHAnsi" w:hAnsiTheme="minorHAnsi" w:cstheme="minorHAnsi"/>
          <w:sz w:val="22"/>
          <w:szCs w:val="22"/>
        </w:rPr>
      </w:pPr>
      <w:r>
        <w:rPr>
          <w:rFonts w:asciiTheme="minorHAnsi" w:hAnsiTheme="minorHAnsi" w:cstheme="minorHAnsi"/>
          <w:sz w:val="22"/>
          <w:szCs w:val="22"/>
        </w:rPr>
        <w:t>« </w:t>
      </w:r>
      <w:r w:rsidRPr="000D17B5">
        <w:rPr>
          <w:rFonts w:asciiTheme="minorHAnsi" w:hAnsiTheme="minorHAnsi" w:cstheme="minorHAnsi"/>
          <w:sz w:val="22"/>
          <w:szCs w:val="22"/>
          <w:u w:val="single"/>
        </w:rPr>
        <w:t>Le gigantisme technologique est-il associé à la défaite de l’humain </w:t>
      </w:r>
      <w:r>
        <w:rPr>
          <w:rFonts w:asciiTheme="minorHAnsi" w:hAnsiTheme="minorHAnsi" w:cstheme="minorHAnsi"/>
          <w:sz w:val="22"/>
          <w:szCs w:val="22"/>
        </w:rPr>
        <w:t>? Vous présenterez votre réponse en vous appuyant sur le texte d’Elsa Triolet ainsi que sur l’ensemble de vos connaissances personnelles et de vos lectures. » (essai)</w:t>
      </w:r>
      <w:r w:rsidR="00BD42C2">
        <w:rPr>
          <w:rFonts w:asciiTheme="minorHAnsi" w:hAnsiTheme="minorHAnsi" w:cstheme="minorHAnsi"/>
          <w:sz w:val="22"/>
          <w:szCs w:val="22"/>
        </w:rPr>
        <w:t>,</w:t>
      </w:r>
    </w:p>
    <w:p w:rsidR="00D845BB" w:rsidRPr="00D845BB" w:rsidRDefault="00BD42C2" w:rsidP="00D845BB">
      <w:pPr>
        <w:pStyle w:val="NormalWeb"/>
        <w:numPr>
          <w:ilvl w:val="0"/>
          <w:numId w:val="3"/>
        </w:numPr>
        <w:jc w:val="both"/>
        <w:rPr>
          <w:rFonts w:asciiTheme="minorHAnsi" w:hAnsiTheme="minorHAnsi" w:cstheme="minorHAnsi"/>
          <w:sz w:val="22"/>
          <w:szCs w:val="22"/>
        </w:rPr>
      </w:pPr>
      <w:r>
        <w:rPr>
          <w:rFonts w:asciiTheme="minorHAnsi" w:hAnsiTheme="minorHAnsi" w:cstheme="minorHAnsi"/>
          <w:sz w:val="22"/>
          <w:szCs w:val="22"/>
        </w:rPr>
        <w:t xml:space="preserve">« après avoir expliqué ce que Giono désigne par l’image de </w:t>
      </w:r>
      <w:r w:rsidRPr="00BD42C2">
        <w:rPr>
          <w:rFonts w:asciiTheme="minorHAnsi" w:hAnsiTheme="minorHAnsi" w:cstheme="minorHAnsi"/>
          <w:i/>
          <w:sz w:val="22"/>
          <w:szCs w:val="22"/>
        </w:rPr>
        <w:t>la grande barrière</w:t>
      </w:r>
      <w:r>
        <w:rPr>
          <w:rFonts w:asciiTheme="minorHAnsi" w:hAnsiTheme="minorHAnsi" w:cstheme="minorHAnsi"/>
          <w:sz w:val="22"/>
          <w:szCs w:val="22"/>
        </w:rPr>
        <w:t xml:space="preserve">, </w:t>
      </w:r>
      <w:r w:rsidRPr="003B73C6">
        <w:rPr>
          <w:rFonts w:asciiTheme="minorHAnsi" w:hAnsiTheme="minorHAnsi" w:cstheme="minorHAnsi"/>
          <w:sz w:val="22"/>
          <w:szCs w:val="22"/>
          <w:u w:val="single"/>
        </w:rPr>
        <w:t>vous vous interrogerez sur la pertinence actuelle de cette expression</w:t>
      </w:r>
      <w:r>
        <w:rPr>
          <w:rFonts w:asciiTheme="minorHAnsi" w:hAnsiTheme="minorHAnsi" w:cstheme="minorHAnsi"/>
          <w:sz w:val="22"/>
          <w:szCs w:val="22"/>
        </w:rPr>
        <w:t xml:space="preserve"> pour caractériser la relation entre l’homme et l’animal. » (essai)</w:t>
      </w:r>
    </w:p>
    <w:p w:rsidR="00D845BB" w:rsidRPr="00D845BB" w:rsidRDefault="006548FD" w:rsidP="006548FD">
      <w:pPr>
        <w:shd w:val="clear" w:color="auto" w:fill="EEECE1" w:themeFill="background2"/>
        <w:rPr>
          <w:i/>
          <w:sz w:val="20"/>
          <w:szCs w:val="20"/>
        </w:rPr>
      </w:pPr>
      <w:r>
        <w:rPr>
          <w:b/>
          <w:sz w:val="24"/>
          <w:szCs w:val="24"/>
        </w:rPr>
        <w:t xml:space="preserve">Essai, analyse et </w:t>
      </w:r>
      <w:r w:rsidR="00D845BB">
        <w:rPr>
          <w:b/>
          <w:sz w:val="24"/>
          <w:szCs w:val="24"/>
        </w:rPr>
        <w:t>commentaire de texte</w:t>
      </w:r>
      <w:r w:rsidR="00D845BB" w:rsidRPr="00D845BB">
        <w:rPr>
          <w:b/>
          <w:sz w:val="24"/>
          <w:szCs w:val="24"/>
        </w:rPr>
        <w:t> </w:t>
      </w:r>
    </w:p>
    <w:tbl>
      <w:tblPr>
        <w:tblStyle w:val="Grilledutableau"/>
        <w:tblW w:w="0" w:type="auto"/>
        <w:tblLook w:val="04A0" w:firstRow="1" w:lastRow="0" w:firstColumn="1" w:lastColumn="0" w:noHBand="0" w:noVBand="1"/>
      </w:tblPr>
      <w:tblGrid>
        <w:gridCol w:w="2303"/>
        <w:gridCol w:w="2303"/>
        <w:gridCol w:w="2303"/>
        <w:gridCol w:w="2303"/>
      </w:tblGrid>
      <w:tr w:rsidR="00B342DD" w:rsidTr="006548FD">
        <w:tc>
          <w:tcPr>
            <w:tcW w:w="2303" w:type="dxa"/>
            <w:shd w:val="clear" w:color="auto" w:fill="FFFF00"/>
          </w:tcPr>
          <w:p w:rsidR="00B342DD" w:rsidRPr="006548FD" w:rsidRDefault="00B342DD" w:rsidP="00B342DD">
            <w:pPr>
              <w:rPr>
                <w:rFonts w:cstheme="minorHAnsi"/>
                <w:b/>
                <w:noProof/>
                <w:sz w:val="20"/>
                <w:szCs w:val="20"/>
                <w:lang w:eastAsia="fr-FR"/>
              </w:rPr>
            </w:pPr>
            <w:r w:rsidRPr="006548FD">
              <w:rPr>
                <w:rFonts w:cstheme="minorHAnsi"/>
                <w:b/>
                <w:noProof/>
                <w:sz w:val="20"/>
                <w:szCs w:val="20"/>
                <w:lang w:eastAsia="fr-FR"/>
              </w:rPr>
              <w:t>Type d’écrit</w:t>
            </w:r>
          </w:p>
        </w:tc>
        <w:tc>
          <w:tcPr>
            <w:tcW w:w="2303" w:type="dxa"/>
            <w:shd w:val="clear" w:color="auto" w:fill="FFFF00"/>
          </w:tcPr>
          <w:p w:rsidR="00B342DD" w:rsidRPr="006548FD" w:rsidRDefault="00B342DD" w:rsidP="003864A0">
            <w:pPr>
              <w:jc w:val="center"/>
              <w:rPr>
                <w:rFonts w:cstheme="minorHAnsi"/>
                <w:b/>
                <w:noProof/>
                <w:lang w:eastAsia="fr-FR"/>
              </w:rPr>
            </w:pPr>
            <w:r w:rsidRPr="006548FD">
              <w:rPr>
                <w:rFonts w:cstheme="minorHAnsi"/>
                <w:b/>
                <w:noProof/>
                <w:lang w:eastAsia="fr-FR"/>
              </w:rPr>
              <w:t>ESSAI</w:t>
            </w:r>
          </w:p>
        </w:tc>
        <w:tc>
          <w:tcPr>
            <w:tcW w:w="2303" w:type="dxa"/>
            <w:shd w:val="clear" w:color="auto" w:fill="FFFF00"/>
          </w:tcPr>
          <w:p w:rsidR="00B342DD" w:rsidRPr="006548FD" w:rsidRDefault="00B342DD" w:rsidP="003864A0">
            <w:pPr>
              <w:jc w:val="center"/>
              <w:rPr>
                <w:rFonts w:cstheme="minorHAnsi"/>
                <w:b/>
                <w:noProof/>
                <w:lang w:eastAsia="fr-FR"/>
              </w:rPr>
            </w:pPr>
            <w:r w:rsidRPr="006548FD">
              <w:rPr>
                <w:rFonts w:cstheme="minorHAnsi"/>
                <w:b/>
                <w:noProof/>
                <w:lang w:eastAsia="fr-FR"/>
              </w:rPr>
              <w:t>ANALYSE</w:t>
            </w:r>
          </w:p>
        </w:tc>
        <w:tc>
          <w:tcPr>
            <w:tcW w:w="2303" w:type="dxa"/>
            <w:shd w:val="clear" w:color="auto" w:fill="FFFF00"/>
          </w:tcPr>
          <w:p w:rsidR="00B342DD" w:rsidRPr="006548FD" w:rsidRDefault="00B342DD" w:rsidP="003864A0">
            <w:pPr>
              <w:jc w:val="center"/>
              <w:rPr>
                <w:rFonts w:cstheme="minorHAnsi"/>
                <w:b/>
                <w:noProof/>
                <w:lang w:eastAsia="fr-FR"/>
              </w:rPr>
            </w:pPr>
            <w:r w:rsidRPr="006548FD">
              <w:rPr>
                <w:rFonts w:cstheme="minorHAnsi"/>
                <w:b/>
                <w:noProof/>
                <w:lang w:eastAsia="fr-FR"/>
              </w:rPr>
              <w:t>COMMENTAIRE</w:t>
            </w:r>
          </w:p>
        </w:tc>
      </w:tr>
      <w:tr w:rsidR="00B342DD" w:rsidTr="003B73C6">
        <w:tc>
          <w:tcPr>
            <w:tcW w:w="2303" w:type="dxa"/>
          </w:tcPr>
          <w:p w:rsidR="00B342DD" w:rsidRPr="00B342DD" w:rsidRDefault="00B342DD" w:rsidP="00B342DD">
            <w:pPr>
              <w:pStyle w:val="NormalWeb"/>
              <w:rPr>
                <w:rFonts w:asciiTheme="minorHAnsi" w:hAnsiTheme="minorHAnsi" w:cstheme="minorHAnsi"/>
                <w:noProof/>
                <w:sz w:val="20"/>
                <w:szCs w:val="20"/>
              </w:rPr>
            </w:pPr>
            <w:r>
              <w:rPr>
                <w:rFonts w:asciiTheme="minorHAnsi" w:hAnsiTheme="minorHAnsi" w:cstheme="minorHAnsi"/>
                <w:noProof/>
                <w:sz w:val="20"/>
                <w:szCs w:val="20"/>
              </w:rPr>
              <w:t>O</w:t>
            </w:r>
            <w:r w:rsidRPr="00B342DD">
              <w:rPr>
                <w:rFonts w:asciiTheme="minorHAnsi" w:hAnsiTheme="minorHAnsi" w:cstheme="minorHAnsi"/>
                <w:noProof/>
                <w:sz w:val="20"/>
                <w:szCs w:val="20"/>
              </w:rPr>
              <w:t>rientation</w:t>
            </w:r>
          </w:p>
        </w:tc>
        <w:tc>
          <w:tcPr>
            <w:tcW w:w="2303" w:type="dxa"/>
          </w:tcPr>
          <w:p w:rsidR="00B342DD" w:rsidRDefault="00B342DD" w:rsidP="003864A0">
            <w:pPr>
              <w:pStyle w:val="NormalWeb"/>
              <w:jc w:val="both"/>
              <w:rPr>
                <w:rFonts w:cstheme="minorHAnsi"/>
                <w:noProof/>
              </w:rPr>
            </w:pPr>
            <w:r w:rsidRPr="00407B0E">
              <w:rPr>
                <w:rFonts w:asciiTheme="minorHAnsi" w:hAnsiTheme="minorHAnsi" w:cstheme="minorHAnsi"/>
                <w:sz w:val="12"/>
                <w:szCs w:val="12"/>
              </w:rPr>
              <w:t xml:space="preserve">L’essai est </w:t>
            </w:r>
            <w:r>
              <w:rPr>
                <w:rFonts w:asciiTheme="minorHAnsi" w:hAnsiTheme="minorHAnsi" w:cstheme="minorHAnsi"/>
                <w:sz w:val="12"/>
                <w:szCs w:val="12"/>
              </w:rPr>
              <w:t xml:space="preserve">un </w:t>
            </w:r>
            <w:r w:rsidRPr="00407B0E">
              <w:rPr>
                <w:rFonts w:asciiTheme="minorHAnsi" w:hAnsiTheme="minorHAnsi" w:cstheme="minorHAnsi"/>
                <w:sz w:val="12"/>
                <w:szCs w:val="12"/>
              </w:rPr>
              <w:t xml:space="preserve">écrit </w:t>
            </w:r>
            <w:r>
              <w:rPr>
                <w:rFonts w:asciiTheme="minorHAnsi" w:hAnsiTheme="minorHAnsi" w:cstheme="minorHAnsi"/>
                <w:sz w:val="12"/>
                <w:szCs w:val="12"/>
              </w:rPr>
              <w:t xml:space="preserve">de réflexion </w:t>
            </w:r>
            <w:r w:rsidRPr="00407B0E">
              <w:rPr>
                <w:rFonts w:asciiTheme="minorHAnsi" w:hAnsiTheme="minorHAnsi" w:cstheme="minorHAnsi"/>
                <w:sz w:val="12"/>
                <w:szCs w:val="12"/>
              </w:rPr>
              <w:t>construit en réponse à une question</w:t>
            </w:r>
            <w:r>
              <w:rPr>
                <w:rFonts w:asciiTheme="minorHAnsi" w:hAnsiTheme="minorHAnsi" w:cstheme="minorHAnsi"/>
                <w:sz w:val="12"/>
                <w:szCs w:val="12"/>
              </w:rPr>
              <w:t xml:space="preserve"> précise, </w:t>
            </w:r>
            <w:r w:rsidRPr="00407B0E">
              <w:rPr>
                <w:rFonts w:asciiTheme="minorHAnsi" w:hAnsiTheme="minorHAnsi" w:cstheme="minorHAnsi"/>
                <w:sz w:val="12"/>
                <w:szCs w:val="12"/>
              </w:rPr>
              <w:t xml:space="preserve">son but est de soutenir un raisonnement argumenté et logique. </w:t>
            </w:r>
            <w:r>
              <w:rPr>
                <w:rFonts w:asciiTheme="minorHAnsi" w:hAnsiTheme="minorHAnsi" w:cstheme="minorHAnsi"/>
                <w:sz w:val="12"/>
                <w:szCs w:val="12"/>
              </w:rPr>
              <w:t xml:space="preserve">La question est </w:t>
            </w:r>
            <w:r w:rsidRPr="00407B0E">
              <w:rPr>
                <w:rFonts w:asciiTheme="minorHAnsi" w:hAnsiTheme="minorHAnsi" w:cstheme="minorHAnsi"/>
                <w:sz w:val="12"/>
                <w:szCs w:val="12"/>
              </w:rPr>
              <w:t>dégagée à partir d’un texte littéraire</w:t>
            </w:r>
            <w:r>
              <w:rPr>
                <w:rFonts w:asciiTheme="minorHAnsi" w:hAnsiTheme="minorHAnsi" w:cstheme="minorHAnsi"/>
                <w:sz w:val="12"/>
                <w:szCs w:val="12"/>
              </w:rPr>
              <w:t xml:space="preserve"> qui fait appel à la culture, à la pensée propre du candidat autant qu’à celle de l’auteur.</w:t>
            </w:r>
          </w:p>
        </w:tc>
        <w:tc>
          <w:tcPr>
            <w:tcW w:w="2303" w:type="dxa"/>
          </w:tcPr>
          <w:p w:rsidR="00B342DD" w:rsidRPr="003B73C6" w:rsidRDefault="00B342DD" w:rsidP="003864A0">
            <w:pPr>
              <w:rPr>
                <w:rFonts w:cstheme="minorHAnsi"/>
                <w:noProof/>
                <w:sz w:val="12"/>
                <w:szCs w:val="12"/>
                <w:lang w:eastAsia="fr-FR"/>
              </w:rPr>
            </w:pPr>
            <w:r>
              <w:rPr>
                <w:rFonts w:cstheme="minorHAnsi"/>
                <w:noProof/>
                <w:sz w:val="12"/>
                <w:szCs w:val="12"/>
                <w:lang w:eastAsia="fr-FR"/>
              </w:rPr>
              <w:t>L’analyse est un exercice de traitement d’une problématique à partir d’un corpus de textes qu’il s’agir de confronter en vue de livrer une argumentation structurée : celle-ci restitue le point de vue des auteurs et répond de façon objective à la question posée.</w:t>
            </w:r>
          </w:p>
        </w:tc>
        <w:tc>
          <w:tcPr>
            <w:tcW w:w="2303" w:type="dxa"/>
          </w:tcPr>
          <w:p w:rsidR="00B342DD" w:rsidRPr="001A3E98" w:rsidRDefault="00B342DD" w:rsidP="003864A0">
            <w:pPr>
              <w:jc w:val="both"/>
              <w:rPr>
                <w:rFonts w:cstheme="minorHAnsi"/>
                <w:sz w:val="12"/>
                <w:szCs w:val="12"/>
              </w:rPr>
            </w:pPr>
            <w:r w:rsidRPr="001A3E98">
              <w:rPr>
                <w:rFonts w:cstheme="minorHAnsi"/>
                <w:bCs/>
                <w:sz w:val="12"/>
                <w:szCs w:val="12"/>
              </w:rPr>
              <w:t xml:space="preserve">Le commentaire est un exercice d’étude du texte et de décryptage de ses idées comme de sa mécanique interne : il se sert des caractéristiques du texte qu’il énonce et prouve par des références et des citations, </w:t>
            </w:r>
            <w:r w:rsidRPr="001A3E98">
              <w:rPr>
                <w:rFonts w:cstheme="minorHAnsi"/>
                <w:bCs/>
                <w:sz w:val="12"/>
                <w:szCs w:val="12"/>
                <w:u w:val="single"/>
              </w:rPr>
              <w:t>pour procéder à une étude littéraire savante du texte</w:t>
            </w:r>
            <w:r w:rsidRPr="001A3E98">
              <w:rPr>
                <w:rFonts w:cstheme="minorHAnsi"/>
                <w:bCs/>
                <w:sz w:val="12"/>
                <w:szCs w:val="12"/>
              </w:rPr>
              <w:t>.</w:t>
            </w:r>
            <w:r>
              <w:rPr>
                <w:rFonts w:cstheme="minorHAnsi"/>
                <w:sz w:val="12"/>
                <w:szCs w:val="12"/>
              </w:rPr>
              <w:t xml:space="preserve"> </w:t>
            </w:r>
          </w:p>
        </w:tc>
      </w:tr>
      <w:tr w:rsidR="00B342DD" w:rsidTr="003B73C6">
        <w:tc>
          <w:tcPr>
            <w:tcW w:w="2303" w:type="dxa"/>
          </w:tcPr>
          <w:p w:rsidR="00B342DD" w:rsidRDefault="00B342DD" w:rsidP="00B342DD">
            <w:pPr>
              <w:rPr>
                <w:rFonts w:cstheme="minorHAnsi"/>
                <w:sz w:val="20"/>
                <w:szCs w:val="20"/>
              </w:rPr>
            </w:pPr>
            <w:r w:rsidRPr="00B342DD">
              <w:rPr>
                <w:rFonts w:cstheme="minorHAnsi"/>
                <w:sz w:val="20"/>
                <w:szCs w:val="20"/>
              </w:rPr>
              <w:t xml:space="preserve">Caractéristiques </w:t>
            </w:r>
          </w:p>
          <w:p w:rsidR="00B342DD" w:rsidRPr="00B342DD" w:rsidRDefault="00B342DD" w:rsidP="00B342DD">
            <w:pPr>
              <w:rPr>
                <w:rFonts w:cstheme="minorHAnsi"/>
                <w:sz w:val="20"/>
                <w:szCs w:val="20"/>
              </w:rPr>
            </w:pPr>
            <w:r w:rsidRPr="00B342DD">
              <w:rPr>
                <w:rFonts w:cstheme="minorHAnsi"/>
                <w:sz w:val="20"/>
                <w:szCs w:val="20"/>
              </w:rPr>
              <w:t>(non exhaustif)</w:t>
            </w:r>
          </w:p>
        </w:tc>
        <w:tc>
          <w:tcPr>
            <w:tcW w:w="2303" w:type="dxa"/>
          </w:tcPr>
          <w:p w:rsidR="00B342DD" w:rsidRDefault="00B342DD" w:rsidP="003864A0">
            <w:pPr>
              <w:rPr>
                <w:rFonts w:cstheme="minorHAnsi"/>
                <w:noProof/>
                <w:sz w:val="12"/>
                <w:szCs w:val="12"/>
                <w:lang w:eastAsia="fr-FR"/>
              </w:rPr>
            </w:pPr>
            <w:r>
              <w:rPr>
                <w:rFonts w:cstheme="minorHAnsi"/>
                <w:noProof/>
                <w:sz w:val="12"/>
                <w:szCs w:val="12"/>
                <w:lang w:eastAsia="fr-FR"/>
              </w:rPr>
              <w:t>- écrit s’appuyant sur un texte unique, littéraire et/ou de pensée,</w:t>
            </w:r>
          </w:p>
          <w:p w:rsidR="00B342DD" w:rsidRDefault="00B342DD" w:rsidP="003864A0">
            <w:pPr>
              <w:rPr>
                <w:rFonts w:cstheme="minorHAnsi"/>
                <w:noProof/>
                <w:sz w:val="12"/>
                <w:szCs w:val="12"/>
                <w:lang w:eastAsia="fr-FR"/>
              </w:rPr>
            </w:pPr>
            <w:r>
              <w:rPr>
                <w:rFonts w:cstheme="minorHAnsi"/>
                <w:noProof/>
                <w:sz w:val="12"/>
                <w:szCs w:val="12"/>
                <w:lang w:eastAsia="fr-FR"/>
              </w:rPr>
              <w:t>-qui suggère une réflexion sur la société, le monde et qu’il sera question d’aborder et de développer,</w:t>
            </w:r>
          </w:p>
          <w:p w:rsidR="00B342DD" w:rsidRDefault="00B342DD" w:rsidP="003864A0">
            <w:pPr>
              <w:jc w:val="both"/>
              <w:rPr>
                <w:rFonts w:cstheme="minorHAnsi"/>
                <w:sz w:val="12"/>
                <w:szCs w:val="12"/>
              </w:rPr>
            </w:pPr>
            <w:r>
              <w:rPr>
                <w:rFonts w:cstheme="minorHAnsi"/>
                <w:sz w:val="12"/>
                <w:szCs w:val="12"/>
              </w:rPr>
              <w:t>- sous forme d’une composition ordonnée et argumentée, étayée par des références précises,</w:t>
            </w:r>
          </w:p>
          <w:p w:rsidR="00B342DD" w:rsidRDefault="00B342DD" w:rsidP="003864A0">
            <w:pPr>
              <w:jc w:val="both"/>
              <w:rPr>
                <w:rFonts w:cstheme="minorHAnsi"/>
                <w:sz w:val="12"/>
                <w:szCs w:val="12"/>
              </w:rPr>
            </w:pPr>
            <w:r>
              <w:rPr>
                <w:rFonts w:cstheme="minorHAnsi"/>
                <w:sz w:val="12"/>
                <w:szCs w:val="12"/>
              </w:rPr>
              <w:t>- à réaliser sur 3 à 4 pages (hypothèse)</w:t>
            </w:r>
          </w:p>
          <w:p w:rsidR="00B342DD" w:rsidRDefault="00B342DD" w:rsidP="003864A0">
            <w:pPr>
              <w:jc w:val="both"/>
              <w:rPr>
                <w:rFonts w:cstheme="minorHAnsi"/>
                <w:sz w:val="12"/>
                <w:szCs w:val="12"/>
              </w:rPr>
            </w:pPr>
            <w:r>
              <w:rPr>
                <w:rFonts w:cstheme="minorHAnsi"/>
                <w:noProof/>
                <w:sz w:val="12"/>
                <w:szCs w:val="12"/>
                <w:lang w:eastAsia="fr-FR"/>
              </w:rPr>
              <w:t>-donc exercice d’</w:t>
            </w:r>
            <w:r w:rsidRPr="00A37F94">
              <w:rPr>
                <w:rFonts w:cstheme="minorHAnsi"/>
                <w:b/>
                <w:bCs/>
                <w:sz w:val="12"/>
                <w:szCs w:val="12"/>
              </w:rPr>
              <w:t>expansion</w:t>
            </w:r>
            <w:r>
              <w:rPr>
                <w:rFonts w:cstheme="minorHAnsi"/>
                <w:sz w:val="12"/>
                <w:szCs w:val="12"/>
              </w:rPr>
              <w:t xml:space="preserve"> d’une réflexion (et non du texte lui-même) à </w:t>
            </w:r>
          </w:p>
          <w:p w:rsidR="00B342DD" w:rsidRDefault="00B342DD" w:rsidP="003864A0">
            <w:pPr>
              <w:jc w:val="both"/>
              <w:rPr>
                <w:rFonts w:cstheme="minorHAnsi"/>
                <w:sz w:val="12"/>
                <w:szCs w:val="12"/>
              </w:rPr>
            </w:pPr>
            <w:r>
              <w:rPr>
                <w:rFonts w:cstheme="minorHAnsi"/>
                <w:sz w:val="12"/>
                <w:szCs w:val="12"/>
              </w:rPr>
              <w:t>à l’</w:t>
            </w:r>
            <w:r w:rsidRPr="00A37F94">
              <w:rPr>
                <w:rFonts w:cstheme="minorHAnsi"/>
                <w:sz w:val="12"/>
                <w:szCs w:val="12"/>
              </w:rPr>
              <w:t xml:space="preserve">inverse </w:t>
            </w:r>
            <w:r>
              <w:rPr>
                <w:rFonts w:cstheme="minorHAnsi"/>
                <w:sz w:val="12"/>
                <w:szCs w:val="12"/>
              </w:rPr>
              <w:t>de l’analyse et  qui peut sembler proche du  commentaire (focalisé sur une étude savante du texte en réalité, ce que n’est pas l’essai) ;</w:t>
            </w:r>
          </w:p>
          <w:p w:rsidR="00B342DD" w:rsidRDefault="00B342DD" w:rsidP="003864A0">
            <w:pPr>
              <w:jc w:val="both"/>
              <w:rPr>
                <w:rFonts w:cstheme="minorHAnsi"/>
                <w:sz w:val="12"/>
                <w:szCs w:val="12"/>
              </w:rPr>
            </w:pPr>
            <w:r>
              <w:rPr>
                <w:rFonts w:cstheme="minorHAnsi"/>
                <w:sz w:val="12"/>
                <w:szCs w:val="12"/>
              </w:rPr>
              <w:t>- à ce titre, autorise le développement d’une réflexion personnelle pour peu qu’elle soit étayée avec rigueur et précision,</w:t>
            </w:r>
          </w:p>
          <w:p w:rsidR="00B342DD" w:rsidRPr="00B342DD" w:rsidRDefault="00B342DD" w:rsidP="003864A0">
            <w:pPr>
              <w:jc w:val="both"/>
              <w:rPr>
                <w:rFonts w:cstheme="minorHAnsi"/>
                <w:sz w:val="12"/>
                <w:szCs w:val="12"/>
              </w:rPr>
            </w:pPr>
            <w:r>
              <w:rPr>
                <w:rFonts w:cstheme="minorHAnsi"/>
                <w:sz w:val="12"/>
                <w:szCs w:val="12"/>
              </w:rPr>
              <w:t xml:space="preserve">- mais impose une </w:t>
            </w:r>
            <w:r w:rsidRPr="00B342DD">
              <w:rPr>
                <w:rFonts w:cstheme="minorHAnsi"/>
                <w:sz w:val="12"/>
                <w:szCs w:val="12"/>
                <w:u w:val="single"/>
              </w:rPr>
              <w:t>compréhension très fine</w:t>
            </w:r>
            <w:r>
              <w:rPr>
                <w:rFonts w:cstheme="minorHAnsi"/>
                <w:sz w:val="12"/>
                <w:szCs w:val="12"/>
              </w:rPr>
              <w:t xml:space="preserve"> du texte support ainsi qu’une connaissance de contexte littéraire et culturel dans lequel il s’inscrit.</w:t>
            </w:r>
          </w:p>
        </w:tc>
        <w:tc>
          <w:tcPr>
            <w:tcW w:w="2303" w:type="dxa"/>
          </w:tcPr>
          <w:p w:rsidR="00B342DD" w:rsidRPr="003B73C6" w:rsidRDefault="00B342DD" w:rsidP="003864A0">
            <w:pPr>
              <w:rPr>
                <w:rFonts w:cstheme="minorHAnsi"/>
                <w:noProof/>
                <w:sz w:val="12"/>
                <w:szCs w:val="12"/>
                <w:lang w:eastAsia="fr-FR"/>
              </w:rPr>
            </w:pPr>
            <w:r w:rsidRPr="003B73C6">
              <w:rPr>
                <w:rFonts w:cstheme="minorHAnsi"/>
                <w:noProof/>
                <w:sz w:val="12"/>
                <w:szCs w:val="12"/>
                <w:lang w:eastAsia="fr-FR"/>
              </w:rPr>
              <w:t>- corpus de textes (3 /4 en moyenne)</w:t>
            </w:r>
          </w:p>
          <w:p w:rsidR="00B342DD" w:rsidRPr="003B73C6" w:rsidRDefault="00B342DD" w:rsidP="003864A0">
            <w:pPr>
              <w:rPr>
                <w:rFonts w:cstheme="minorHAnsi"/>
                <w:noProof/>
                <w:sz w:val="12"/>
                <w:szCs w:val="12"/>
                <w:lang w:eastAsia="fr-FR"/>
              </w:rPr>
            </w:pPr>
            <w:r w:rsidRPr="003B73C6">
              <w:rPr>
                <w:rFonts w:cstheme="minorHAnsi"/>
                <w:noProof/>
                <w:sz w:val="12"/>
                <w:szCs w:val="12"/>
                <w:lang w:eastAsia="fr-FR"/>
              </w:rPr>
              <w:t>- répondre à une problématique</w:t>
            </w:r>
            <w:r>
              <w:rPr>
                <w:rFonts w:cstheme="minorHAnsi"/>
                <w:noProof/>
                <w:sz w:val="12"/>
                <w:szCs w:val="12"/>
                <w:lang w:eastAsia="fr-FR"/>
              </w:rPr>
              <w:t xml:space="preserve"> à formuler à partir du sujet fourni au candidat (souvent interprété comme la problématique, ce qu’il n’est pas en réalité)</w:t>
            </w:r>
          </w:p>
          <w:p w:rsidR="00B342DD" w:rsidRPr="003B73C6" w:rsidRDefault="00B342DD" w:rsidP="003864A0">
            <w:pPr>
              <w:rPr>
                <w:rFonts w:cstheme="minorHAnsi"/>
                <w:noProof/>
                <w:sz w:val="12"/>
                <w:szCs w:val="12"/>
                <w:lang w:eastAsia="fr-FR"/>
              </w:rPr>
            </w:pPr>
            <w:r w:rsidRPr="003B73C6">
              <w:rPr>
                <w:rFonts w:cstheme="minorHAnsi"/>
                <w:noProof/>
                <w:sz w:val="12"/>
                <w:szCs w:val="12"/>
                <w:lang w:eastAsia="fr-FR"/>
              </w:rPr>
              <w:t>- en une composition de 3 à 4 pages maxi</w:t>
            </w:r>
          </w:p>
          <w:p w:rsidR="00B342DD" w:rsidRDefault="00B342DD" w:rsidP="003864A0">
            <w:pPr>
              <w:rPr>
                <w:rFonts w:cstheme="minorHAnsi"/>
                <w:noProof/>
                <w:sz w:val="12"/>
                <w:szCs w:val="12"/>
                <w:lang w:eastAsia="fr-FR"/>
              </w:rPr>
            </w:pPr>
            <w:r>
              <w:rPr>
                <w:rFonts w:cstheme="minorHAnsi"/>
                <w:noProof/>
                <w:sz w:val="12"/>
                <w:szCs w:val="12"/>
                <w:lang w:eastAsia="fr-FR"/>
              </w:rPr>
              <w:t xml:space="preserve">- donc </w:t>
            </w:r>
            <w:r w:rsidRPr="003B73C6">
              <w:rPr>
                <w:rFonts w:cstheme="minorHAnsi"/>
                <w:noProof/>
                <w:sz w:val="12"/>
                <w:szCs w:val="12"/>
                <w:lang w:eastAsia="fr-FR"/>
              </w:rPr>
              <w:t xml:space="preserve">exercice de </w:t>
            </w:r>
            <w:r w:rsidRPr="003B73C6">
              <w:rPr>
                <w:rFonts w:cstheme="minorHAnsi"/>
                <w:b/>
                <w:bCs/>
                <w:noProof/>
                <w:sz w:val="12"/>
                <w:szCs w:val="12"/>
                <w:u w:val="single"/>
                <w:lang w:eastAsia="fr-FR"/>
              </w:rPr>
              <w:t>réduction</w:t>
            </w:r>
            <w:r w:rsidRPr="003B73C6">
              <w:rPr>
                <w:rFonts w:cstheme="minorHAnsi"/>
                <w:noProof/>
                <w:sz w:val="12"/>
                <w:szCs w:val="12"/>
                <w:lang w:eastAsia="fr-FR"/>
              </w:rPr>
              <w:t xml:space="preserve"> </w:t>
            </w:r>
          </w:p>
          <w:p w:rsidR="00B342DD" w:rsidRPr="003B73C6" w:rsidRDefault="00B342DD" w:rsidP="003864A0">
            <w:pPr>
              <w:rPr>
                <w:rFonts w:cstheme="minorHAnsi"/>
                <w:noProof/>
                <w:sz w:val="12"/>
                <w:szCs w:val="12"/>
                <w:lang w:eastAsia="fr-FR"/>
              </w:rPr>
            </w:pPr>
            <w:r w:rsidRPr="003B73C6">
              <w:rPr>
                <w:rFonts w:cstheme="minorHAnsi"/>
                <w:noProof/>
                <w:sz w:val="12"/>
                <w:szCs w:val="12"/>
                <w:lang w:eastAsia="fr-FR"/>
              </w:rPr>
              <w:t>- plan général parfois suggéré (sujet), plan détaillé à concevoir</w:t>
            </w:r>
          </w:p>
          <w:p w:rsidR="00B342DD" w:rsidRPr="003B73C6" w:rsidRDefault="00B342DD" w:rsidP="003864A0">
            <w:pPr>
              <w:rPr>
                <w:rFonts w:cstheme="minorHAnsi"/>
                <w:noProof/>
                <w:sz w:val="12"/>
                <w:szCs w:val="12"/>
                <w:lang w:eastAsia="fr-FR"/>
              </w:rPr>
            </w:pPr>
            <w:r w:rsidRPr="003B73C6">
              <w:rPr>
                <w:rFonts w:cstheme="minorHAnsi"/>
                <w:noProof/>
                <w:sz w:val="12"/>
                <w:szCs w:val="12"/>
                <w:lang w:eastAsia="fr-FR"/>
              </w:rPr>
              <w:t>- textes  littéraires, documentaires, de recherche, institutionnels</w:t>
            </w:r>
          </w:p>
          <w:p w:rsidR="00B342DD" w:rsidRPr="003B73C6" w:rsidRDefault="00B342DD" w:rsidP="003864A0">
            <w:pPr>
              <w:rPr>
                <w:rFonts w:cstheme="minorHAnsi"/>
                <w:noProof/>
                <w:sz w:val="12"/>
                <w:szCs w:val="12"/>
                <w:lang w:eastAsia="fr-FR"/>
              </w:rPr>
            </w:pPr>
            <w:r w:rsidRPr="003B73C6">
              <w:rPr>
                <w:rFonts w:cstheme="minorHAnsi"/>
                <w:noProof/>
                <w:sz w:val="12"/>
                <w:szCs w:val="12"/>
                <w:lang w:eastAsia="fr-FR"/>
              </w:rPr>
              <w:t>- thèmes = didactique, pédagogique, éducation, sociétal, culturel</w:t>
            </w:r>
          </w:p>
          <w:p w:rsidR="00B342DD" w:rsidRPr="003B73C6" w:rsidRDefault="00B342DD" w:rsidP="003864A0">
            <w:pPr>
              <w:rPr>
                <w:rFonts w:cstheme="minorHAnsi"/>
                <w:noProof/>
                <w:sz w:val="12"/>
                <w:szCs w:val="12"/>
                <w:lang w:eastAsia="fr-FR"/>
              </w:rPr>
            </w:pPr>
            <w:r w:rsidRPr="003B73C6">
              <w:rPr>
                <w:rFonts w:cstheme="minorHAnsi"/>
                <w:noProof/>
                <w:sz w:val="12"/>
                <w:szCs w:val="12"/>
                <w:lang w:eastAsia="fr-FR"/>
              </w:rPr>
              <w:t>- principe de confrontation/association des idées</w:t>
            </w:r>
          </w:p>
          <w:p w:rsidR="00B342DD" w:rsidRPr="003B73C6" w:rsidRDefault="00B342DD" w:rsidP="003864A0">
            <w:pPr>
              <w:rPr>
                <w:rFonts w:cstheme="minorHAnsi"/>
                <w:noProof/>
                <w:sz w:val="12"/>
                <w:szCs w:val="12"/>
                <w:lang w:eastAsia="fr-FR"/>
              </w:rPr>
            </w:pPr>
            <w:r w:rsidRPr="003B73C6">
              <w:rPr>
                <w:rFonts w:cstheme="minorHAnsi"/>
                <w:noProof/>
                <w:sz w:val="12"/>
                <w:szCs w:val="12"/>
                <w:lang w:eastAsia="fr-FR"/>
              </w:rPr>
              <w:t>- techniques rédactionnelles de reformulation, concision, guidage</w:t>
            </w:r>
          </w:p>
          <w:p w:rsidR="00B342DD" w:rsidRPr="003B73C6" w:rsidRDefault="00B342DD" w:rsidP="003864A0">
            <w:pPr>
              <w:rPr>
                <w:rFonts w:cstheme="minorHAnsi"/>
                <w:noProof/>
                <w:sz w:val="12"/>
                <w:szCs w:val="12"/>
                <w:lang w:eastAsia="fr-FR"/>
              </w:rPr>
            </w:pPr>
            <w:r w:rsidRPr="003B73C6">
              <w:rPr>
                <w:rFonts w:cstheme="minorHAnsi"/>
                <w:noProof/>
                <w:sz w:val="12"/>
                <w:szCs w:val="12"/>
                <w:lang w:eastAsia="fr-FR"/>
              </w:rPr>
              <w:t>- possibilité de citer les textes, les auteurs</w:t>
            </w:r>
          </w:p>
          <w:p w:rsidR="00B342DD" w:rsidRPr="003B73C6" w:rsidRDefault="00B342DD" w:rsidP="003864A0">
            <w:pPr>
              <w:rPr>
                <w:rFonts w:cstheme="minorHAnsi"/>
                <w:noProof/>
                <w:sz w:val="12"/>
                <w:szCs w:val="12"/>
                <w:lang w:eastAsia="fr-FR"/>
              </w:rPr>
            </w:pPr>
            <w:r w:rsidRPr="003B73C6">
              <w:rPr>
                <w:rFonts w:cstheme="minorHAnsi"/>
                <w:noProof/>
                <w:sz w:val="12"/>
                <w:szCs w:val="12"/>
                <w:lang w:eastAsia="fr-FR"/>
              </w:rPr>
              <w:t>- proposer une véritable progression argumentative (plan)</w:t>
            </w:r>
          </w:p>
          <w:p w:rsidR="00B342DD" w:rsidRDefault="00B342DD" w:rsidP="003864A0">
            <w:pPr>
              <w:rPr>
                <w:rFonts w:cstheme="minorHAnsi"/>
                <w:noProof/>
                <w:lang w:eastAsia="fr-FR"/>
              </w:rPr>
            </w:pPr>
            <w:r w:rsidRPr="003B73C6">
              <w:rPr>
                <w:rFonts w:cstheme="minorHAnsi"/>
                <w:noProof/>
                <w:sz w:val="12"/>
                <w:szCs w:val="12"/>
                <w:lang w:eastAsia="fr-FR"/>
              </w:rPr>
              <w:t>- respect de la règle de neutralité totale du rédacteur (effacement)</w:t>
            </w:r>
            <w:r>
              <w:rPr>
                <w:rFonts w:cstheme="minorHAnsi"/>
                <w:noProof/>
                <w:lang w:eastAsia="fr-FR"/>
              </w:rPr>
              <w:t xml:space="preserve"> </w:t>
            </w:r>
          </w:p>
        </w:tc>
        <w:tc>
          <w:tcPr>
            <w:tcW w:w="2303" w:type="dxa"/>
          </w:tcPr>
          <w:p w:rsidR="00B342DD" w:rsidRDefault="00B342DD" w:rsidP="003864A0">
            <w:pPr>
              <w:jc w:val="both"/>
              <w:rPr>
                <w:rFonts w:cstheme="minorHAnsi"/>
                <w:sz w:val="12"/>
                <w:szCs w:val="12"/>
              </w:rPr>
            </w:pPr>
            <w:r w:rsidRPr="003B73C6">
              <w:rPr>
                <w:rFonts w:cstheme="minorHAnsi"/>
                <w:noProof/>
                <w:sz w:val="12"/>
                <w:szCs w:val="12"/>
                <w:lang w:eastAsia="fr-FR"/>
              </w:rPr>
              <w:t xml:space="preserve">- </w:t>
            </w:r>
            <w:r>
              <w:rPr>
                <w:rFonts w:cstheme="minorHAnsi"/>
                <w:noProof/>
                <w:sz w:val="12"/>
                <w:szCs w:val="12"/>
                <w:lang w:eastAsia="fr-FR"/>
              </w:rPr>
              <w:t>étude d’un texte unique, littéraire</w:t>
            </w:r>
          </w:p>
          <w:p w:rsidR="00B342DD" w:rsidRDefault="00B342DD" w:rsidP="003864A0">
            <w:pPr>
              <w:jc w:val="both"/>
              <w:rPr>
                <w:rFonts w:cstheme="minorHAnsi"/>
                <w:sz w:val="12"/>
                <w:szCs w:val="12"/>
              </w:rPr>
            </w:pPr>
            <w:r>
              <w:rPr>
                <w:rFonts w:cstheme="minorHAnsi"/>
                <w:sz w:val="12"/>
                <w:szCs w:val="12"/>
              </w:rPr>
              <w:t>-le candidat définit lui-même son plan et son angle d’analyse qu’il peut problématiser dans un sujet qu’il énonce librement en introduction (sujet non imposé) ou traite selon une question d’étude précise (sujet imposé) ;</w:t>
            </w:r>
          </w:p>
          <w:p w:rsidR="00B342DD" w:rsidRDefault="00B342DD" w:rsidP="003864A0">
            <w:pPr>
              <w:jc w:val="both"/>
              <w:rPr>
                <w:rFonts w:cstheme="minorHAnsi"/>
                <w:sz w:val="12"/>
                <w:szCs w:val="12"/>
              </w:rPr>
            </w:pPr>
            <w:r>
              <w:rPr>
                <w:rFonts w:cstheme="minorHAnsi"/>
                <w:sz w:val="12"/>
                <w:szCs w:val="12"/>
              </w:rPr>
              <w:t>- composition sur à réaliser sur 3 à 4 pages</w:t>
            </w:r>
          </w:p>
          <w:p w:rsidR="00B342DD" w:rsidRDefault="00B342DD" w:rsidP="003864A0">
            <w:pPr>
              <w:jc w:val="both"/>
              <w:rPr>
                <w:rFonts w:cstheme="minorHAnsi"/>
                <w:sz w:val="12"/>
                <w:szCs w:val="12"/>
              </w:rPr>
            </w:pPr>
            <w:r>
              <w:rPr>
                <w:rFonts w:cstheme="minorHAnsi"/>
                <w:noProof/>
                <w:sz w:val="12"/>
                <w:szCs w:val="12"/>
                <w:lang w:eastAsia="fr-FR"/>
              </w:rPr>
              <w:t>- donc exercice d’</w:t>
            </w:r>
            <w:r w:rsidRPr="00A37F94">
              <w:rPr>
                <w:rFonts w:cstheme="minorHAnsi"/>
                <w:b/>
                <w:bCs/>
                <w:sz w:val="12"/>
                <w:szCs w:val="12"/>
              </w:rPr>
              <w:t>expansion</w:t>
            </w:r>
            <w:r w:rsidRPr="00A37F94">
              <w:rPr>
                <w:rFonts w:cstheme="minorHAnsi"/>
                <w:sz w:val="12"/>
                <w:szCs w:val="12"/>
              </w:rPr>
              <w:t xml:space="preserve"> du texte [inverse </w:t>
            </w:r>
            <w:r>
              <w:rPr>
                <w:rFonts w:cstheme="minorHAnsi"/>
                <w:sz w:val="12"/>
                <w:szCs w:val="12"/>
              </w:rPr>
              <w:t>de l’analyse</w:t>
            </w:r>
            <w:r w:rsidRPr="00A37F94">
              <w:rPr>
                <w:rFonts w:cstheme="minorHAnsi"/>
                <w:sz w:val="12"/>
                <w:szCs w:val="12"/>
              </w:rPr>
              <w:t xml:space="preserve">], </w:t>
            </w:r>
          </w:p>
          <w:p w:rsidR="00B342DD" w:rsidRPr="00131555" w:rsidRDefault="00B342DD" w:rsidP="003864A0">
            <w:pPr>
              <w:jc w:val="both"/>
              <w:rPr>
                <w:rFonts w:cstheme="minorHAnsi"/>
                <w:bCs/>
                <w:sz w:val="12"/>
                <w:szCs w:val="12"/>
              </w:rPr>
            </w:pPr>
            <w:r>
              <w:rPr>
                <w:rFonts w:cstheme="minorHAnsi"/>
                <w:sz w:val="12"/>
                <w:szCs w:val="12"/>
              </w:rPr>
              <w:t xml:space="preserve">- impose une </w:t>
            </w:r>
            <w:r w:rsidRPr="00A37F94">
              <w:rPr>
                <w:rFonts w:cstheme="minorHAnsi"/>
                <w:sz w:val="12"/>
                <w:szCs w:val="12"/>
              </w:rPr>
              <w:t xml:space="preserve">lecture analytique très </w:t>
            </w:r>
            <w:r w:rsidRPr="00A37F94">
              <w:rPr>
                <w:rFonts w:cstheme="minorHAnsi"/>
                <w:bCs/>
                <w:sz w:val="12"/>
                <w:szCs w:val="12"/>
              </w:rPr>
              <w:t>sélect</w:t>
            </w:r>
            <w:r>
              <w:rPr>
                <w:rFonts w:cstheme="minorHAnsi"/>
                <w:bCs/>
                <w:sz w:val="12"/>
                <w:szCs w:val="12"/>
              </w:rPr>
              <w:t>ive et bonne connaissance de l’auteur, de son œuvre  et du courant dans lequel il s’inscrit,</w:t>
            </w:r>
          </w:p>
          <w:p w:rsidR="00B342DD" w:rsidRPr="00131555" w:rsidRDefault="00B342DD" w:rsidP="003864A0">
            <w:pPr>
              <w:jc w:val="both"/>
              <w:rPr>
                <w:rFonts w:cstheme="minorHAnsi"/>
                <w:sz w:val="12"/>
                <w:szCs w:val="12"/>
              </w:rPr>
            </w:pPr>
            <w:r>
              <w:rPr>
                <w:rFonts w:cstheme="minorHAnsi"/>
                <w:sz w:val="12"/>
                <w:szCs w:val="12"/>
              </w:rPr>
              <w:t xml:space="preserve">- nécessite une maîtrise des </w:t>
            </w:r>
            <w:r w:rsidRPr="00A37F94">
              <w:rPr>
                <w:rFonts w:cstheme="minorHAnsi"/>
                <w:bCs/>
                <w:sz w:val="12"/>
                <w:szCs w:val="12"/>
              </w:rPr>
              <w:t>outils techniques</w:t>
            </w:r>
            <w:r w:rsidRPr="00A37F94">
              <w:rPr>
                <w:rFonts w:cstheme="minorHAnsi"/>
                <w:sz w:val="12"/>
                <w:szCs w:val="12"/>
              </w:rPr>
              <w:t xml:space="preserve"> </w:t>
            </w:r>
            <w:r>
              <w:rPr>
                <w:rFonts w:cstheme="minorHAnsi"/>
                <w:sz w:val="12"/>
                <w:szCs w:val="12"/>
              </w:rPr>
              <w:t xml:space="preserve">et rhétoriques, de </w:t>
            </w:r>
            <w:r w:rsidRPr="00A37F94">
              <w:rPr>
                <w:rFonts w:cstheme="minorHAnsi"/>
                <w:sz w:val="12"/>
                <w:szCs w:val="12"/>
              </w:rPr>
              <w:t xml:space="preserve">repérer et nommer certains </w:t>
            </w:r>
            <w:r w:rsidRPr="00A37F94">
              <w:rPr>
                <w:rFonts w:cstheme="minorHAnsi"/>
                <w:bCs/>
                <w:sz w:val="12"/>
                <w:szCs w:val="12"/>
              </w:rPr>
              <w:t>procédés</w:t>
            </w:r>
            <w:r>
              <w:rPr>
                <w:rFonts w:cstheme="minorHAnsi"/>
                <w:sz w:val="12"/>
                <w:szCs w:val="12"/>
              </w:rPr>
              <w:t xml:space="preserve">, dont il s’agit </w:t>
            </w:r>
            <w:r w:rsidRPr="00A37F94">
              <w:rPr>
                <w:rFonts w:cstheme="minorHAnsi"/>
                <w:sz w:val="12"/>
                <w:szCs w:val="12"/>
              </w:rPr>
              <w:t xml:space="preserve">de déterminer le </w:t>
            </w:r>
            <w:r>
              <w:rPr>
                <w:rFonts w:cstheme="minorHAnsi"/>
                <w:bCs/>
                <w:sz w:val="12"/>
                <w:szCs w:val="12"/>
              </w:rPr>
              <w:t xml:space="preserve">sens, </w:t>
            </w:r>
          </w:p>
          <w:p w:rsidR="00B342DD" w:rsidRDefault="00B342DD" w:rsidP="003864A0">
            <w:pPr>
              <w:rPr>
                <w:rFonts w:cstheme="minorHAnsi"/>
                <w:noProof/>
                <w:sz w:val="12"/>
                <w:szCs w:val="12"/>
                <w:lang w:eastAsia="fr-FR"/>
              </w:rPr>
            </w:pPr>
            <w:r w:rsidRPr="003B73C6">
              <w:rPr>
                <w:rFonts w:cstheme="minorHAnsi"/>
                <w:noProof/>
                <w:sz w:val="12"/>
                <w:szCs w:val="12"/>
                <w:lang w:eastAsia="fr-FR"/>
              </w:rPr>
              <w:t>- proposer une véritable progression argumentative (plan)</w:t>
            </w:r>
            <w:r>
              <w:rPr>
                <w:rFonts w:cstheme="minorHAnsi"/>
                <w:noProof/>
                <w:sz w:val="12"/>
                <w:szCs w:val="12"/>
                <w:lang w:eastAsia="fr-FR"/>
              </w:rPr>
              <w:t> ;</w:t>
            </w:r>
          </w:p>
          <w:p w:rsidR="00B342DD" w:rsidRPr="003B73C6" w:rsidRDefault="00B342DD" w:rsidP="003864A0">
            <w:pPr>
              <w:rPr>
                <w:rFonts w:cstheme="minorHAnsi"/>
                <w:noProof/>
                <w:sz w:val="12"/>
                <w:szCs w:val="12"/>
                <w:lang w:eastAsia="fr-FR"/>
              </w:rPr>
            </w:pPr>
            <w:r>
              <w:rPr>
                <w:rFonts w:cstheme="minorHAnsi"/>
                <w:noProof/>
                <w:sz w:val="12"/>
                <w:szCs w:val="12"/>
                <w:lang w:eastAsia="fr-FR"/>
              </w:rPr>
              <w:t>- restituer au plus près la pensée de l’auteur comme des moyens qu’il utilise,</w:t>
            </w:r>
          </w:p>
          <w:p w:rsidR="00B342DD" w:rsidRPr="001A3E98" w:rsidRDefault="00B342DD" w:rsidP="003864A0">
            <w:pPr>
              <w:jc w:val="both"/>
              <w:rPr>
                <w:rFonts w:cstheme="minorHAnsi"/>
                <w:noProof/>
                <w:sz w:val="12"/>
                <w:szCs w:val="12"/>
                <w:lang w:eastAsia="fr-FR"/>
              </w:rPr>
            </w:pPr>
            <w:r w:rsidRPr="003B73C6">
              <w:rPr>
                <w:rFonts w:cstheme="minorHAnsi"/>
                <w:noProof/>
                <w:sz w:val="12"/>
                <w:szCs w:val="12"/>
                <w:lang w:eastAsia="fr-FR"/>
              </w:rPr>
              <w:t>- règle de neutralité totale d</w:t>
            </w:r>
            <w:r>
              <w:rPr>
                <w:rFonts w:cstheme="minorHAnsi"/>
                <w:noProof/>
                <w:sz w:val="12"/>
                <w:szCs w:val="12"/>
                <w:lang w:eastAsia="fr-FR"/>
              </w:rPr>
              <w:t>u rédacteur</w:t>
            </w:r>
          </w:p>
        </w:tc>
      </w:tr>
      <w:tr w:rsidR="00B342DD" w:rsidTr="003B73C6">
        <w:tc>
          <w:tcPr>
            <w:tcW w:w="2303" w:type="dxa"/>
          </w:tcPr>
          <w:p w:rsidR="00B342DD" w:rsidRPr="00B342DD" w:rsidRDefault="00B342DD" w:rsidP="00B342DD">
            <w:pPr>
              <w:rPr>
                <w:rFonts w:cstheme="minorHAnsi"/>
                <w:noProof/>
                <w:sz w:val="20"/>
                <w:szCs w:val="20"/>
                <w:lang w:eastAsia="fr-FR"/>
              </w:rPr>
            </w:pPr>
            <w:r w:rsidRPr="00B342DD">
              <w:rPr>
                <w:rFonts w:cstheme="minorHAnsi"/>
                <w:noProof/>
                <w:sz w:val="20"/>
                <w:szCs w:val="20"/>
                <w:lang w:eastAsia="fr-FR"/>
              </w:rPr>
              <w:t>Exemple</w:t>
            </w:r>
            <w:r>
              <w:rPr>
                <w:rFonts w:cstheme="minorHAnsi"/>
                <w:noProof/>
                <w:sz w:val="20"/>
                <w:szCs w:val="20"/>
                <w:lang w:eastAsia="fr-FR"/>
              </w:rPr>
              <w:t>s (sujets)</w:t>
            </w:r>
          </w:p>
        </w:tc>
        <w:tc>
          <w:tcPr>
            <w:tcW w:w="2303" w:type="dxa"/>
          </w:tcPr>
          <w:p w:rsidR="00B342DD" w:rsidRPr="004441B9" w:rsidRDefault="00B342DD" w:rsidP="003864A0">
            <w:pPr>
              <w:pStyle w:val="NormalWeb"/>
              <w:rPr>
                <w:rFonts w:asciiTheme="minorHAnsi" w:hAnsiTheme="minorHAnsi" w:cstheme="minorHAnsi"/>
                <w:sz w:val="12"/>
                <w:szCs w:val="12"/>
              </w:rPr>
            </w:pPr>
            <w:r w:rsidRPr="004441B9">
              <w:rPr>
                <w:rFonts w:asciiTheme="minorHAnsi" w:hAnsiTheme="minorHAnsi" w:cstheme="minorHAnsi"/>
                <w:sz w:val="12"/>
                <w:szCs w:val="12"/>
              </w:rPr>
              <w:t>« </w:t>
            </w:r>
            <w:r w:rsidRPr="004441B9">
              <w:rPr>
                <w:rFonts w:asciiTheme="minorHAnsi" w:hAnsiTheme="minorHAnsi" w:cstheme="minorHAnsi"/>
                <w:sz w:val="12"/>
                <w:szCs w:val="12"/>
                <w:u w:val="single"/>
              </w:rPr>
              <w:t>Le gigantisme technologique est-il associé à la défaite de l’humain </w:t>
            </w:r>
            <w:r w:rsidRPr="004441B9">
              <w:rPr>
                <w:rFonts w:asciiTheme="minorHAnsi" w:hAnsiTheme="minorHAnsi" w:cstheme="minorHAnsi"/>
                <w:sz w:val="12"/>
                <w:szCs w:val="12"/>
              </w:rPr>
              <w:t xml:space="preserve">? Vous présenterez votre réponse en vous appuyant sur le texte d’Elsa Triolet </w:t>
            </w:r>
            <w:r w:rsidRPr="00B342DD">
              <w:rPr>
                <w:rFonts w:asciiTheme="minorHAnsi" w:hAnsiTheme="minorHAnsi" w:cstheme="minorHAnsi"/>
                <w:b/>
                <w:sz w:val="12"/>
                <w:szCs w:val="12"/>
              </w:rPr>
              <w:t>ainsi que sur l’ensemble de vos connaissances personnelles et de vos lectures</w:t>
            </w:r>
            <w:r w:rsidRPr="004441B9">
              <w:rPr>
                <w:rFonts w:asciiTheme="minorHAnsi" w:hAnsiTheme="minorHAnsi" w:cstheme="minorHAnsi"/>
                <w:sz w:val="12"/>
                <w:szCs w:val="12"/>
              </w:rPr>
              <w:t>. » (essai),</w:t>
            </w:r>
          </w:p>
          <w:p w:rsidR="00B342DD" w:rsidRPr="004441B9" w:rsidRDefault="00B342DD" w:rsidP="003864A0">
            <w:pPr>
              <w:pStyle w:val="NormalWeb"/>
              <w:rPr>
                <w:rFonts w:asciiTheme="minorHAnsi" w:hAnsiTheme="minorHAnsi" w:cstheme="minorHAnsi"/>
                <w:sz w:val="12"/>
                <w:szCs w:val="12"/>
              </w:rPr>
            </w:pPr>
            <w:r>
              <w:rPr>
                <w:rFonts w:asciiTheme="minorHAnsi" w:hAnsiTheme="minorHAnsi" w:cstheme="minorHAnsi"/>
                <w:sz w:val="12"/>
                <w:szCs w:val="12"/>
              </w:rPr>
              <w:t>« A</w:t>
            </w:r>
            <w:r w:rsidRPr="004441B9">
              <w:rPr>
                <w:rFonts w:asciiTheme="minorHAnsi" w:hAnsiTheme="minorHAnsi" w:cstheme="minorHAnsi"/>
                <w:sz w:val="12"/>
                <w:szCs w:val="12"/>
              </w:rPr>
              <w:t xml:space="preserve">près avoir expliqué ce que Giono désigne par l’image de </w:t>
            </w:r>
            <w:r w:rsidRPr="004441B9">
              <w:rPr>
                <w:rFonts w:asciiTheme="minorHAnsi" w:hAnsiTheme="minorHAnsi" w:cstheme="minorHAnsi"/>
                <w:i/>
                <w:sz w:val="12"/>
                <w:szCs w:val="12"/>
              </w:rPr>
              <w:t>la grande barrière</w:t>
            </w:r>
            <w:r w:rsidRPr="004441B9">
              <w:rPr>
                <w:rFonts w:asciiTheme="minorHAnsi" w:hAnsiTheme="minorHAnsi" w:cstheme="minorHAnsi"/>
                <w:sz w:val="12"/>
                <w:szCs w:val="12"/>
              </w:rPr>
              <w:t xml:space="preserve">, </w:t>
            </w:r>
            <w:r w:rsidRPr="004441B9">
              <w:rPr>
                <w:rFonts w:asciiTheme="minorHAnsi" w:hAnsiTheme="minorHAnsi" w:cstheme="minorHAnsi"/>
                <w:sz w:val="12"/>
                <w:szCs w:val="12"/>
                <w:u w:val="single"/>
              </w:rPr>
              <w:t>vous vous interrogerez sur la pertinence actuelle de cette expression</w:t>
            </w:r>
            <w:r w:rsidRPr="004441B9">
              <w:rPr>
                <w:rFonts w:asciiTheme="minorHAnsi" w:hAnsiTheme="minorHAnsi" w:cstheme="minorHAnsi"/>
                <w:sz w:val="12"/>
                <w:szCs w:val="12"/>
              </w:rPr>
              <w:t xml:space="preserve"> pour caractériser la relation entre l’homme et l’animal. » (essai)</w:t>
            </w:r>
          </w:p>
          <w:p w:rsidR="00B342DD" w:rsidRDefault="00B342DD" w:rsidP="003864A0">
            <w:pPr>
              <w:rPr>
                <w:rFonts w:cstheme="minorHAnsi"/>
                <w:noProof/>
                <w:lang w:eastAsia="fr-FR"/>
              </w:rPr>
            </w:pPr>
          </w:p>
        </w:tc>
        <w:tc>
          <w:tcPr>
            <w:tcW w:w="2303" w:type="dxa"/>
          </w:tcPr>
          <w:p w:rsidR="00B342DD" w:rsidRPr="009250FF" w:rsidRDefault="00B342DD" w:rsidP="003864A0">
            <w:pPr>
              <w:rPr>
                <w:rFonts w:cstheme="minorHAnsi"/>
                <w:sz w:val="12"/>
                <w:szCs w:val="12"/>
              </w:rPr>
            </w:pPr>
            <w:r w:rsidRPr="009250FF">
              <w:rPr>
                <w:rFonts w:cstheme="minorHAnsi"/>
                <w:sz w:val="12"/>
                <w:szCs w:val="12"/>
              </w:rPr>
              <w:t xml:space="preserve">« A la lecture des textes du corpus, vous analyserez </w:t>
            </w:r>
            <w:r w:rsidRPr="009250FF">
              <w:rPr>
                <w:rFonts w:cstheme="minorHAnsi"/>
                <w:sz w:val="12"/>
                <w:szCs w:val="12"/>
                <w:u w:val="single"/>
              </w:rPr>
              <w:t>la question l’égalité homme/femme dans l’éducation</w:t>
            </w:r>
            <w:r w:rsidRPr="009250FF">
              <w:rPr>
                <w:rFonts w:cstheme="minorHAnsi"/>
                <w:sz w:val="12"/>
                <w:szCs w:val="12"/>
              </w:rPr>
              <w:t> »</w:t>
            </w:r>
          </w:p>
          <w:p w:rsidR="00B342DD" w:rsidRPr="009250FF" w:rsidRDefault="00B342DD" w:rsidP="003864A0">
            <w:pPr>
              <w:jc w:val="both"/>
              <w:rPr>
                <w:rFonts w:cstheme="minorHAnsi"/>
                <w:iCs/>
                <w:sz w:val="12"/>
                <w:szCs w:val="12"/>
              </w:rPr>
            </w:pPr>
            <w:r w:rsidRPr="009250FF">
              <w:rPr>
                <w:rFonts w:cstheme="minorHAnsi"/>
                <w:iCs/>
                <w:sz w:val="12"/>
                <w:szCs w:val="12"/>
              </w:rPr>
              <w:t>(</w:t>
            </w:r>
            <w:proofErr w:type="spellStart"/>
            <w:r w:rsidRPr="009250FF">
              <w:rPr>
                <w:rFonts w:cstheme="minorHAnsi"/>
                <w:iCs/>
                <w:sz w:val="12"/>
                <w:szCs w:val="12"/>
              </w:rPr>
              <w:t>txt</w:t>
            </w:r>
            <w:proofErr w:type="spellEnd"/>
            <w:r w:rsidRPr="009250FF">
              <w:rPr>
                <w:rFonts w:cstheme="minorHAnsi"/>
                <w:iCs/>
                <w:sz w:val="12"/>
                <w:szCs w:val="12"/>
              </w:rPr>
              <w:t xml:space="preserve"> Rousseau, A. </w:t>
            </w:r>
            <w:proofErr w:type="spellStart"/>
            <w:r w:rsidRPr="009250FF">
              <w:rPr>
                <w:rFonts w:cstheme="minorHAnsi"/>
                <w:iCs/>
                <w:sz w:val="12"/>
                <w:szCs w:val="12"/>
              </w:rPr>
              <w:t>Ernaux</w:t>
            </w:r>
            <w:proofErr w:type="spellEnd"/>
            <w:r w:rsidRPr="009250FF">
              <w:rPr>
                <w:rFonts w:cstheme="minorHAnsi"/>
                <w:iCs/>
                <w:sz w:val="12"/>
                <w:szCs w:val="12"/>
              </w:rPr>
              <w:t>, Fénelon, Zola)</w:t>
            </w:r>
          </w:p>
          <w:p w:rsidR="00B342DD" w:rsidRPr="009250FF" w:rsidRDefault="00B342DD" w:rsidP="003864A0">
            <w:pPr>
              <w:jc w:val="both"/>
              <w:rPr>
                <w:rFonts w:cstheme="minorHAnsi"/>
                <w:iCs/>
                <w:sz w:val="12"/>
                <w:szCs w:val="12"/>
              </w:rPr>
            </w:pPr>
          </w:p>
          <w:p w:rsidR="00B342DD" w:rsidRPr="009250FF" w:rsidRDefault="00B342DD" w:rsidP="003864A0">
            <w:pPr>
              <w:jc w:val="both"/>
              <w:rPr>
                <w:rFonts w:cstheme="minorHAnsi"/>
                <w:bCs/>
                <w:sz w:val="12"/>
                <w:szCs w:val="12"/>
              </w:rPr>
            </w:pPr>
            <w:r w:rsidRPr="009250FF">
              <w:rPr>
                <w:rFonts w:cstheme="minorHAnsi"/>
                <w:iCs/>
                <w:sz w:val="12"/>
                <w:szCs w:val="12"/>
              </w:rPr>
              <w:t xml:space="preserve">« A partir du corpus, vous analyserez </w:t>
            </w:r>
            <w:r w:rsidRPr="009250FF">
              <w:rPr>
                <w:rFonts w:cstheme="minorHAnsi"/>
                <w:iCs/>
                <w:sz w:val="12"/>
                <w:szCs w:val="12"/>
                <w:u w:val="single"/>
              </w:rPr>
              <w:t>comment la mémoire inscrit l’homme dans le temps et donne sens à son existence</w:t>
            </w:r>
            <w:r w:rsidRPr="009250FF">
              <w:rPr>
                <w:rFonts w:cstheme="minorHAnsi"/>
                <w:iCs/>
                <w:sz w:val="12"/>
                <w:szCs w:val="12"/>
              </w:rPr>
              <w:t>. »</w:t>
            </w:r>
          </w:p>
          <w:p w:rsidR="00B342DD" w:rsidRPr="009250FF" w:rsidRDefault="00B342DD" w:rsidP="003864A0">
            <w:pPr>
              <w:rPr>
                <w:rFonts w:cstheme="minorHAnsi"/>
                <w:noProof/>
                <w:sz w:val="12"/>
                <w:szCs w:val="12"/>
                <w:lang w:eastAsia="fr-FR"/>
              </w:rPr>
            </w:pPr>
            <w:r w:rsidRPr="009250FF">
              <w:rPr>
                <w:rFonts w:cstheme="minorHAnsi"/>
                <w:noProof/>
                <w:sz w:val="12"/>
                <w:szCs w:val="12"/>
                <w:lang w:eastAsia="fr-FR"/>
              </w:rPr>
              <w:t>(txt Le Clézio, G. Pérec, Chateaubriand)</w:t>
            </w:r>
          </w:p>
          <w:p w:rsidR="00B342DD" w:rsidRPr="009250FF" w:rsidRDefault="00B342DD" w:rsidP="003864A0">
            <w:pPr>
              <w:rPr>
                <w:rFonts w:cstheme="minorHAnsi"/>
                <w:noProof/>
                <w:sz w:val="12"/>
                <w:szCs w:val="12"/>
                <w:lang w:eastAsia="fr-FR"/>
              </w:rPr>
            </w:pPr>
          </w:p>
          <w:p w:rsidR="00B342DD" w:rsidRPr="009250FF" w:rsidRDefault="00B342DD" w:rsidP="003864A0">
            <w:pPr>
              <w:jc w:val="both"/>
              <w:rPr>
                <w:rFonts w:cstheme="minorHAnsi"/>
                <w:sz w:val="12"/>
                <w:szCs w:val="12"/>
              </w:rPr>
            </w:pPr>
            <w:r>
              <w:rPr>
                <w:rFonts w:cstheme="minorHAnsi"/>
                <w:bCs/>
                <w:sz w:val="12"/>
                <w:szCs w:val="12"/>
                <w:lang w:eastAsia="fr-FR"/>
              </w:rPr>
              <w:t>« </w:t>
            </w:r>
            <w:r w:rsidRPr="009250FF">
              <w:rPr>
                <w:rFonts w:cstheme="minorHAnsi"/>
                <w:bCs/>
                <w:sz w:val="12"/>
                <w:szCs w:val="12"/>
                <w:lang w:eastAsia="fr-FR"/>
              </w:rPr>
              <w:t xml:space="preserve">D’après ce corpus, vous analyserez </w:t>
            </w:r>
            <w:r w:rsidRPr="009250FF">
              <w:rPr>
                <w:rFonts w:cstheme="minorHAnsi"/>
                <w:bCs/>
                <w:sz w:val="12"/>
                <w:szCs w:val="12"/>
                <w:u w:val="single"/>
                <w:lang w:eastAsia="fr-FR"/>
              </w:rPr>
              <w:t>ce qui favorise le rêve et ce qu’il suscite de réflexions</w:t>
            </w:r>
            <w:r w:rsidRPr="009250FF">
              <w:rPr>
                <w:rFonts w:cstheme="minorHAnsi"/>
                <w:bCs/>
                <w:sz w:val="12"/>
                <w:szCs w:val="12"/>
                <w:lang w:eastAsia="fr-FR"/>
              </w:rPr>
              <w:t>.</w:t>
            </w:r>
            <w:r>
              <w:rPr>
                <w:rFonts w:cstheme="minorHAnsi"/>
                <w:bCs/>
                <w:sz w:val="12"/>
                <w:szCs w:val="12"/>
                <w:lang w:eastAsia="fr-FR"/>
              </w:rPr>
              <w:t> »</w:t>
            </w:r>
          </w:p>
          <w:p w:rsidR="00B342DD" w:rsidRPr="009250FF" w:rsidRDefault="00B342DD" w:rsidP="003864A0">
            <w:pPr>
              <w:rPr>
                <w:rFonts w:cstheme="minorHAnsi"/>
                <w:noProof/>
                <w:sz w:val="12"/>
                <w:szCs w:val="12"/>
                <w:lang w:eastAsia="fr-FR"/>
              </w:rPr>
            </w:pPr>
            <w:r>
              <w:rPr>
                <w:rFonts w:cstheme="minorHAnsi"/>
                <w:noProof/>
                <w:sz w:val="12"/>
                <w:szCs w:val="12"/>
                <w:lang w:eastAsia="fr-FR"/>
              </w:rPr>
              <w:t>(txt M. Serres, Bachelard, Proust, P. Loti)</w:t>
            </w:r>
          </w:p>
        </w:tc>
        <w:tc>
          <w:tcPr>
            <w:tcW w:w="2303" w:type="dxa"/>
          </w:tcPr>
          <w:p w:rsidR="00B342DD" w:rsidRDefault="00B342DD" w:rsidP="003864A0">
            <w:pPr>
              <w:jc w:val="both"/>
              <w:rPr>
                <w:rFonts w:cstheme="minorHAnsi"/>
                <w:sz w:val="12"/>
                <w:szCs w:val="12"/>
              </w:rPr>
            </w:pPr>
            <w:r w:rsidRPr="00AE244F">
              <w:rPr>
                <w:rFonts w:cstheme="minorHAnsi"/>
                <w:sz w:val="12"/>
                <w:szCs w:val="12"/>
              </w:rPr>
              <w:t xml:space="preserve">« En vous référant au texte de Claude LEVI-STRAUSS (« La question raciale devant la science moderne », Unesco, 1952, </w:t>
            </w:r>
            <w:r w:rsidRPr="00AE244F">
              <w:rPr>
                <w:rFonts w:cstheme="minorHAnsi"/>
                <w:i/>
                <w:sz w:val="12"/>
                <w:szCs w:val="12"/>
              </w:rPr>
              <w:t>Anthropologie structurale II, Race et histoire</w:t>
            </w:r>
            <w:r w:rsidRPr="00AE244F">
              <w:rPr>
                <w:rFonts w:cstheme="minorHAnsi"/>
                <w:sz w:val="12"/>
                <w:szCs w:val="12"/>
              </w:rPr>
              <w:t>, Plon, 1973), vous rédigerez un commentaire montrant en quoi cet article est celui d’un humaniste. »</w:t>
            </w:r>
          </w:p>
          <w:p w:rsidR="00B342DD" w:rsidRDefault="00B342DD" w:rsidP="003864A0">
            <w:pPr>
              <w:jc w:val="both"/>
              <w:rPr>
                <w:rFonts w:cstheme="minorHAnsi"/>
                <w:sz w:val="12"/>
                <w:szCs w:val="12"/>
              </w:rPr>
            </w:pPr>
            <w:r>
              <w:rPr>
                <w:rFonts w:cstheme="minorHAnsi"/>
                <w:sz w:val="12"/>
                <w:szCs w:val="12"/>
              </w:rPr>
              <w:t>« </w:t>
            </w:r>
            <w:r w:rsidRPr="00AE244F">
              <w:rPr>
                <w:rFonts w:cstheme="minorHAnsi"/>
                <w:sz w:val="12"/>
                <w:szCs w:val="12"/>
              </w:rPr>
              <w:t>Vous commenterez le texte de Véronique OLMI en montrant notamment comment l’auteure rend compte des facteurs socioculturels et psychologiques qui conditionnent l’apprentissage de la lecture.</w:t>
            </w:r>
            <w:r>
              <w:rPr>
                <w:rFonts w:cstheme="minorHAnsi"/>
                <w:sz w:val="12"/>
                <w:szCs w:val="12"/>
              </w:rPr>
              <w:t> »</w:t>
            </w:r>
          </w:p>
          <w:p w:rsidR="00B342DD" w:rsidRPr="000D5097" w:rsidRDefault="00B342DD" w:rsidP="003864A0">
            <w:pPr>
              <w:autoSpaceDE w:val="0"/>
              <w:autoSpaceDN w:val="0"/>
              <w:adjustRightInd w:val="0"/>
              <w:rPr>
                <w:rFonts w:cstheme="minorHAnsi"/>
                <w:sz w:val="12"/>
                <w:szCs w:val="12"/>
              </w:rPr>
            </w:pPr>
            <w:r>
              <w:rPr>
                <w:rFonts w:cstheme="minorHAnsi"/>
                <w:sz w:val="12"/>
                <w:szCs w:val="12"/>
              </w:rPr>
              <w:t>« </w:t>
            </w:r>
            <w:r w:rsidRPr="000D5097">
              <w:rPr>
                <w:rFonts w:cstheme="minorHAnsi"/>
                <w:sz w:val="12"/>
                <w:szCs w:val="12"/>
              </w:rPr>
              <w:t>Ce texte se situe en tête d’une autobiographie. Vous en ferez un commentaire en montrant</w:t>
            </w:r>
          </w:p>
          <w:p w:rsidR="00B342DD" w:rsidRPr="000D5097" w:rsidRDefault="00B342DD" w:rsidP="003864A0">
            <w:pPr>
              <w:jc w:val="both"/>
              <w:rPr>
                <w:rFonts w:cstheme="minorHAnsi"/>
                <w:sz w:val="12"/>
                <w:szCs w:val="12"/>
              </w:rPr>
            </w:pPr>
            <w:r w:rsidRPr="000D5097">
              <w:rPr>
                <w:rFonts w:cstheme="minorHAnsi"/>
                <w:sz w:val="12"/>
                <w:szCs w:val="12"/>
              </w:rPr>
              <w:t>comment est racontée la confrontation de la subjectivité de l’enfant à l’ordre de la langue.</w:t>
            </w:r>
            <w:r>
              <w:rPr>
                <w:rFonts w:cstheme="minorHAnsi"/>
                <w:sz w:val="12"/>
                <w:szCs w:val="12"/>
              </w:rPr>
              <w:t> » (</w:t>
            </w:r>
            <w:proofErr w:type="spellStart"/>
            <w:r>
              <w:rPr>
                <w:rFonts w:cstheme="minorHAnsi"/>
                <w:sz w:val="12"/>
                <w:szCs w:val="12"/>
              </w:rPr>
              <w:t>txt</w:t>
            </w:r>
            <w:proofErr w:type="spellEnd"/>
            <w:r>
              <w:rPr>
                <w:rFonts w:cstheme="minorHAnsi"/>
                <w:sz w:val="12"/>
                <w:szCs w:val="12"/>
              </w:rPr>
              <w:t xml:space="preserve"> M. LEIRIS, CRPE 2012)</w:t>
            </w:r>
          </w:p>
          <w:p w:rsidR="00B342DD" w:rsidRDefault="00B342DD" w:rsidP="003864A0">
            <w:pPr>
              <w:rPr>
                <w:rFonts w:cstheme="minorHAnsi"/>
                <w:noProof/>
                <w:lang w:eastAsia="fr-FR"/>
              </w:rPr>
            </w:pPr>
          </w:p>
        </w:tc>
      </w:tr>
    </w:tbl>
    <w:p w:rsidR="002A3EB4" w:rsidRPr="006548FD" w:rsidRDefault="002A3EB4" w:rsidP="002A3EB4">
      <w:bookmarkStart w:id="0" w:name="_GoBack"/>
      <w:bookmarkEnd w:id="0"/>
    </w:p>
    <w:p w:rsidR="00B07181" w:rsidRPr="00E431DB" w:rsidRDefault="00B07181" w:rsidP="006548FD">
      <w:pPr>
        <w:shd w:val="clear" w:color="auto" w:fill="FFFF00"/>
        <w:spacing w:after="0" w:line="240" w:lineRule="auto"/>
        <w:rPr>
          <w:b/>
          <w:color w:val="0070C0"/>
          <w:sz w:val="28"/>
          <w:szCs w:val="28"/>
        </w:rPr>
      </w:pPr>
      <w:r>
        <w:rPr>
          <w:b/>
          <w:color w:val="0070C0"/>
          <w:sz w:val="28"/>
          <w:szCs w:val="28"/>
        </w:rPr>
        <w:lastRenderedPageBreak/>
        <w:t>LES SUJETS ZERO NOUVEAU CRPE</w:t>
      </w:r>
    </w:p>
    <w:p w:rsidR="00AE483A" w:rsidRPr="006548FD" w:rsidRDefault="00AE483A" w:rsidP="006548FD">
      <w:pPr>
        <w:shd w:val="clear" w:color="auto" w:fill="EEECE1" w:themeFill="background2"/>
        <w:spacing w:after="0" w:line="240" w:lineRule="auto"/>
        <w:rPr>
          <w:b/>
        </w:rPr>
      </w:pPr>
      <w:r w:rsidRPr="006548FD">
        <w:rPr>
          <w:b/>
        </w:rPr>
        <w:t>TEXTE 1</w:t>
      </w:r>
    </w:p>
    <w:p w:rsidR="00AE483A" w:rsidRDefault="00AE483A" w:rsidP="00AE483A">
      <w:pPr>
        <w:spacing w:after="0" w:line="240" w:lineRule="auto"/>
      </w:pPr>
      <w:r>
        <w:rPr>
          <w:noProof/>
          <w:lang w:eastAsia="fr-FR"/>
        </w:rPr>
        <w:drawing>
          <wp:inline distT="0" distB="0" distL="0" distR="0" wp14:anchorId="46BF9652" wp14:editId="3EF6A467">
            <wp:extent cx="4257675" cy="6238875"/>
            <wp:effectExtent l="0" t="0" r="9525" b="952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257675" cy="6238875"/>
                    </a:xfrm>
                    <a:prstGeom prst="rect">
                      <a:avLst/>
                    </a:prstGeom>
                  </pic:spPr>
                </pic:pic>
              </a:graphicData>
            </a:graphic>
          </wp:inline>
        </w:drawing>
      </w:r>
    </w:p>
    <w:p w:rsidR="00AE483A" w:rsidRDefault="00AE483A" w:rsidP="00AE483A">
      <w:pPr>
        <w:spacing w:after="0" w:line="240" w:lineRule="auto"/>
      </w:pPr>
    </w:p>
    <w:p w:rsidR="00AE483A" w:rsidRDefault="00AE483A" w:rsidP="00AE483A">
      <w:pPr>
        <w:spacing w:after="0" w:line="240" w:lineRule="auto"/>
      </w:pPr>
    </w:p>
    <w:p w:rsidR="00AE483A" w:rsidRDefault="00AE483A" w:rsidP="00AE483A">
      <w:pPr>
        <w:spacing w:after="0" w:line="240" w:lineRule="auto"/>
      </w:pPr>
    </w:p>
    <w:p w:rsidR="00AE483A" w:rsidRDefault="00AE483A" w:rsidP="00AE483A">
      <w:pPr>
        <w:spacing w:after="0" w:line="240" w:lineRule="auto"/>
      </w:pPr>
    </w:p>
    <w:p w:rsidR="00AE483A" w:rsidRDefault="00AE483A" w:rsidP="00AE483A">
      <w:pPr>
        <w:spacing w:after="0" w:line="240" w:lineRule="auto"/>
      </w:pPr>
    </w:p>
    <w:p w:rsidR="00AE483A" w:rsidRDefault="00AE483A" w:rsidP="00AE483A">
      <w:pPr>
        <w:spacing w:after="0" w:line="240" w:lineRule="auto"/>
      </w:pPr>
    </w:p>
    <w:p w:rsidR="00AE483A" w:rsidRDefault="00AE483A" w:rsidP="00AE483A">
      <w:pPr>
        <w:spacing w:after="0" w:line="240" w:lineRule="auto"/>
      </w:pPr>
    </w:p>
    <w:p w:rsidR="00AE483A" w:rsidRDefault="00AE483A" w:rsidP="00AE483A">
      <w:pPr>
        <w:spacing w:after="0" w:line="240" w:lineRule="auto"/>
      </w:pPr>
    </w:p>
    <w:p w:rsidR="00AE483A" w:rsidRDefault="00AE483A" w:rsidP="00AE483A">
      <w:pPr>
        <w:spacing w:after="0" w:line="240" w:lineRule="auto"/>
      </w:pPr>
    </w:p>
    <w:p w:rsidR="00AE483A" w:rsidRDefault="00AE483A" w:rsidP="00AE483A">
      <w:pPr>
        <w:spacing w:after="0" w:line="240" w:lineRule="auto"/>
      </w:pPr>
    </w:p>
    <w:p w:rsidR="00AE483A" w:rsidRDefault="00AE483A" w:rsidP="00AE483A">
      <w:pPr>
        <w:spacing w:after="0" w:line="240" w:lineRule="auto"/>
      </w:pPr>
    </w:p>
    <w:p w:rsidR="00AE483A" w:rsidRDefault="00AE483A" w:rsidP="00AE483A">
      <w:pPr>
        <w:spacing w:after="0" w:line="240" w:lineRule="auto"/>
      </w:pPr>
    </w:p>
    <w:p w:rsidR="00AE483A" w:rsidRDefault="00AE483A" w:rsidP="00AE483A">
      <w:pPr>
        <w:spacing w:after="0" w:line="240" w:lineRule="auto"/>
      </w:pPr>
    </w:p>
    <w:p w:rsidR="00AE483A" w:rsidRDefault="00AE483A" w:rsidP="00AE483A">
      <w:pPr>
        <w:spacing w:after="0" w:line="240" w:lineRule="auto"/>
      </w:pPr>
    </w:p>
    <w:p w:rsidR="00AE483A" w:rsidRDefault="00AE483A" w:rsidP="00AE483A">
      <w:pPr>
        <w:spacing w:after="0" w:line="240" w:lineRule="auto"/>
      </w:pPr>
    </w:p>
    <w:p w:rsidR="00AE483A" w:rsidRDefault="00AE483A" w:rsidP="00AE483A">
      <w:pPr>
        <w:spacing w:after="0" w:line="240" w:lineRule="auto"/>
      </w:pPr>
    </w:p>
    <w:p w:rsidR="00AE483A" w:rsidRDefault="00AE483A" w:rsidP="00AE483A">
      <w:pPr>
        <w:spacing w:after="0" w:line="240" w:lineRule="auto"/>
      </w:pPr>
    </w:p>
    <w:p w:rsidR="00AE483A" w:rsidRDefault="00AE483A" w:rsidP="00AE483A">
      <w:pPr>
        <w:spacing w:after="0" w:line="240" w:lineRule="auto"/>
      </w:pPr>
    </w:p>
    <w:p w:rsidR="00AE483A" w:rsidRDefault="00AE483A" w:rsidP="00AE483A">
      <w:pPr>
        <w:spacing w:after="0" w:line="240" w:lineRule="auto"/>
      </w:pPr>
    </w:p>
    <w:p w:rsidR="00AE483A" w:rsidRDefault="00AE483A" w:rsidP="00AE483A">
      <w:pPr>
        <w:spacing w:after="0" w:line="240" w:lineRule="auto"/>
      </w:pPr>
    </w:p>
    <w:p w:rsidR="00AE483A" w:rsidRPr="006548FD" w:rsidRDefault="00AE483A" w:rsidP="006548FD">
      <w:pPr>
        <w:shd w:val="clear" w:color="auto" w:fill="F2F2F2" w:themeFill="background1" w:themeFillShade="F2"/>
        <w:spacing w:after="0" w:line="240" w:lineRule="auto"/>
        <w:rPr>
          <w:b/>
        </w:rPr>
      </w:pPr>
      <w:r w:rsidRPr="006548FD">
        <w:rPr>
          <w:b/>
        </w:rPr>
        <w:lastRenderedPageBreak/>
        <w:t>TEXTE 1 : QUESTIONS</w:t>
      </w:r>
    </w:p>
    <w:p w:rsidR="00AE483A" w:rsidRDefault="00AE483A" w:rsidP="009F400E">
      <w:r>
        <w:rPr>
          <w:noProof/>
          <w:lang w:eastAsia="fr-FR"/>
        </w:rPr>
        <w:drawing>
          <wp:inline distT="0" distB="0" distL="0" distR="0" wp14:anchorId="170DCA61" wp14:editId="07199F3E">
            <wp:extent cx="3943350" cy="5162550"/>
            <wp:effectExtent l="0" t="0" r="0" b="0"/>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3943350" cy="5162550"/>
                    </a:xfrm>
                    <a:prstGeom prst="rect">
                      <a:avLst/>
                    </a:prstGeom>
                  </pic:spPr>
                </pic:pic>
              </a:graphicData>
            </a:graphic>
          </wp:inline>
        </w:drawing>
      </w:r>
    </w:p>
    <w:p w:rsidR="00AE483A" w:rsidRDefault="00AE483A" w:rsidP="009F400E">
      <w:r>
        <w:rPr>
          <w:noProof/>
          <w:lang w:eastAsia="fr-FR"/>
        </w:rPr>
        <w:drawing>
          <wp:inline distT="0" distB="0" distL="0" distR="0" wp14:anchorId="7CFEC33E" wp14:editId="54952ACB">
            <wp:extent cx="3838575" cy="228600"/>
            <wp:effectExtent l="0" t="0" r="952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3838575" cy="228600"/>
                    </a:xfrm>
                    <a:prstGeom prst="rect">
                      <a:avLst/>
                    </a:prstGeom>
                  </pic:spPr>
                </pic:pic>
              </a:graphicData>
            </a:graphic>
          </wp:inline>
        </w:drawing>
      </w:r>
    </w:p>
    <w:p w:rsidR="00AE483A" w:rsidRDefault="00AE483A" w:rsidP="009F400E">
      <w:r>
        <w:rPr>
          <w:noProof/>
          <w:lang w:eastAsia="fr-FR"/>
        </w:rPr>
        <w:drawing>
          <wp:inline distT="0" distB="0" distL="0" distR="0" wp14:anchorId="79977E97" wp14:editId="43E066AF">
            <wp:extent cx="3952875" cy="2714625"/>
            <wp:effectExtent l="0" t="0" r="9525" b="9525"/>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3952875" cy="2714625"/>
                    </a:xfrm>
                    <a:prstGeom prst="rect">
                      <a:avLst/>
                    </a:prstGeom>
                  </pic:spPr>
                </pic:pic>
              </a:graphicData>
            </a:graphic>
          </wp:inline>
        </w:drawing>
      </w:r>
    </w:p>
    <w:p w:rsidR="00AE483A" w:rsidRDefault="00AE483A" w:rsidP="009F400E"/>
    <w:p w:rsidR="00AE483A" w:rsidRDefault="00AE483A" w:rsidP="009F400E"/>
    <w:p w:rsidR="00AE483A" w:rsidRDefault="00AE483A" w:rsidP="009F400E"/>
    <w:p w:rsidR="00AE483A" w:rsidRDefault="00AE483A" w:rsidP="009F400E"/>
    <w:p w:rsidR="00AE483A" w:rsidRPr="006548FD" w:rsidRDefault="00AE483A" w:rsidP="006548FD">
      <w:pPr>
        <w:shd w:val="clear" w:color="auto" w:fill="F2F2F2" w:themeFill="background1" w:themeFillShade="F2"/>
        <w:rPr>
          <w:b/>
        </w:rPr>
      </w:pPr>
      <w:r w:rsidRPr="006548FD">
        <w:rPr>
          <w:b/>
        </w:rPr>
        <w:lastRenderedPageBreak/>
        <w:t>TEXTE 2</w:t>
      </w:r>
    </w:p>
    <w:p w:rsidR="00AE483A" w:rsidRDefault="00AE483A" w:rsidP="009F400E">
      <w:r>
        <w:rPr>
          <w:noProof/>
          <w:lang w:eastAsia="fr-FR"/>
        </w:rPr>
        <w:drawing>
          <wp:inline distT="0" distB="0" distL="0" distR="0" wp14:anchorId="12D01CEC" wp14:editId="54F238F0">
            <wp:extent cx="4095750" cy="6029325"/>
            <wp:effectExtent l="0" t="0" r="0" b="9525"/>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095750" cy="6029325"/>
                    </a:xfrm>
                    <a:prstGeom prst="rect">
                      <a:avLst/>
                    </a:prstGeom>
                  </pic:spPr>
                </pic:pic>
              </a:graphicData>
            </a:graphic>
          </wp:inline>
        </w:drawing>
      </w:r>
    </w:p>
    <w:p w:rsidR="00AE483A" w:rsidRDefault="00AE483A" w:rsidP="009F400E">
      <w:r>
        <w:rPr>
          <w:noProof/>
          <w:lang w:eastAsia="fr-FR"/>
        </w:rPr>
        <w:drawing>
          <wp:inline distT="0" distB="0" distL="0" distR="0" wp14:anchorId="6B7F39A9" wp14:editId="0AD3E682">
            <wp:extent cx="4152900" cy="2714625"/>
            <wp:effectExtent l="0" t="0" r="0" b="9525"/>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152900" cy="2714625"/>
                    </a:xfrm>
                    <a:prstGeom prst="rect">
                      <a:avLst/>
                    </a:prstGeom>
                  </pic:spPr>
                </pic:pic>
              </a:graphicData>
            </a:graphic>
          </wp:inline>
        </w:drawing>
      </w:r>
    </w:p>
    <w:p w:rsidR="00C612DE" w:rsidRDefault="00C612DE" w:rsidP="009F400E"/>
    <w:p w:rsidR="00C612DE" w:rsidRDefault="00C612DE" w:rsidP="009F400E"/>
    <w:p w:rsidR="00C612DE" w:rsidRPr="006548FD" w:rsidRDefault="00C612DE" w:rsidP="006548FD">
      <w:pPr>
        <w:shd w:val="clear" w:color="auto" w:fill="F2F2F2" w:themeFill="background1" w:themeFillShade="F2"/>
        <w:rPr>
          <w:b/>
        </w:rPr>
      </w:pPr>
      <w:r w:rsidRPr="006548FD">
        <w:rPr>
          <w:b/>
        </w:rPr>
        <w:lastRenderedPageBreak/>
        <w:t>TEXTE 2 : QUESTIONS</w:t>
      </w:r>
    </w:p>
    <w:p w:rsidR="00C612DE" w:rsidRDefault="00C612DE" w:rsidP="009F400E">
      <w:r>
        <w:rPr>
          <w:noProof/>
          <w:lang w:eastAsia="fr-FR"/>
        </w:rPr>
        <w:drawing>
          <wp:inline distT="0" distB="0" distL="0" distR="0" wp14:anchorId="7E3EC218" wp14:editId="48A90DC0">
            <wp:extent cx="3924300" cy="281940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stretch>
                      <a:fillRect/>
                    </a:stretch>
                  </pic:blipFill>
                  <pic:spPr>
                    <a:xfrm>
                      <a:off x="0" y="0"/>
                      <a:ext cx="3924300" cy="2819400"/>
                    </a:xfrm>
                    <a:prstGeom prst="rect">
                      <a:avLst/>
                    </a:prstGeom>
                  </pic:spPr>
                </pic:pic>
              </a:graphicData>
            </a:graphic>
          </wp:inline>
        </w:drawing>
      </w:r>
    </w:p>
    <w:p w:rsidR="00BE6780" w:rsidRDefault="00C612DE" w:rsidP="009F400E">
      <w:r>
        <w:rPr>
          <w:noProof/>
          <w:lang w:eastAsia="fr-FR"/>
        </w:rPr>
        <w:drawing>
          <wp:inline distT="0" distB="0" distL="0" distR="0" wp14:anchorId="1881627B" wp14:editId="36ABD975">
            <wp:extent cx="3981450" cy="5953125"/>
            <wp:effectExtent l="0" t="0" r="0" b="9525"/>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stretch>
                      <a:fillRect/>
                    </a:stretch>
                  </pic:blipFill>
                  <pic:spPr>
                    <a:xfrm>
                      <a:off x="0" y="0"/>
                      <a:ext cx="3981450" cy="5953125"/>
                    </a:xfrm>
                    <a:prstGeom prst="rect">
                      <a:avLst/>
                    </a:prstGeom>
                  </pic:spPr>
                </pic:pic>
              </a:graphicData>
            </a:graphic>
          </wp:inline>
        </w:drawing>
      </w:r>
    </w:p>
    <w:p w:rsidR="00AD3DFC" w:rsidRPr="006548FD" w:rsidRDefault="00BE6780" w:rsidP="002A3EB4">
      <w:pPr>
        <w:shd w:val="clear" w:color="auto" w:fill="F2F2F2" w:themeFill="background1" w:themeFillShade="F2"/>
        <w:spacing w:after="0" w:line="240" w:lineRule="auto"/>
        <w:rPr>
          <w:b/>
        </w:rPr>
      </w:pPr>
      <w:r w:rsidRPr="006548FD">
        <w:rPr>
          <w:b/>
        </w:rPr>
        <w:t xml:space="preserve">TEXTE 1 : </w:t>
      </w:r>
      <w:r w:rsidR="00B07181" w:rsidRPr="006548FD">
        <w:rPr>
          <w:b/>
        </w:rPr>
        <w:t>EXEMPLE PISTES DE CORRECTION</w:t>
      </w:r>
      <w:r w:rsidRPr="006548FD">
        <w:rPr>
          <w:b/>
        </w:rPr>
        <w:t xml:space="preserve"> </w:t>
      </w:r>
      <w:r w:rsidR="00B07181" w:rsidRPr="006548FD">
        <w:rPr>
          <w:b/>
        </w:rPr>
        <w:t xml:space="preserve">SUR </w:t>
      </w:r>
      <w:r w:rsidRPr="006548FD">
        <w:rPr>
          <w:b/>
        </w:rPr>
        <w:t>L’ESSAI</w:t>
      </w:r>
      <w:r w:rsidR="00B07181" w:rsidRPr="006548FD">
        <w:rPr>
          <w:b/>
        </w:rPr>
        <w:t xml:space="preserve"> (</w:t>
      </w:r>
      <w:r w:rsidR="002A3EB4">
        <w:rPr>
          <w:b/>
        </w:rPr>
        <w:t>voir doc2 en PJ</w:t>
      </w:r>
      <w:r w:rsidR="00B07181" w:rsidRPr="006548FD">
        <w:rPr>
          <w:b/>
        </w:rPr>
        <w:t>)</w:t>
      </w:r>
      <w:r w:rsidR="006548FD" w:rsidRPr="006548FD">
        <w:rPr>
          <w:b/>
        </w:rPr>
        <w:t xml:space="preserve"> </w:t>
      </w:r>
    </w:p>
    <w:p w:rsidR="002A3EB4" w:rsidRDefault="002A3EB4" w:rsidP="006548FD">
      <w:pPr>
        <w:spacing w:line="240" w:lineRule="auto"/>
        <w:rPr>
          <w:b/>
          <w:color w:val="0070C0"/>
          <w:sz w:val="20"/>
          <w:szCs w:val="20"/>
          <w:highlight w:val="yellow"/>
        </w:rPr>
      </w:pPr>
    </w:p>
    <w:p w:rsidR="002A3EB4" w:rsidRPr="002A3EB4" w:rsidRDefault="002A3EB4" w:rsidP="006548FD">
      <w:pPr>
        <w:spacing w:line="240" w:lineRule="auto"/>
        <w:rPr>
          <w:b/>
          <w:color w:val="0070C0"/>
          <w:sz w:val="20"/>
          <w:szCs w:val="20"/>
          <w:highlight w:val="yellow"/>
        </w:rPr>
      </w:pPr>
    </w:p>
    <w:p w:rsidR="002A3EB4" w:rsidRPr="002A3EB4" w:rsidRDefault="002A3EB4" w:rsidP="002A3EB4">
      <w:pPr>
        <w:shd w:val="clear" w:color="auto" w:fill="FFFF00"/>
        <w:spacing w:after="0" w:line="240" w:lineRule="auto"/>
        <w:rPr>
          <w:b/>
          <w:color w:val="0070C0"/>
          <w:sz w:val="28"/>
          <w:szCs w:val="28"/>
        </w:rPr>
      </w:pPr>
      <w:r>
        <w:rPr>
          <w:b/>
          <w:color w:val="0070C0"/>
          <w:sz w:val="28"/>
          <w:szCs w:val="28"/>
          <w:highlight w:val="yellow"/>
        </w:rPr>
        <w:lastRenderedPageBreak/>
        <w:t xml:space="preserve">PRESENTATION </w:t>
      </w:r>
      <w:r w:rsidR="00B07181" w:rsidRPr="006548FD">
        <w:rPr>
          <w:b/>
          <w:color w:val="0070C0"/>
          <w:sz w:val="28"/>
          <w:szCs w:val="28"/>
          <w:highlight w:val="yellow"/>
        </w:rPr>
        <w:t xml:space="preserve">UE 302 </w:t>
      </w:r>
    </w:p>
    <w:p w:rsidR="006548FD" w:rsidRPr="006548FD" w:rsidRDefault="006548FD" w:rsidP="006548FD">
      <w:pPr>
        <w:shd w:val="clear" w:color="auto" w:fill="F2F2F2" w:themeFill="background1" w:themeFillShade="F2"/>
        <w:spacing w:line="240" w:lineRule="auto"/>
        <w:rPr>
          <w:b/>
        </w:rPr>
      </w:pPr>
      <w:r>
        <w:rPr>
          <w:b/>
        </w:rPr>
        <w:t xml:space="preserve">PROGRAMMATION </w:t>
      </w:r>
    </w:p>
    <w:tbl>
      <w:tblPr>
        <w:tblW w:w="9639" w:type="dxa"/>
        <w:tblInd w:w="70" w:type="dxa"/>
        <w:tblLayout w:type="fixed"/>
        <w:tblCellMar>
          <w:left w:w="70" w:type="dxa"/>
          <w:right w:w="70" w:type="dxa"/>
        </w:tblCellMar>
        <w:tblLook w:val="04A0" w:firstRow="1" w:lastRow="0" w:firstColumn="1" w:lastColumn="0" w:noHBand="0" w:noVBand="1"/>
      </w:tblPr>
      <w:tblGrid>
        <w:gridCol w:w="709"/>
        <w:gridCol w:w="1985"/>
        <w:gridCol w:w="6945"/>
      </w:tblGrid>
      <w:tr w:rsidR="00B46F4B" w:rsidRPr="00B07181" w:rsidTr="002A3EB4">
        <w:trPr>
          <w:trHeight w:val="360"/>
          <w:tblHeader/>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6F4B" w:rsidRPr="002A3EB4" w:rsidRDefault="00B46F4B" w:rsidP="002A3EB4">
            <w:pPr>
              <w:spacing w:after="0" w:line="240" w:lineRule="auto"/>
              <w:jc w:val="center"/>
              <w:rPr>
                <w:rFonts w:eastAsia="Times New Roman" w:cstheme="minorHAnsi"/>
                <w:b/>
                <w:bCs/>
                <w:i/>
                <w:color w:val="000000"/>
                <w:sz w:val="16"/>
                <w:szCs w:val="16"/>
                <w:lang w:eastAsia="fr-FR"/>
              </w:rPr>
            </w:pPr>
            <w:r w:rsidRPr="002A3EB4">
              <w:rPr>
                <w:rFonts w:eastAsia="Times New Roman" w:cstheme="minorHAnsi"/>
                <w:b/>
                <w:bCs/>
                <w:i/>
                <w:color w:val="000000"/>
                <w:sz w:val="16"/>
                <w:szCs w:val="16"/>
                <w:lang w:eastAsia="fr-FR"/>
              </w:rPr>
              <w:t>TD</w:t>
            </w:r>
          </w:p>
        </w:tc>
        <w:tc>
          <w:tcPr>
            <w:tcW w:w="1985" w:type="dxa"/>
            <w:tcBorders>
              <w:top w:val="single" w:sz="4" w:space="0" w:color="auto"/>
              <w:left w:val="nil"/>
              <w:bottom w:val="single" w:sz="4" w:space="0" w:color="auto"/>
              <w:right w:val="nil"/>
            </w:tcBorders>
            <w:shd w:val="clear" w:color="auto" w:fill="auto"/>
            <w:noWrap/>
            <w:vAlign w:val="center"/>
            <w:hideMark/>
          </w:tcPr>
          <w:p w:rsidR="00B46F4B" w:rsidRPr="002A3EB4" w:rsidRDefault="00B46F4B" w:rsidP="002A3EB4">
            <w:pPr>
              <w:spacing w:after="0" w:line="240" w:lineRule="auto"/>
              <w:jc w:val="center"/>
              <w:rPr>
                <w:rFonts w:eastAsia="Times New Roman" w:cstheme="minorHAnsi"/>
                <w:b/>
                <w:i/>
                <w:iCs/>
                <w:color w:val="000000"/>
                <w:sz w:val="16"/>
                <w:szCs w:val="16"/>
                <w:lang w:eastAsia="fr-FR"/>
              </w:rPr>
            </w:pPr>
            <w:r w:rsidRPr="002A3EB4">
              <w:rPr>
                <w:rFonts w:eastAsia="Times New Roman" w:cstheme="minorHAnsi"/>
                <w:b/>
                <w:i/>
                <w:iCs/>
                <w:color w:val="000000"/>
                <w:sz w:val="16"/>
                <w:szCs w:val="16"/>
                <w:lang w:eastAsia="fr-FR"/>
              </w:rPr>
              <w:t>DOMINANTE</w:t>
            </w:r>
          </w:p>
        </w:tc>
        <w:tc>
          <w:tcPr>
            <w:tcW w:w="694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6F4B" w:rsidRPr="002A3EB4" w:rsidRDefault="00C71C60" w:rsidP="002A3EB4">
            <w:pPr>
              <w:spacing w:after="0" w:line="240" w:lineRule="auto"/>
              <w:jc w:val="center"/>
              <w:rPr>
                <w:rFonts w:eastAsia="Times New Roman" w:cstheme="minorHAnsi"/>
                <w:sz w:val="16"/>
                <w:szCs w:val="16"/>
                <w:lang w:eastAsia="fr-FR"/>
              </w:rPr>
            </w:pPr>
            <w:r w:rsidRPr="002A3EB4">
              <w:rPr>
                <w:rFonts w:eastAsia="Times New Roman" w:cstheme="minorHAnsi"/>
                <w:b/>
                <w:i/>
                <w:iCs/>
                <w:color w:val="000000"/>
                <w:sz w:val="16"/>
                <w:szCs w:val="16"/>
                <w:lang w:eastAsia="fr-FR"/>
              </w:rPr>
              <w:t>CONTENU</w:t>
            </w:r>
          </w:p>
        </w:tc>
      </w:tr>
      <w:tr w:rsidR="00B46F4B" w:rsidRPr="00B07181" w:rsidTr="002A3EB4">
        <w:trPr>
          <w:trHeight w:val="1031"/>
        </w:trPr>
        <w:tc>
          <w:tcPr>
            <w:tcW w:w="709" w:type="dxa"/>
            <w:tcBorders>
              <w:top w:val="single" w:sz="4" w:space="0" w:color="auto"/>
              <w:left w:val="single" w:sz="4" w:space="0" w:color="auto"/>
              <w:bottom w:val="single" w:sz="4" w:space="0" w:color="auto"/>
              <w:right w:val="single" w:sz="4" w:space="0" w:color="auto"/>
            </w:tcBorders>
            <w:shd w:val="clear" w:color="auto" w:fill="auto"/>
            <w:noWrap/>
            <w:vAlign w:val="center"/>
          </w:tcPr>
          <w:p w:rsidR="00B46F4B" w:rsidRPr="002A3EB4" w:rsidRDefault="00B46F4B" w:rsidP="002A3EB4">
            <w:pPr>
              <w:spacing w:after="0" w:line="240" w:lineRule="auto"/>
              <w:jc w:val="center"/>
              <w:rPr>
                <w:rFonts w:eastAsia="Times New Roman" w:cstheme="minorHAnsi"/>
                <w:b/>
                <w:bCs/>
                <w:color w:val="000000"/>
                <w:sz w:val="16"/>
                <w:szCs w:val="16"/>
                <w:lang w:eastAsia="fr-FR"/>
              </w:rPr>
            </w:pPr>
            <w:r w:rsidRPr="002A3EB4">
              <w:rPr>
                <w:rFonts w:eastAsia="Times New Roman" w:cstheme="minorHAnsi"/>
                <w:b/>
                <w:bCs/>
                <w:color w:val="000000"/>
                <w:sz w:val="16"/>
                <w:szCs w:val="16"/>
                <w:lang w:eastAsia="fr-FR"/>
              </w:rPr>
              <w:t>TD1</w:t>
            </w:r>
          </w:p>
        </w:tc>
        <w:tc>
          <w:tcPr>
            <w:tcW w:w="1985" w:type="dxa"/>
            <w:tcBorders>
              <w:top w:val="single" w:sz="4" w:space="0" w:color="auto"/>
              <w:left w:val="nil"/>
              <w:bottom w:val="single" w:sz="4" w:space="0" w:color="auto"/>
              <w:right w:val="nil"/>
            </w:tcBorders>
            <w:shd w:val="clear" w:color="auto" w:fill="auto"/>
            <w:noWrap/>
            <w:vAlign w:val="center"/>
          </w:tcPr>
          <w:p w:rsidR="00B46F4B" w:rsidRPr="002A3EB4" w:rsidRDefault="00C71C60" w:rsidP="002A3EB4">
            <w:pPr>
              <w:spacing w:after="0" w:line="240" w:lineRule="auto"/>
              <w:jc w:val="center"/>
              <w:rPr>
                <w:rFonts w:eastAsia="Times New Roman" w:cstheme="minorHAnsi"/>
                <w:i/>
                <w:iCs/>
                <w:color w:val="000000"/>
                <w:sz w:val="16"/>
                <w:szCs w:val="16"/>
                <w:lang w:eastAsia="fr-FR"/>
              </w:rPr>
            </w:pPr>
            <w:r w:rsidRPr="002A3EB4">
              <w:rPr>
                <w:rFonts w:eastAsia="Times New Roman" w:cstheme="minorHAnsi"/>
                <w:i/>
                <w:iCs/>
                <w:color w:val="000000"/>
                <w:sz w:val="16"/>
                <w:szCs w:val="16"/>
                <w:lang w:eastAsia="fr-FR"/>
              </w:rPr>
              <w:t>Présentation de l’UE 306, focus sur les nouvelles Q2 et Q3</w:t>
            </w:r>
          </w:p>
        </w:tc>
        <w:tc>
          <w:tcPr>
            <w:tcW w:w="6945" w:type="dxa"/>
            <w:tcBorders>
              <w:top w:val="single" w:sz="4" w:space="0" w:color="auto"/>
              <w:left w:val="single" w:sz="4" w:space="0" w:color="auto"/>
              <w:bottom w:val="single" w:sz="4" w:space="0" w:color="auto"/>
              <w:right w:val="single" w:sz="4" w:space="0" w:color="auto"/>
            </w:tcBorders>
            <w:shd w:val="clear" w:color="auto" w:fill="auto"/>
            <w:noWrap/>
            <w:vAlign w:val="center"/>
          </w:tcPr>
          <w:p w:rsidR="00C71C60" w:rsidRPr="002A3EB4" w:rsidRDefault="00C71C60" w:rsidP="002A3EB4">
            <w:pPr>
              <w:spacing w:line="240" w:lineRule="auto"/>
              <w:rPr>
                <w:rFonts w:eastAsia="Times New Roman" w:cstheme="minorHAnsi"/>
                <w:sz w:val="16"/>
                <w:szCs w:val="16"/>
                <w:lang w:eastAsia="fr-FR"/>
              </w:rPr>
            </w:pPr>
            <w:r w:rsidRPr="002A3EB4">
              <w:rPr>
                <w:rFonts w:eastAsia="Times New Roman" w:cstheme="minorHAnsi"/>
                <w:sz w:val="16"/>
                <w:szCs w:val="16"/>
                <w:lang w:eastAsia="fr-FR"/>
              </w:rPr>
              <w:t>- p</w:t>
            </w:r>
            <w:r w:rsidR="00B46F4B" w:rsidRPr="002A3EB4">
              <w:rPr>
                <w:rFonts w:eastAsia="Times New Roman" w:cstheme="minorHAnsi"/>
                <w:sz w:val="16"/>
                <w:szCs w:val="16"/>
                <w:lang w:eastAsia="fr-FR"/>
              </w:rPr>
              <w:t>résentation de</w:t>
            </w:r>
            <w:r w:rsidRPr="002A3EB4">
              <w:rPr>
                <w:rFonts w:eastAsia="Times New Roman" w:cstheme="minorHAnsi"/>
                <w:sz w:val="16"/>
                <w:szCs w:val="16"/>
                <w:lang w:eastAsia="fr-FR"/>
              </w:rPr>
              <w:t xml:space="preserve"> la programmation, des</w:t>
            </w:r>
            <w:r w:rsidR="00B46F4B" w:rsidRPr="002A3EB4">
              <w:rPr>
                <w:rFonts w:eastAsia="Times New Roman" w:cstheme="minorHAnsi"/>
                <w:sz w:val="16"/>
                <w:szCs w:val="16"/>
                <w:lang w:eastAsia="fr-FR"/>
              </w:rPr>
              <w:t xml:space="preserve"> évaluati</w:t>
            </w:r>
            <w:r w:rsidRPr="002A3EB4">
              <w:rPr>
                <w:rFonts w:eastAsia="Times New Roman" w:cstheme="minorHAnsi"/>
                <w:sz w:val="16"/>
                <w:szCs w:val="16"/>
                <w:lang w:eastAsia="fr-FR"/>
              </w:rPr>
              <w:t>ons et dispositifs de travail</w:t>
            </w:r>
            <w:r w:rsidR="00B46F4B" w:rsidRPr="002A3EB4">
              <w:rPr>
                <w:rFonts w:eastAsia="Times New Roman" w:cstheme="minorHAnsi"/>
                <w:sz w:val="16"/>
                <w:szCs w:val="16"/>
                <w:lang w:eastAsia="fr-FR"/>
              </w:rPr>
              <w:t xml:space="preserve">. </w:t>
            </w:r>
          </w:p>
          <w:p w:rsidR="00B46F4B" w:rsidRPr="002A3EB4" w:rsidRDefault="00C71C60" w:rsidP="002A3EB4">
            <w:pPr>
              <w:spacing w:line="240" w:lineRule="auto"/>
              <w:rPr>
                <w:rFonts w:eastAsia="Times New Roman" w:cstheme="minorHAnsi"/>
                <w:sz w:val="16"/>
                <w:szCs w:val="16"/>
                <w:lang w:eastAsia="fr-FR"/>
              </w:rPr>
            </w:pPr>
            <w:r w:rsidRPr="002A3EB4">
              <w:rPr>
                <w:rFonts w:eastAsia="Times New Roman" w:cstheme="minorHAnsi"/>
                <w:sz w:val="16"/>
                <w:szCs w:val="16"/>
                <w:lang w:eastAsia="fr-FR"/>
              </w:rPr>
              <w:t xml:space="preserve">- </w:t>
            </w:r>
            <w:r w:rsidR="00B46F4B" w:rsidRPr="002A3EB4">
              <w:rPr>
                <w:rFonts w:eastAsia="Times New Roman" w:cstheme="minorHAnsi"/>
                <w:sz w:val="16"/>
                <w:szCs w:val="16"/>
                <w:lang w:eastAsia="fr-FR"/>
              </w:rPr>
              <w:t>entrainement à partir d’un sujet zéro (</w:t>
            </w:r>
            <w:r w:rsidRPr="002A3EB4">
              <w:rPr>
                <w:rFonts w:eastAsia="Times New Roman" w:cstheme="minorHAnsi"/>
                <w:sz w:val="16"/>
                <w:szCs w:val="16"/>
                <w:lang w:eastAsia="fr-FR"/>
              </w:rPr>
              <w:t>questions lexique et l’essai)</w:t>
            </w:r>
          </w:p>
          <w:p w:rsidR="00B46F4B" w:rsidRPr="002A3EB4" w:rsidRDefault="00C71C60" w:rsidP="002A3EB4">
            <w:pPr>
              <w:spacing w:line="240" w:lineRule="auto"/>
              <w:rPr>
                <w:rFonts w:cstheme="minorHAnsi"/>
                <w:sz w:val="16"/>
                <w:szCs w:val="16"/>
              </w:rPr>
            </w:pPr>
            <w:r w:rsidRPr="002A3EB4">
              <w:rPr>
                <w:rFonts w:eastAsia="Times New Roman" w:cstheme="minorHAnsi"/>
                <w:sz w:val="16"/>
                <w:szCs w:val="16"/>
                <w:lang w:eastAsia="fr-FR"/>
              </w:rPr>
              <w:t xml:space="preserve">- </w:t>
            </w:r>
            <w:r w:rsidR="00B46F4B" w:rsidRPr="002A3EB4">
              <w:rPr>
                <w:rFonts w:eastAsia="Times New Roman" w:cstheme="minorHAnsi"/>
                <w:sz w:val="16"/>
                <w:szCs w:val="16"/>
                <w:lang w:eastAsia="fr-FR"/>
              </w:rPr>
              <w:t xml:space="preserve">réfléchir aux critères d’évaluation du DM2 </w:t>
            </w:r>
          </w:p>
        </w:tc>
      </w:tr>
      <w:tr w:rsidR="00B46F4B" w:rsidRPr="00B07181" w:rsidTr="002A3EB4">
        <w:trPr>
          <w:trHeight w:val="1909"/>
        </w:trPr>
        <w:tc>
          <w:tcPr>
            <w:tcW w:w="709" w:type="dxa"/>
            <w:vMerge w:val="restart"/>
            <w:tcBorders>
              <w:top w:val="nil"/>
              <w:left w:val="single" w:sz="4" w:space="0" w:color="auto"/>
              <w:right w:val="single" w:sz="4" w:space="0" w:color="auto"/>
            </w:tcBorders>
            <w:shd w:val="clear" w:color="auto" w:fill="auto"/>
            <w:noWrap/>
            <w:vAlign w:val="center"/>
            <w:hideMark/>
          </w:tcPr>
          <w:p w:rsidR="00B46F4B" w:rsidRPr="002A3EB4" w:rsidRDefault="00B46F4B" w:rsidP="002A3EB4">
            <w:pPr>
              <w:spacing w:after="0" w:line="240" w:lineRule="auto"/>
              <w:jc w:val="center"/>
              <w:rPr>
                <w:rFonts w:eastAsia="Times New Roman" w:cstheme="minorHAnsi"/>
                <w:b/>
                <w:bCs/>
                <w:color w:val="000000"/>
                <w:sz w:val="16"/>
                <w:szCs w:val="16"/>
                <w:lang w:eastAsia="fr-FR"/>
              </w:rPr>
            </w:pPr>
            <w:r w:rsidRPr="002A3EB4">
              <w:rPr>
                <w:rFonts w:eastAsia="Times New Roman" w:cstheme="minorHAnsi"/>
                <w:b/>
                <w:bCs/>
                <w:color w:val="000000"/>
                <w:sz w:val="16"/>
                <w:szCs w:val="16"/>
                <w:lang w:eastAsia="fr-FR"/>
              </w:rPr>
              <w:t>TD2</w:t>
            </w:r>
          </w:p>
          <w:p w:rsidR="00B46F4B" w:rsidRPr="002A3EB4" w:rsidRDefault="00B46F4B" w:rsidP="002A3EB4">
            <w:pPr>
              <w:spacing w:after="0" w:line="240" w:lineRule="auto"/>
              <w:jc w:val="center"/>
              <w:rPr>
                <w:rFonts w:eastAsia="Times New Roman" w:cstheme="minorHAnsi"/>
                <w:b/>
                <w:bCs/>
                <w:color w:val="000000"/>
                <w:sz w:val="16"/>
                <w:szCs w:val="16"/>
                <w:lang w:eastAsia="fr-FR"/>
              </w:rPr>
            </w:pPr>
            <w:r w:rsidRPr="002A3EB4">
              <w:rPr>
                <w:rFonts w:eastAsia="Times New Roman" w:cstheme="minorHAnsi"/>
                <w:b/>
                <w:bCs/>
                <w:color w:val="000000"/>
                <w:sz w:val="16"/>
                <w:szCs w:val="16"/>
                <w:lang w:eastAsia="fr-FR"/>
              </w:rPr>
              <w:t>TD3</w:t>
            </w:r>
          </w:p>
        </w:tc>
        <w:tc>
          <w:tcPr>
            <w:tcW w:w="1985" w:type="dxa"/>
            <w:vMerge w:val="restart"/>
            <w:tcBorders>
              <w:top w:val="nil"/>
              <w:left w:val="nil"/>
              <w:right w:val="nil"/>
            </w:tcBorders>
            <w:shd w:val="clear" w:color="000000" w:fill="F4B084"/>
            <w:noWrap/>
            <w:vAlign w:val="center"/>
          </w:tcPr>
          <w:p w:rsidR="00B46F4B" w:rsidRPr="002A3EB4" w:rsidRDefault="00B46F4B" w:rsidP="002A3EB4">
            <w:pPr>
              <w:spacing w:after="0" w:line="240" w:lineRule="auto"/>
              <w:jc w:val="center"/>
              <w:rPr>
                <w:rFonts w:eastAsia="Times New Roman" w:cstheme="minorHAnsi"/>
                <w:i/>
                <w:iCs/>
                <w:color w:val="000000"/>
                <w:sz w:val="16"/>
                <w:szCs w:val="16"/>
                <w:lang w:eastAsia="fr-FR"/>
              </w:rPr>
            </w:pPr>
            <w:r w:rsidRPr="002A3EB4">
              <w:rPr>
                <w:rFonts w:eastAsia="Times New Roman" w:cstheme="minorHAnsi"/>
                <w:i/>
                <w:iCs/>
                <w:color w:val="000000"/>
                <w:sz w:val="16"/>
                <w:szCs w:val="16"/>
                <w:lang w:eastAsia="fr-FR"/>
              </w:rPr>
              <w:t>Oral</w:t>
            </w:r>
          </w:p>
          <w:p w:rsidR="00B46F4B" w:rsidRPr="002A3EB4" w:rsidRDefault="00B46F4B" w:rsidP="002A3EB4">
            <w:pPr>
              <w:spacing w:after="0" w:line="240" w:lineRule="auto"/>
              <w:jc w:val="center"/>
              <w:rPr>
                <w:rFonts w:eastAsia="Times New Roman" w:cstheme="minorHAnsi"/>
                <w:i/>
                <w:iCs/>
                <w:color w:val="000000"/>
                <w:sz w:val="16"/>
                <w:szCs w:val="16"/>
                <w:lang w:eastAsia="fr-FR"/>
              </w:rPr>
            </w:pPr>
            <w:r w:rsidRPr="002A3EB4">
              <w:rPr>
                <w:rFonts w:eastAsia="Times New Roman" w:cstheme="minorHAnsi"/>
                <w:i/>
                <w:iCs/>
                <w:color w:val="000000"/>
                <w:sz w:val="16"/>
                <w:szCs w:val="16"/>
                <w:lang w:eastAsia="fr-FR"/>
              </w:rPr>
              <w:t>(Septembre)</w:t>
            </w:r>
          </w:p>
        </w:tc>
        <w:tc>
          <w:tcPr>
            <w:tcW w:w="6945" w:type="dxa"/>
            <w:vMerge w:val="restart"/>
            <w:tcBorders>
              <w:top w:val="nil"/>
              <w:left w:val="single" w:sz="4" w:space="0" w:color="auto"/>
              <w:right w:val="single" w:sz="4" w:space="0" w:color="auto"/>
            </w:tcBorders>
            <w:shd w:val="clear" w:color="auto" w:fill="auto"/>
            <w:noWrap/>
          </w:tcPr>
          <w:p w:rsidR="00C71C60" w:rsidRPr="002A3EB4" w:rsidRDefault="00C71C60" w:rsidP="002A3EB4">
            <w:pPr>
              <w:spacing w:after="0" w:line="240" w:lineRule="auto"/>
              <w:rPr>
                <w:rFonts w:cstheme="minorHAnsi"/>
                <w:sz w:val="16"/>
                <w:szCs w:val="16"/>
              </w:rPr>
            </w:pPr>
          </w:p>
          <w:p w:rsidR="00C71C60" w:rsidRPr="002A3EB4" w:rsidRDefault="00B46F4B" w:rsidP="002A3EB4">
            <w:pPr>
              <w:spacing w:after="0" w:line="240" w:lineRule="auto"/>
              <w:rPr>
                <w:rFonts w:cstheme="minorHAnsi"/>
                <w:sz w:val="16"/>
                <w:szCs w:val="16"/>
              </w:rPr>
            </w:pPr>
            <w:r w:rsidRPr="002A3EB4">
              <w:rPr>
                <w:rFonts w:cstheme="minorHAnsi"/>
                <w:sz w:val="16"/>
                <w:szCs w:val="16"/>
              </w:rPr>
              <w:t>Dossier C1 différentes situations / évaluation / rituels langagiers et conduites discursives à la maternelle / p</w:t>
            </w:r>
            <w:r w:rsidR="00C71C60" w:rsidRPr="002A3EB4">
              <w:rPr>
                <w:rFonts w:cstheme="minorHAnsi"/>
                <w:sz w:val="16"/>
                <w:szCs w:val="16"/>
              </w:rPr>
              <w:t>ratiques et rituels langagiers</w:t>
            </w:r>
          </w:p>
          <w:p w:rsidR="00C71C60" w:rsidRPr="002A3EB4" w:rsidRDefault="00C71C60" w:rsidP="002A3EB4">
            <w:pPr>
              <w:spacing w:after="0" w:line="240" w:lineRule="auto"/>
              <w:rPr>
                <w:rFonts w:cstheme="minorHAnsi"/>
                <w:sz w:val="16"/>
                <w:szCs w:val="16"/>
              </w:rPr>
            </w:pPr>
          </w:p>
          <w:p w:rsidR="00C71C60" w:rsidRPr="002A3EB4" w:rsidRDefault="00B46F4B" w:rsidP="002A3EB4">
            <w:pPr>
              <w:spacing w:after="0" w:line="240" w:lineRule="auto"/>
              <w:rPr>
                <w:rFonts w:cstheme="minorHAnsi"/>
                <w:sz w:val="16"/>
                <w:szCs w:val="16"/>
              </w:rPr>
            </w:pPr>
            <w:r w:rsidRPr="002A3EB4">
              <w:rPr>
                <w:rFonts w:cstheme="minorHAnsi"/>
                <w:sz w:val="16"/>
                <w:szCs w:val="16"/>
              </w:rPr>
              <w:t>Dossier C2 pratiquer formes de discours attendus et identification / discours</w:t>
            </w:r>
          </w:p>
          <w:p w:rsidR="00B46F4B" w:rsidRPr="002A3EB4" w:rsidRDefault="00B46F4B" w:rsidP="002A3EB4">
            <w:pPr>
              <w:spacing w:after="0" w:line="240" w:lineRule="auto"/>
              <w:rPr>
                <w:rFonts w:cstheme="minorHAnsi"/>
                <w:sz w:val="16"/>
                <w:szCs w:val="16"/>
              </w:rPr>
            </w:pPr>
            <w:r w:rsidRPr="002A3EB4">
              <w:rPr>
                <w:rFonts w:cstheme="minorHAnsi"/>
                <w:sz w:val="16"/>
                <w:szCs w:val="16"/>
              </w:rPr>
              <w:t xml:space="preserve">  </w:t>
            </w:r>
          </w:p>
          <w:p w:rsidR="00B46F4B" w:rsidRPr="002A3EB4" w:rsidRDefault="00B46F4B" w:rsidP="002A3EB4">
            <w:pPr>
              <w:spacing w:after="0" w:line="240" w:lineRule="auto"/>
              <w:rPr>
                <w:rFonts w:cstheme="minorHAnsi"/>
                <w:sz w:val="16"/>
                <w:szCs w:val="16"/>
              </w:rPr>
            </w:pPr>
            <w:r w:rsidRPr="002A3EB4">
              <w:rPr>
                <w:rFonts w:cstheme="minorHAnsi"/>
                <w:sz w:val="16"/>
                <w:szCs w:val="16"/>
              </w:rPr>
              <w:t xml:space="preserve">Dossier C3 genres oraux discursifs (débat, récitation exposé…) </w:t>
            </w:r>
          </w:p>
        </w:tc>
      </w:tr>
      <w:tr w:rsidR="00B46F4B" w:rsidRPr="00B07181" w:rsidTr="002A3EB4">
        <w:trPr>
          <w:trHeight w:val="195"/>
        </w:trPr>
        <w:tc>
          <w:tcPr>
            <w:tcW w:w="709" w:type="dxa"/>
            <w:vMerge/>
            <w:tcBorders>
              <w:left w:val="single" w:sz="4" w:space="0" w:color="auto"/>
              <w:bottom w:val="single" w:sz="4" w:space="0" w:color="auto"/>
              <w:right w:val="single" w:sz="4" w:space="0" w:color="auto"/>
            </w:tcBorders>
            <w:shd w:val="clear" w:color="auto" w:fill="auto"/>
            <w:noWrap/>
            <w:vAlign w:val="center"/>
          </w:tcPr>
          <w:p w:rsidR="00B46F4B" w:rsidRPr="002A3EB4" w:rsidRDefault="00B46F4B" w:rsidP="002A3EB4">
            <w:pPr>
              <w:spacing w:after="0" w:line="240" w:lineRule="auto"/>
              <w:jc w:val="center"/>
              <w:rPr>
                <w:rFonts w:eastAsia="Times New Roman" w:cstheme="minorHAnsi"/>
                <w:b/>
                <w:bCs/>
                <w:color w:val="000000"/>
                <w:sz w:val="16"/>
                <w:szCs w:val="16"/>
                <w:lang w:eastAsia="fr-FR"/>
              </w:rPr>
            </w:pPr>
          </w:p>
        </w:tc>
        <w:tc>
          <w:tcPr>
            <w:tcW w:w="1985" w:type="dxa"/>
            <w:vMerge/>
            <w:tcBorders>
              <w:left w:val="nil"/>
              <w:bottom w:val="single" w:sz="4" w:space="0" w:color="auto"/>
              <w:right w:val="nil"/>
            </w:tcBorders>
            <w:shd w:val="clear" w:color="000000" w:fill="F4B084"/>
            <w:noWrap/>
            <w:vAlign w:val="center"/>
          </w:tcPr>
          <w:p w:rsidR="00B46F4B" w:rsidRPr="002A3EB4" w:rsidRDefault="00B46F4B" w:rsidP="002A3EB4">
            <w:pPr>
              <w:spacing w:after="0" w:line="240" w:lineRule="auto"/>
              <w:jc w:val="center"/>
              <w:rPr>
                <w:rFonts w:eastAsia="Times New Roman" w:cstheme="minorHAnsi"/>
                <w:i/>
                <w:iCs/>
                <w:color w:val="000000"/>
                <w:sz w:val="16"/>
                <w:szCs w:val="16"/>
                <w:lang w:eastAsia="fr-FR"/>
              </w:rPr>
            </w:pPr>
          </w:p>
        </w:tc>
        <w:tc>
          <w:tcPr>
            <w:tcW w:w="6945" w:type="dxa"/>
            <w:vMerge/>
            <w:tcBorders>
              <w:left w:val="single" w:sz="4" w:space="0" w:color="auto"/>
              <w:bottom w:val="single" w:sz="4" w:space="0" w:color="auto"/>
              <w:right w:val="single" w:sz="4" w:space="0" w:color="auto"/>
            </w:tcBorders>
            <w:shd w:val="clear" w:color="auto" w:fill="auto"/>
            <w:noWrap/>
            <w:vAlign w:val="bottom"/>
          </w:tcPr>
          <w:p w:rsidR="00B46F4B" w:rsidRPr="002A3EB4" w:rsidRDefault="00B46F4B" w:rsidP="002A3EB4">
            <w:pPr>
              <w:spacing w:line="240" w:lineRule="auto"/>
              <w:rPr>
                <w:rFonts w:cstheme="minorHAnsi"/>
                <w:sz w:val="16"/>
                <w:szCs w:val="16"/>
              </w:rPr>
            </w:pPr>
          </w:p>
        </w:tc>
      </w:tr>
      <w:tr w:rsidR="00B46F4B" w:rsidRPr="00B07181" w:rsidTr="002A3EB4">
        <w:trPr>
          <w:trHeight w:val="1128"/>
        </w:trPr>
        <w:tc>
          <w:tcPr>
            <w:tcW w:w="709" w:type="dxa"/>
            <w:vMerge w:val="restart"/>
            <w:tcBorders>
              <w:top w:val="nil"/>
              <w:left w:val="single" w:sz="4" w:space="0" w:color="auto"/>
              <w:right w:val="single" w:sz="4" w:space="0" w:color="auto"/>
            </w:tcBorders>
            <w:shd w:val="clear" w:color="auto" w:fill="auto"/>
            <w:noWrap/>
            <w:vAlign w:val="center"/>
            <w:hideMark/>
          </w:tcPr>
          <w:p w:rsidR="00B46F4B" w:rsidRPr="002A3EB4" w:rsidRDefault="00B46F4B" w:rsidP="002A3EB4">
            <w:pPr>
              <w:spacing w:after="0" w:line="240" w:lineRule="auto"/>
              <w:jc w:val="center"/>
              <w:rPr>
                <w:rFonts w:eastAsia="Times New Roman" w:cstheme="minorHAnsi"/>
                <w:b/>
                <w:bCs/>
                <w:color w:val="000000"/>
                <w:sz w:val="16"/>
                <w:szCs w:val="16"/>
                <w:lang w:eastAsia="fr-FR"/>
              </w:rPr>
            </w:pPr>
            <w:r w:rsidRPr="002A3EB4">
              <w:rPr>
                <w:rFonts w:eastAsia="Times New Roman" w:cstheme="minorHAnsi"/>
                <w:b/>
                <w:bCs/>
                <w:color w:val="000000"/>
                <w:sz w:val="16"/>
                <w:szCs w:val="16"/>
                <w:lang w:eastAsia="fr-FR"/>
              </w:rPr>
              <w:t>TD4</w:t>
            </w:r>
          </w:p>
          <w:p w:rsidR="00B46F4B" w:rsidRPr="002A3EB4" w:rsidRDefault="00B46F4B" w:rsidP="002A3EB4">
            <w:pPr>
              <w:spacing w:after="0" w:line="240" w:lineRule="auto"/>
              <w:jc w:val="center"/>
              <w:rPr>
                <w:rFonts w:eastAsia="Times New Roman" w:cstheme="minorHAnsi"/>
                <w:b/>
                <w:bCs/>
                <w:color w:val="000000"/>
                <w:sz w:val="16"/>
                <w:szCs w:val="16"/>
                <w:lang w:eastAsia="fr-FR"/>
              </w:rPr>
            </w:pPr>
            <w:r w:rsidRPr="002A3EB4">
              <w:rPr>
                <w:rFonts w:eastAsia="Times New Roman" w:cstheme="minorHAnsi"/>
                <w:b/>
                <w:bCs/>
                <w:color w:val="000000"/>
                <w:sz w:val="16"/>
                <w:szCs w:val="16"/>
                <w:lang w:eastAsia="fr-FR"/>
              </w:rPr>
              <w:t>TD5</w:t>
            </w:r>
          </w:p>
        </w:tc>
        <w:tc>
          <w:tcPr>
            <w:tcW w:w="1985" w:type="dxa"/>
            <w:vMerge w:val="restart"/>
            <w:tcBorders>
              <w:top w:val="nil"/>
              <w:left w:val="nil"/>
              <w:right w:val="nil"/>
            </w:tcBorders>
            <w:shd w:val="clear" w:color="000000" w:fill="F4B084"/>
            <w:noWrap/>
            <w:vAlign w:val="center"/>
          </w:tcPr>
          <w:p w:rsidR="00B46F4B" w:rsidRPr="002A3EB4" w:rsidRDefault="00B46F4B" w:rsidP="002A3EB4">
            <w:pPr>
              <w:spacing w:after="0" w:line="240" w:lineRule="auto"/>
              <w:jc w:val="center"/>
              <w:rPr>
                <w:rFonts w:eastAsia="Times New Roman" w:cstheme="minorHAnsi"/>
                <w:i/>
                <w:iCs/>
                <w:color w:val="000000"/>
                <w:sz w:val="16"/>
                <w:szCs w:val="16"/>
                <w:lang w:eastAsia="fr-FR"/>
              </w:rPr>
            </w:pPr>
            <w:r w:rsidRPr="002A3EB4">
              <w:rPr>
                <w:rFonts w:eastAsia="Times New Roman" w:cstheme="minorHAnsi"/>
                <w:i/>
                <w:iCs/>
                <w:color w:val="000000"/>
                <w:sz w:val="16"/>
                <w:szCs w:val="16"/>
                <w:lang w:eastAsia="fr-FR"/>
              </w:rPr>
              <w:t>Lecture et compréhension de l’écrit</w:t>
            </w:r>
          </w:p>
          <w:p w:rsidR="00B46F4B" w:rsidRPr="002A3EB4" w:rsidRDefault="00B46F4B" w:rsidP="002A3EB4">
            <w:pPr>
              <w:spacing w:after="0" w:line="240" w:lineRule="auto"/>
              <w:jc w:val="center"/>
              <w:rPr>
                <w:rFonts w:eastAsia="Times New Roman" w:cstheme="minorHAnsi"/>
                <w:i/>
                <w:iCs/>
                <w:color w:val="000000"/>
                <w:sz w:val="16"/>
                <w:szCs w:val="16"/>
                <w:lang w:eastAsia="fr-FR"/>
              </w:rPr>
            </w:pPr>
            <w:r w:rsidRPr="002A3EB4">
              <w:rPr>
                <w:rFonts w:eastAsia="Times New Roman" w:cstheme="minorHAnsi"/>
                <w:i/>
                <w:iCs/>
                <w:color w:val="000000"/>
                <w:sz w:val="16"/>
                <w:szCs w:val="16"/>
                <w:lang w:eastAsia="fr-FR"/>
              </w:rPr>
              <w:t>(Septembre)</w:t>
            </w:r>
          </w:p>
        </w:tc>
        <w:tc>
          <w:tcPr>
            <w:tcW w:w="6945" w:type="dxa"/>
            <w:vMerge w:val="restart"/>
            <w:tcBorders>
              <w:top w:val="nil"/>
              <w:left w:val="single" w:sz="4" w:space="0" w:color="auto"/>
              <w:right w:val="single" w:sz="4" w:space="0" w:color="auto"/>
            </w:tcBorders>
            <w:shd w:val="clear" w:color="auto" w:fill="auto"/>
            <w:noWrap/>
          </w:tcPr>
          <w:p w:rsidR="00B46F4B" w:rsidRPr="002A3EB4" w:rsidRDefault="00B46F4B" w:rsidP="002A3EB4">
            <w:pPr>
              <w:spacing w:after="0" w:line="240" w:lineRule="auto"/>
              <w:rPr>
                <w:rFonts w:cstheme="minorHAnsi"/>
                <w:sz w:val="16"/>
                <w:szCs w:val="16"/>
              </w:rPr>
            </w:pPr>
          </w:p>
          <w:p w:rsidR="00B46F4B" w:rsidRPr="002A3EB4" w:rsidRDefault="00B46F4B" w:rsidP="002A3EB4">
            <w:pPr>
              <w:spacing w:after="0" w:line="240" w:lineRule="auto"/>
              <w:rPr>
                <w:rFonts w:cstheme="minorHAnsi"/>
                <w:sz w:val="16"/>
                <w:szCs w:val="16"/>
              </w:rPr>
            </w:pPr>
            <w:r w:rsidRPr="002A3EB4">
              <w:rPr>
                <w:rFonts w:cstheme="minorHAnsi"/>
                <w:sz w:val="16"/>
                <w:szCs w:val="16"/>
              </w:rPr>
              <w:t xml:space="preserve">Dossier C1 album modalités gestes enseignant </w:t>
            </w:r>
            <w:proofErr w:type="spellStart"/>
            <w:r w:rsidRPr="002A3EB4">
              <w:rPr>
                <w:rFonts w:cstheme="minorHAnsi"/>
                <w:sz w:val="16"/>
                <w:szCs w:val="16"/>
              </w:rPr>
              <w:t>Terwagne</w:t>
            </w:r>
            <w:proofErr w:type="spellEnd"/>
            <w:r w:rsidRPr="002A3EB4">
              <w:rPr>
                <w:rFonts w:cstheme="minorHAnsi"/>
                <w:sz w:val="16"/>
                <w:szCs w:val="16"/>
              </w:rPr>
              <w:t xml:space="preserve"> Boiron</w:t>
            </w:r>
          </w:p>
          <w:p w:rsidR="00B46F4B" w:rsidRPr="002A3EB4" w:rsidRDefault="00B46F4B" w:rsidP="002A3EB4">
            <w:pPr>
              <w:spacing w:after="0" w:line="240" w:lineRule="auto"/>
              <w:rPr>
                <w:rFonts w:cstheme="minorHAnsi"/>
                <w:sz w:val="16"/>
                <w:szCs w:val="16"/>
              </w:rPr>
            </w:pPr>
            <w:r w:rsidRPr="002A3EB4">
              <w:rPr>
                <w:rFonts w:cstheme="minorHAnsi"/>
                <w:sz w:val="16"/>
                <w:szCs w:val="16"/>
              </w:rPr>
              <w:t xml:space="preserve"> </w:t>
            </w:r>
          </w:p>
          <w:p w:rsidR="00B46F4B" w:rsidRPr="002A3EB4" w:rsidRDefault="00B46F4B" w:rsidP="002A3EB4">
            <w:pPr>
              <w:spacing w:after="0" w:line="240" w:lineRule="auto"/>
              <w:rPr>
                <w:rFonts w:cstheme="minorHAnsi"/>
                <w:sz w:val="16"/>
                <w:szCs w:val="16"/>
              </w:rPr>
            </w:pPr>
            <w:r w:rsidRPr="002A3EB4">
              <w:rPr>
                <w:rFonts w:cstheme="minorHAnsi"/>
                <w:sz w:val="16"/>
                <w:szCs w:val="16"/>
              </w:rPr>
              <w:t>Dossier C2 enseignement explicite manuel de lecture</w:t>
            </w:r>
          </w:p>
          <w:p w:rsidR="00B46F4B" w:rsidRPr="002A3EB4" w:rsidRDefault="00B46F4B" w:rsidP="002A3EB4">
            <w:pPr>
              <w:spacing w:after="0" w:line="240" w:lineRule="auto"/>
              <w:rPr>
                <w:rFonts w:cstheme="minorHAnsi"/>
                <w:sz w:val="16"/>
                <w:szCs w:val="16"/>
              </w:rPr>
            </w:pPr>
            <w:r w:rsidRPr="002A3EB4">
              <w:rPr>
                <w:rFonts w:cstheme="minorHAnsi"/>
                <w:sz w:val="16"/>
                <w:szCs w:val="16"/>
              </w:rPr>
              <w:t xml:space="preserve">  </w:t>
            </w:r>
          </w:p>
          <w:p w:rsidR="00B46F4B" w:rsidRPr="002A3EB4" w:rsidRDefault="00B46F4B" w:rsidP="002A3EB4">
            <w:pPr>
              <w:spacing w:after="0" w:line="240" w:lineRule="auto"/>
              <w:rPr>
                <w:rFonts w:cstheme="minorHAnsi"/>
                <w:sz w:val="16"/>
                <w:szCs w:val="16"/>
              </w:rPr>
            </w:pPr>
            <w:r w:rsidRPr="002A3EB4">
              <w:rPr>
                <w:rFonts w:cstheme="minorHAnsi"/>
                <w:sz w:val="16"/>
                <w:szCs w:val="16"/>
              </w:rPr>
              <w:t xml:space="preserve">Dossier C3 littérature implicite </w:t>
            </w:r>
          </w:p>
          <w:p w:rsidR="00B46F4B" w:rsidRPr="002A3EB4" w:rsidRDefault="00B46F4B" w:rsidP="002A3EB4">
            <w:pPr>
              <w:spacing w:after="0" w:line="240" w:lineRule="auto"/>
              <w:rPr>
                <w:rFonts w:eastAsia="Times New Roman" w:cstheme="minorHAnsi"/>
                <w:sz w:val="16"/>
                <w:szCs w:val="16"/>
                <w:lang w:eastAsia="fr-FR"/>
              </w:rPr>
            </w:pPr>
          </w:p>
        </w:tc>
      </w:tr>
      <w:tr w:rsidR="00B46F4B" w:rsidRPr="00B07181" w:rsidTr="002A3EB4">
        <w:trPr>
          <w:trHeight w:val="564"/>
        </w:trPr>
        <w:tc>
          <w:tcPr>
            <w:tcW w:w="709" w:type="dxa"/>
            <w:vMerge/>
            <w:tcBorders>
              <w:left w:val="single" w:sz="4" w:space="0" w:color="auto"/>
              <w:bottom w:val="single" w:sz="4" w:space="0" w:color="auto"/>
              <w:right w:val="single" w:sz="4" w:space="0" w:color="auto"/>
            </w:tcBorders>
            <w:shd w:val="clear" w:color="auto" w:fill="auto"/>
            <w:noWrap/>
            <w:vAlign w:val="center"/>
          </w:tcPr>
          <w:p w:rsidR="00B46F4B" w:rsidRPr="002A3EB4" w:rsidRDefault="00B46F4B" w:rsidP="002A3EB4">
            <w:pPr>
              <w:spacing w:after="0" w:line="240" w:lineRule="auto"/>
              <w:jc w:val="center"/>
              <w:rPr>
                <w:rFonts w:eastAsia="Times New Roman" w:cstheme="minorHAnsi"/>
                <w:b/>
                <w:bCs/>
                <w:color w:val="000000"/>
                <w:sz w:val="16"/>
                <w:szCs w:val="16"/>
                <w:lang w:eastAsia="fr-FR"/>
              </w:rPr>
            </w:pPr>
          </w:p>
        </w:tc>
        <w:tc>
          <w:tcPr>
            <w:tcW w:w="1985" w:type="dxa"/>
            <w:vMerge/>
            <w:tcBorders>
              <w:left w:val="nil"/>
              <w:bottom w:val="single" w:sz="4" w:space="0" w:color="auto"/>
              <w:right w:val="nil"/>
            </w:tcBorders>
            <w:shd w:val="clear" w:color="000000" w:fill="F4B084"/>
            <w:noWrap/>
            <w:vAlign w:val="center"/>
          </w:tcPr>
          <w:p w:rsidR="00B46F4B" w:rsidRPr="002A3EB4" w:rsidRDefault="00B46F4B" w:rsidP="002A3EB4">
            <w:pPr>
              <w:spacing w:after="0" w:line="240" w:lineRule="auto"/>
              <w:jc w:val="center"/>
              <w:rPr>
                <w:rFonts w:eastAsia="Times New Roman" w:cstheme="minorHAnsi"/>
                <w:i/>
                <w:iCs/>
                <w:color w:val="000000"/>
                <w:sz w:val="16"/>
                <w:szCs w:val="16"/>
                <w:lang w:eastAsia="fr-FR"/>
              </w:rPr>
            </w:pPr>
          </w:p>
        </w:tc>
        <w:tc>
          <w:tcPr>
            <w:tcW w:w="6945" w:type="dxa"/>
            <w:vMerge/>
            <w:tcBorders>
              <w:left w:val="single" w:sz="4" w:space="0" w:color="auto"/>
              <w:bottom w:val="single" w:sz="4" w:space="0" w:color="auto"/>
              <w:right w:val="single" w:sz="4" w:space="0" w:color="auto"/>
            </w:tcBorders>
            <w:shd w:val="clear" w:color="auto" w:fill="auto"/>
            <w:noWrap/>
            <w:vAlign w:val="bottom"/>
          </w:tcPr>
          <w:p w:rsidR="00B46F4B" w:rsidRPr="002A3EB4" w:rsidRDefault="00B46F4B" w:rsidP="002A3EB4">
            <w:pPr>
              <w:spacing w:line="240" w:lineRule="auto"/>
              <w:rPr>
                <w:rFonts w:cstheme="minorHAnsi"/>
                <w:sz w:val="16"/>
                <w:szCs w:val="16"/>
              </w:rPr>
            </w:pPr>
          </w:p>
        </w:tc>
      </w:tr>
      <w:tr w:rsidR="00B46F4B" w:rsidRPr="00B07181" w:rsidTr="002A3EB4">
        <w:trPr>
          <w:trHeight w:val="920"/>
        </w:trPr>
        <w:tc>
          <w:tcPr>
            <w:tcW w:w="709" w:type="dxa"/>
            <w:vMerge w:val="restart"/>
            <w:tcBorders>
              <w:top w:val="nil"/>
              <w:left w:val="single" w:sz="4" w:space="0" w:color="auto"/>
              <w:right w:val="single" w:sz="4" w:space="0" w:color="auto"/>
            </w:tcBorders>
            <w:shd w:val="clear" w:color="auto" w:fill="auto"/>
            <w:noWrap/>
            <w:vAlign w:val="center"/>
            <w:hideMark/>
          </w:tcPr>
          <w:p w:rsidR="00B46F4B" w:rsidRPr="002A3EB4" w:rsidRDefault="00B46F4B" w:rsidP="002A3EB4">
            <w:pPr>
              <w:spacing w:after="0" w:line="240" w:lineRule="auto"/>
              <w:jc w:val="center"/>
              <w:rPr>
                <w:rFonts w:eastAsia="Times New Roman" w:cstheme="minorHAnsi"/>
                <w:b/>
                <w:bCs/>
                <w:color w:val="000000"/>
                <w:sz w:val="16"/>
                <w:szCs w:val="16"/>
                <w:lang w:eastAsia="fr-FR"/>
              </w:rPr>
            </w:pPr>
            <w:r w:rsidRPr="002A3EB4">
              <w:rPr>
                <w:rFonts w:eastAsia="Times New Roman" w:cstheme="minorHAnsi"/>
                <w:b/>
                <w:bCs/>
                <w:color w:val="000000"/>
                <w:sz w:val="16"/>
                <w:szCs w:val="16"/>
                <w:lang w:eastAsia="fr-FR"/>
              </w:rPr>
              <w:t>TD6</w:t>
            </w:r>
          </w:p>
          <w:p w:rsidR="00B46F4B" w:rsidRPr="002A3EB4" w:rsidRDefault="00B46F4B" w:rsidP="002A3EB4">
            <w:pPr>
              <w:spacing w:after="0" w:line="240" w:lineRule="auto"/>
              <w:jc w:val="center"/>
              <w:rPr>
                <w:rFonts w:eastAsia="Times New Roman" w:cstheme="minorHAnsi"/>
                <w:b/>
                <w:bCs/>
                <w:color w:val="000000"/>
                <w:sz w:val="16"/>
                <w:szCs w:val="16"/>
                <w:lang w:eastAsia="fr-FR"/>
              </w:rPr>
            </w:pPr>
          </w:p>
        </w:tc>
        <w:tc>
          <w:tcPr>
            <w:tcW w:w="1985" w:type="dxa"/>
            <w:vMerge w:val="restart"/>
            <w:tcBorders>
              <w:top w:val="nil"/>
              <w:left w:val="nil"/>
              <w:right w:val="nil"/>
            </w:tcBorders>
            <w:shd w:val="clear" w:color="000000" w:fill="F8CBAD"/>
            <w:noWrap/>
            <w:vAlign w:val="center"/>
          </w:tcPr>
          <w:p w:rsidR="00B46F4B" w:rsidRPr="002A3EB4" w:rsidRDefault="00B46F4B" w:rsidP="002A3EB4">
            <w:pPr>
              <w:spacing w:after="0" w:line="240" w:lineRule="auto"/>
              <w:jc w:val="center"/>
              <w:rPr>
                <w:rFonts w:eastAsia="Times New Roman" w:cstheme="minorHAnsi"/>
                <w:i/>
                <w:iCs/>
                <w:color w:val="000000"/>
                <w:sz w:val="16"/>
                <w:szCs w:val="16"/>
                <w:lang w:eastAsia="fr-FR"/>
              </w:rPr>
            </w:pPr>
            <w:r w:rsidRPr="002A3EB4">
              <w:rPr>
                <w:rFonts w:eastAsia="Times New Roman" w:cstheme="minorHAnsi"/>
                <w:i/>
                <w:iCs/>
                <w:color w:val="000000"/>
                <w:sz w:val="16"/>
                <w:szCs w:val="16"/>
                <w:lang w:eastAsia="fr-FR"/>
              </w:rPr>
              <w:t>Lire dans les disciplines</w:t>
            </w:r>
          </w:p>
          <w:p w:rsidR="00B46F4B" w:rsidRPr="002A3EB4" w:rsidRDefault="00B46F4B" w:rsidP="002A3EB4">
            <w:pPr>
              <w:spacing w:after="0" w:line="240" w:lineRule="auto"/>
              <w:jc w:val="center"/>
              <w:rPr>
                <w:rFonts w:eastAsia="Times New Roman" w:cstheme="minorHAnsi"/>
                <w:i/>
                <w:iCs/>
                <w:color w:val="000000"/>
                <w:sz w:val="16"/>
                <w:szCs w:val="16"/>
                <w:lang w:eastAsia="fr-FR"/>
              </w:rPr>
            </w:pPr>
            <w:r w:rsidRPr="002A3EB4">
              <w:rPr>
                <w:rFonts w:eastAsia="Times New Roman" w:cstheme="minorHAnsi"/>
                <w:i/>
                <w:iCs/>
                <w:color w:val="000000"/>
                <w:sz w:val="16"/>
                <w:szCs w:val="16"/>
                <w:lang w:eastAsia="fr-FR"/>
              </w:rPr>
              <w:t>(Début Octobre)</w:t>
            </w:r>
          </w:p>
        </w:tc>
        <w:tc>
          <w:tcPr>
            <w:tcW w:w="6945" w:type="dxa"/>
            <w:vMerge w:val="restart"/>
            <w:tcBorders>
              <w:top w:val="nil"/>
              <w:left w:val="single" w:sz="4" w:space="0" w:color="auto"/>
              <w:right w:val="single" w:sz="4" w:space="0" w:color="auto"/>
            </w:tcBorders>
            <w:shd w:val="clear" w:color="auto" w:fill="auto"/>
            <w:noWrap/>
            <w:vAlign w:val="bottom"/>
          </w:tcPr>
          <w:p w:rsidR="00B46F4B" w:rsidRPr="002A3EB4" w:rsidRDefault="00B46F4B" w:rsidP="002A3EB4">
            <w:pPr>
              <w:suppressAutoHyphens/>
              <w:snapToGrid w:val="0"/>
              <w:spacing w:after="0" w:line="240" w:lineRule="auto"/>
              <w:rPr>
                <w:rFonts w:cstheme="minorHAnsi"/>
                <w:bCs/>
                <w:sz w:val="16"/>
                <w:szCs w:val="16"/>
              </w:rPr>
            </w:pPr>
            <w:r w:rsidRPr="002A3EB4">
              <w:rPr>
                <w:rFonts w:cstheme="minorHAnsi"/>
                <w:bCs/>
                <w:sz w:val="16"/>
                <w:szCs w:val="16"/>
              </w:rPr>
              <w:t xml:space="preserve">- </w:t>
            </w:r>
            <w:r w:rsidRPr="002A3EB4">
              <w:rPr>
                <w:rFonts w:cstheme="minorHAnsi"/>
                <w:bCs/>
                <w:sz w:val="16"/>
                <w:szCs w:val="16"/>
              </w:rPr>
              <w:t>Prépa</w:t>
            </w:r>
            <w:r w:rsidRPr="002A3EB4">
              <w:rPr>
                <w:rFonts w:cstheme="minorHAnsi"/>
                <w:bCs/>
                <w:sz w:val="16"/>
                <w:szCs w:val="16"/>
              </w:rPr>
              <w:t xml:space="preserve">ration du </w:t>
            </w:r>
            <w:r w:rsidRPr="002A3EB4">
              <w:rPr>
                <w:rFonts w:cstheme="minorHAnsi"/>
                <w:bCs/>
                <w:sz w:val="16"/>
                <w:szCs w:val="16"/>
              </w:rPr>
              <w:t xml:space="preserve"> DM 1</w:t>
            </w:r>
          </w:p>
          <w:p w:rsidR="00B46F4B" w:rsidRPr="002A3EB4" w:rsidRDefault="00B46F4B" w:rsidP="002A3EB4">
            <w:pPr>
              <w:suppressAutoHyphens/>
              <w:snapToGrid w:val="0"/>
              <w:spacing w:after="0" w:line="240" w:lineRule="auto"/>
              <w:rPr>
                <w:rFonts w:cstheme="minorHAnsi"/>
                <w:bCs/>
                <w:sz w:val="16"/>
                <w:szCs w:val="16"/>
              </w:rPr>
            </w:pPr>
            <w:r w:rsidRPr="002A3EB4">
              <w:rPr>
                <w:rFonts w:cstheme="minorHAnsi"/>
                <w:bCs/>
                <w:sz w:val="16"/>
                <w:szCs w:val="16"/>
              </w:rPr>
              <w:t xml:space="preserve">- </w:t>
            </w:r>
            <w:r w:rsidRPr="002A3EB4">
              <w:rPr>
                <w:rFonts w:cstheme="minorHAnsi"/>
                <w:bCs/>
                <w:sz w:val="16"/>
                <w:szCs w:val="16"/>
              </w:rPr>
              <w:t xml:space="preserve">Album </w:t>
            </w:r>
          </w:p>
          <w:p w:rsidR="00B46F4B" w:rsidRPr="002A3EB4" w:rsidRDefault="00B46F4B" w:rsidP="002A3EB4">
            <w:pPr>
              <w:spacing w:after="0" w:line="240" w:lineRule="auto"/>
              <w:rPr>
                <w:rFonts w:cstheme="minorHAnsi"/>
                <w:sz w:val="16"/>
                <w:szCs w:val="16"/>
                <w:highlight w:val="yellow"/>
              </w:rPr>
            </w:pPr>
            <w:r w:rsidRPr="002A3EB4">
              <w:rPr>
                <w:rFonts w:cstheme="minorHAnsi"/>
                <w:bCs/>
                <w:sz w:val="16"/>
                <w:szCs w:val="16"/>
              </w:rPr>
              <w:t xml:space="preserve">- </w:t>
            </w:r>
            <w:r w:rsidRPr="002A3EB4">
              <w:rPr>
                <w:rFonts w:cstheme="minorHAnsi"/>
                <w:bCs/>
                <w:sz w:val="16"/>
                <w:szCs w:val="16"/>
              </w:rPr>
              <w:t>Lire des supports composites (docu</w:t>
            </w:r>
            <w:r w:rsidRPr="002A3EB4">
              <w:rPr>
                <w:rFonts w:cstheme="minorHAnsi"/>
                <w:bCs/>
                <w:sz w:val="16"/>
                <w:szCs w:val="16"/>
              </w:rPr>
              <w:t>mentaires</w:t>
            </w:r>
            <w:r w:rsidRPr="002A3EB4">
              <w:rPr>
                <w:rFonts w:cstheme="minorHAnsi"/>
                <w:bCs/>
                <w:sz w:val="16"/>
                <w:szCs w:val="16"/>
              </w:rPr>
              <w:t>)</w:t>
            </w:r>
          </w:p>
          <w:p w:rsidR="00B46F4B" w:rsidRPr="002A3EB4" w:rsidRDefault="00B46F4B" w:rsidP="002A3EB4">
            <w:pPr>
              <w:spacing w:after="0" w:line="240" w:lineRule="auto"/>
              <w:rPr>
                <w:rFonts w:eastAsia="Times New Roman" w:cstheme="minorHAnsi"/>
                <w:i/>
                <w:iCs/>
                <w:sz w:val="16"/>
                <w:szCs w:val="16"/>
                <w:lang w:eastAsia="fr-FR"/>
              </w:rPr>
            </w:pPr>
          </w:p>
        </w:tc>
      </w:tr>
      <w:tr w:rsidR="00B46F4B" w:rsidRPr="00B07181" w:rsidTr="002A3EB4">
        <w:trPr>
          <w:trHeight w:val="460"/>
        </w:trPr>
        <w:tc>
          <w:tcPr>
            <w:tcW w:w="709" w:type="dxa"/>
            <w:vMerge/>
            <w:tcBorders>
              <w:left w:val="single" w:sz="4" w:space="0" w:color="auto"/>
              <w:bottom w:val="single" w:sz="4" w:space="0" w:color="auto"/>
              <w:right w:val="single" w:sz="4" w:space="0" w:color="auto"/>
            </w:tcBorders>
            <w:shd w:val="clear" w:color="auto" w:fill="auto"/>
            <w:noWrap/>
            <w:vAlign w:val="center"/>
          </w:tcPr>
          <w:p w:rsidR="00B46F4B" w:rsidRPr="002A3EB4" w:rsidRDefault="00B46F4B" w:rsidP="002A3EB4">
            <w:pPr>
              <w:spacing w:after="0" w:line="240" w:lineRule="auto"/>
              <w:jc w:val="center"/>
              <w:rPr>
                <w:rFonts w:eastAsia="Times New Roman" w:cstheme="minorHAnsi"/>
                <w:b/>
                <w:bCs/>
                <w:color w:val="000000"/>
                <w:sz w:val="16"/>
                <w:szCs w:val="16"/>
                <w:lang w:eastAsia="fr-FR"/>
              </w:rPr>
            </w:pPr>
          </w:p>
        </w:tc>
        <w:tc>
          <w:tcPr>
            <w:tcW w:w="1985" w:type="dxa"/>
            <w:vMerge/>
            <w:tcBorders>
              <w:left w:val="nil"/>
              <w:bottom w:val="single" w:sz="4" w:space="0" w:color="auto"/>
              <w:right w:val="nil"/>
            </w:tcBorders>
            <w:shd w:val="clear" w:color="000000" w:fill="F8CBAD"/>
            <w:noWrap/>
            <w:vAlign w:val="center"/>
          </w:tcPr>
          <w:p w:rsidR="00B46F4B" w:rsidRPr="002A3EB4" w:rsidRDefault="00B46F4B" w:rsidP="002A3EB4">
            <w:pPr>
              <w:spacing w:after="0" w:line="240" w:lineRule="auto"/>
              <w:jc w:val="center"/>
              <w:rPr>
                <w:rFonts w:eastAsia="Times New Roman" w:cstheme="minorHAnsi"/>
                <w:i/>
                <w:iCs/>
                <w:color w:val="000000"/>
                <w:sz w:val="16"/>
                <w:szCs w:val="16"/>
                <w:lang w:eastAsia="fr-FR"/>
              </w:rPr>
            </w:pPr>
          </w:p>
        </w:tc>
        <w:tc>
          <w:tcPr>
            <w:tcW w:w="6945" w:type="dxa"/>
            <w:vMerge/>
            <w:tcBorders>
              <w:left w:val="single" w:sz="4" w:space="0" w:color="auto"/>
              <w:bottom w:val="single" w:sz="4" w:space="0" w:color="auto"/>
              <w:right w:val="single" w:sz="4" w:space="0" w:color="auto"/>
            </w:tcBorders>
            <w:shd w:val="clear" w:color="auto" w:fill="auto"/>
            <w:noWrap/>
            <w:vAlign w:val="bottom"/>
          </w:tcPr>
          <w:p w:rsidR="00B46F4B" w:rsidRPr="002A3EB4" w:rsidRDefault="00B46F4B" w:rsidP="002A3EB4">
            <w:pPr>
              <w:pStyle w:val="Paragraphedeliste"/>
              <w:numPr>
                <w:ilvl w:val="0"/>
                <w:numId w:val="2"/>
              </w:numPr>
              <w:suppressAutoHyphens/>
              <w:snapToGrid w:val="0"/>
              <w:spacing w:after="160" w:line="240" w:lineRule="auto"/>
              <w:rPr>
                <w:rFonts w:cstheme="minorHAnsi"/>
                <w:bCs/>
                <w:sz w:val="16"/>
                <w:szCs w:val="16"/>
              </w:rPr>
            </w:pPr>
          </w:p>
        </w:tc>
      </w:tr>
      <w:tr w:rsidR="00B46F4B" w:rsidRPr="00B07181" w:rsidTr="002A3EB4">
        <w:trPr>
          <w:trHeight w:val="672"/>
        </w:trPr>
        <w:tc>
          <w:tcPr>
            <w:tcW w:w="709" w:type="dxa"/>
            <w:vMerge w:val="restart"/>
            <w:tcBorders>
              <w:top w:val="nil"/>
              <w:left w:val="single" w:sz="4" w:space="0" w:color="auto"/>
              <w:right w:val="single" w:sz="4" w:space="0" w:color="auto"/>
            </w:tcBorders>
            <w:shd w:val="clear" w:color="auto" w:fill="auto"/>
            <w:noWrap/>
            <w:vAlign w:val="center"/>
            <w:hideMark/>
          </w:tcPr>
          <w:p w:rsidR="00B46F4B" w:rsidRPr="002A3EB4" w:rsidRDefault="00B46F4B" w:rsidP="002A3EB4">
            <w:pPr>
              <w:spacing w:after="0" w:line="240" w:lineRule="auto"/>
              <w:jc w:val="center"/>
              <w:rPr>
                <w:rFonts w:eastAsia="Times New Roman" w:cstheme="minorHAnsi"/>
                <w:b/>
                <w:bCs/>
                <w:color w:val="000000"/>
                <w:sz w:val="16"/>
                <w:szCs w:val="16"/>
                <w:lang w:eastAsia="fr-FR"/>
              </w:rPr>
            </w:pPr>
            <w:r w:rsidRPr="002A3EB4">
              <w:rPr>
                <w:rFonts w:eastAsia="Times New Roman" w:cstheme="minorHAnsi"/>
                <w:b/>
                <w:bCs/>
                <w:color w:val="000000"/>
                <w:sz w:val="16"/>
                <w:szCs w:val="16"/>
                <w:lang w:eastAsia="fr-FR"/>
              </w:rPr>
              <w:t>TD7</w:t>
            </w:r>
          </w:p>
        </w:tc>
        <w:tc>
          <w:tcPr>
            <w:tcW w:w="1985" w:type="dxa"/>
            <w:vMerge w:val="restart"/>
            <w:tcBorders>
              <w:top w:val="nil"/>
              <w:left w:val="nil"/>
              <w:right w:val="nil"/>
            </w:tcBorders>
            <w:shd w:val="clear" w:color="000000" w:fill="F8CBAD"/>
            <w:noWrap/>
            <w:vAlign w:val="center"/>
          </w:tcPr>
          <w:p w:rsidR="00B46F4B" w:rsidRPr="002A3EB4" w:rsidRDefault="00B46F4B" w:rsidP="002A3EB4">
            <w:pPr>
              <w:spacing w:after="0" w:line="240" w:lineRule="auto"/>
              <w:jc w:val="center"/>
              <w:rPr>
                <w:rFonts w:eastAsia="Times New Roman" w:cstheme="minorHAnsi"/>
                <w:i/>
                <w:iCs/>
                <w:color w:val="000000"/>
                <w:sz w:val="16"/>
                <w:szCs w:val="16"/>
                <w:lang w:eastAsia="fr-FR"/>
              </w:rPr>
            </w:pPr>
            <w:r w:rsidRPr="002A3EB4">
              <w:rPr>
                <w:rFonts w:eastAsia="Times New Roman" w:cstheme="minorHAnsi"/>
                <w:i/>
                <w:iCs/>
                <w:color w:val="000000"/>
                <w:sz w:val="16"/>
                <w:szCs w:val="16"/>
                <w:lang w:eastAsia="fr-FR"/>
              </w:rPr>
              <w:t>TD ECRIT CRPE</w:t>
            </w:r>
          </w:p>
          <w:p w:rsidR="00B46F4B" w:rsidRPr="002A3EB4" w:rsidRDefault="00B46F4B" w:rsidP="002A3EB4">
            <w:pPr>
              <w:spacing w:after="0" w:line="240" w:lineRule="auto"/>
              <w:jc w:val="center"/>
              <w:rPr>
                <w:rFonts w:eastAsia="Times New Roman" w:cstheme="minorHAnsi"/>
                <w:i/>
                <w:iCs/>
                <w:color w:val="000000"/>
                <w:sz w:val="16"/>
                <w:szCs w:val="16"/>
                <w:lang w:eastAsia="fr-FR"/>
              </w:rPr>
            </w:pPr>
            <w:r w:rsidRPr="002A3EB4">
              <w:rPr>
                <w:rFonts w:eastAsia="Times New Roman" w:cstheme="minorHAnsi"/>
                <w:i/>
                <w:iCs/>
                <w:color w:val="000000"/>
                <w:sz w:val="16"/>
                <w:szCs w:val="16"/>
                <w:lang w:eastAsia="fr-FR"/>
              </w:rPr>
              <w:t>Octobre</w:t>
            </w:r>
          </w:p>
        </w:tc>
        <w:tc>
          <w:tcPr>
            <w:tcW w:w="6945" w:type="dxa"/>
            <w:vMerge w:val="restart"/>
            <w:tcBorders>
              <w:top w:val="nil"/>
              <w:left w:val="single" w:sz="4" w:space="0" w:color="auto"/>
              <w:right w:val="single" w:sz="4" w:space="0" w:color="auto"/>
            </w:tcBorders>
            <w:shd w:val="clear" w:color="auto" w:fill="auto"/>
            <w:noWrap/>
          </w:tcPr>
          <w:p w:rsidR="00B46F4B" w:rsidRPr="002A3EB4" w:rsidRDefault="00B46F4B" w:rsidP="002A3EB4">
            <w:pPr>
              <w:spacing w:after="0" w:line="240" w:lineRule="auto"/>
              <w:rPr>
                <w:rFonts w:cstheme="minorHAnsi"/>
                <w:sz w:val="16"/>
                <w:szCs w:val="16"/>
              </w:rPr>
            </w:pPr>
            <w:r w:rsidRPr="002A3EB4">
              <w:rPr>
                <w:rFonts w:cstheme="minorHAnsi"/>
                <w:sz w:val="16"/>
                <w:szCs w:val="16"/>
              </w:rPr>
              <w:t xml:space="preserve">Travail à partir de corpus thématiques (extraits) : </w:t>
            </w:r>
          </w:p>
          <w:p w:rsidR="00B46F4B" w:rsidRPr="002A3EB4" w:rsidRDefault="00B46F4B" w:rsidP="002A3EB4">
            <w:pPr>
              <w:pStyle w:val="Paragraphedeliste"/>
              <w:numPr>
                <w:ilvl w:val="0"/>
                <w:numId w:val="2"/>
              </w:numPr>
              <w:spacing w:after="0" w:line="240" w:lineRule="auto"/>
              <w:rPr>
                <w:rFonts w:cstheme="minorHAnsi"/>
                <w:sz w:val="16"/>
                <w:szCs w:val="16"/>
              </w:rPr>
            </w:pPr>
            <w:r w:rsidRPr="002A3EB4">
              <w:rPr>
                <w:rFonts w:cstheme="minorHAnsi"/>
                <w:sz w:val="16"/>
                <w:szCs w:val="16"/>
              </w:rPr>
              <w:t>élaboration de sujets d’essai</w:t>
            </w:r>
          </w:p>
          <w:p w:rsidR="00B46F4B" w:rsidRPr="002A3EB4" w:rsidRDefault="00B46F4B" w:rsidP="002A3EB4">
            <w:pPr>
              <w:pStyle w:val="Paragraphedeliste"/>
              <w:numPr>
                <w:ilvl w:val="0"/>
                <w:numId w:val="2"/>
              </w:numPr>
              <w:spacing w:after="0" w:line="240" w:lineRule="auto"/>
              <w:rPr>
                <w:rFonts w:cstheme="minorHAnsi"/>
                <w:sz w:val="16"/>
                <w:szCs w:val="16"/>
              </w:rPr>
            </w:pPr>
            <w:r w:rsidRPr="002A3EB4">
              <w:rPr>
                <w:rFonts w:cstheme="minorHAnsi"/>
                <w:sz w:val="16"/>
                <w:szCs w:val="16"/>
              </w:rPr>
              <w:t>q</w:t>
            </w:r>
            <w:r w:rsidRPr="002A3EB4">
              <w:rPr>
                <w:rFonts w:cstheme="minorHAnsi"/>
                <w:sz w:val="16"/>
                <w:szCs w:val="16"/>
              </w:rPr>
              <w:t>uestions de langue</w:t>
            </w:r>
          </w:p>
          <w:p w:rsidR="00B46F4B" w:rsidRPr="002A3EB4" w:rsidRDefault="00B46F4B" w:rsidP="002A3EB4">
            <w:pPr>
              <w:pStyle w:val="Paragraphedeliste"/>
              <w:spacing w:after="0" w:line="240" w:lineRule="auto"/>
              <w:ind w:left="360"/>
              <w:rPr>
                <w:rFonts w:cstheme="minorHAnsi"/>
                <w:sz w:val="16"/>
                <w:szCs w:val="16"/>
              </w:rPr>
            </w:pPr>
            <w:r w:rsidRPr="002A3EB4">
              <w:rPr>
                <w:rFonts w:cstheme="minorHAnsi"/>
                <w:sz w:val="16"/>
                <w:szCs w:val="16"/>
              </w:rPr>
              <w:t xml:space="preserve"> </w:t>
            </w:r>
          </w:p>
          <w:p w:rsidR="00B46F4B" w:rsidRPr="002A3EB4" w:rsidRDefault="00B46F4B" w:rsidP="002A3EB4">
            <w:pPr>
              <w:spacing w:after="0" w:line="240" w:lineRule="auto"/>
              <w:rPr>
                <w:rFonts w:cstheme="minorHAnsi"/>
                <w:sz w:val="16"/>
                <w:szCs w:val="16"/>
              </w:rPr>
            </w:pPr>
            <w:r w:rsidRPr="002A3EB4">
              <w:rPr>
                <w:rFonts w:cstheme="minorHAnsi"/>
                <w:sz w:val="16"/>
                <w:szCs w:val="16"/>
              </w:rPr>
              <w:t xml:space="preserve">(mise en abyme de </w:t>
            </w:r>
            <w:r w:rsidRPr="002A3EB4">
              <w:rPr>
                <w:rFonts w:cstheme="minorHAnsi"/>
                <w:sz w:val="16"/>
                <w:szCs w:val="16"/>
              </w:rPr>
              <w:t>ce qu’il faudra</w:t>
            </w:r>
            <w:r w:rsidRPr="002A3EB4">
              <w:rPr>
                <w:rFonts w:cstheme="minorHAnsi"/>
                <w:sz w:val="16"/>
                <w:szCs w:val="16"/>
              </w:rPr>
              <w:t xml:space="preserve"> faire pour le DM) lancement activité du DM : </w:t>
            </w:r>
          </w:p>
          <w:p w:rsidR="00B46F4B" w:rsidRPr="002A3EB4" w:rsidRDefault="00B46F4B" w:rsidP="002A3EB4">
            <w:pPr>
              <w:spacing w:after="0" w:line="240" w:lineRule="auto"/>
              <w:rPr>
                <w:rFonts w:cstheme="minorHAnsi"/>
                <w:sz w:val="16"/>
                <w:szCs w:val="16"/>
              </w:rPr>
            </w:pPr>
            <w:r w:rsidRPr="002A3EB4">
              <w:rPr>
                <w:rFonts w:cstheme="minorHAnsi"/>
                <w:sz w:val="16"/>
                <w:szCs w:val="16"/>
              </w:rPr>
              <w:t>choix d’un texte par groupe en vue élaboration sujet CRPE</w:t>
            </w:r>
          </w:p>
          <w:p w:rsidR="00B46F4B" w:rsidRPr="002A3EB4" w:rsidRDefault="00B46F4B" w:rsidP="002A3EB4">
            <w:pPr>
              <w:spacing w:after="0" w:line="240" w:lineRule="auto"/>
              <w:rPr>
                <w:rFonts w:eastAsia="Times New Roman" w:cstheme="minorHAnsi"/>
                <w:sz w:val="16"/>
                <w:szCs w:val="16"/>
                <w:lang w:eastAsia="fr-FR"/>
              </w:rPr>
            </w:pPr>
          </w:p>
        </w:tc>
      </w:tr>
      <w:tr w:rsidR="00B46F4B" w:rsidRPr="00B07181" w:rsidTr="002A3EB4">
        <w:trPr>
          <w:trHeight w:val="672"/>
        </w:trPr>
        <w:tc>
          <w:tcPr>
            <w:tcW w:w="709" w:type="dxa"/>
            <w:vMerge/>
            <w:tcBorders>
              <w:left w:val="single" w:sz="4" w:space="0" w:color="auto"/>
              <w:right w:val="single" w:sz="4" w:space="0" w:color="auto"/>
            </w:tcBorders>
            <w:shd w:val="clear" w:color="auto" w:fill="auto"/>
            <w:noWrap/>
            <w:vAlign w:val="center"/>
          </w:tcPr>
          <w:p w:rsidR="00B46F4B" w:rsidRPr="002A3EB4" w:rsidRDefault="00B46F4B" w:rsidP="002A3EB4">
            <w:pPr>
              <w:spacing w:after="0" w:line="240" w:lineRule="auto"/>
              <w:jc w:val="center"/>
              <w:rPr>
                <w:rFonts w:eastAsia="Times New Roman" w:cstheme="minorHAnsi"/>
                <w:b/>
                <w:bCs/>
                <w:color w:val="000000"/>
                <w:sz w:val="16"/>
                <w:szCs w:val="16"/>
                <w:lang w:eastAsia="fr-FR"/>
              </w:rPr>
            </w:pPr>
          </w:p>
        </w:tc>
        <w:tc>
          <w:tcPr>
            <w:tcW w:w="1985" w:type="dxa"/>
            <w:vMerge/>
            <w:tcBorders>
              <w:left w:val="nil"/>
              <w:right w:val="nil"/>
            </w:tcBorders>
            <w:shd w:val="clear" w:color="000000" w:fill="F8CBAD"/>
            <w:noWrap/>
            <w:vAlign w:val="center"/>
          </w:tcPr>
          <w:p w:rsidR="00B46F4B" w:rsidRPr="002A3EB4" w:rsidRDefault="00B46F4B" w:rsidP="002A3EB4">
            <w:pPr>
              <w:spacing w:after="0" w:line="240" w:lineRule="auto"/>
              <w:jc w:val="center"/>
              <w:rPr>
                <w:rFonts w:eastAsia="Times New Roman" w:cstheme="minorHAnsi"/>
                <w:i/>
                <w:iCs/>
                <w:color w:val="000000"/>
                <w:sz w:val="16"/>
                <w:szCs w:val="16"/>
                <w:lang w:eastAsia="fr-FR"/>
              </w:rPr>
            </w:pPr>
          </w:p>
        </w:tc>
        <w:tc>
          <w:tcPr>
            <w:tcW w:w="6945" w:type="dxa"/>
            <w:vMerge/>
            <w:tcBorders>
              <w:left w:val="single" w:sz="4" w:space="0" w:color="auto"/>
              <w:right w:val="single" w:sz="4" w:space="0" w:color="auto"/>
            </w:tcBorders>
            <w:shd w:val="clear" w:color="auto" w:fill="auto"/>
            <w:noWrap/>
            <w:vAlign w:val="bottom"/>
          </w:tcPr>
          <w:p w:rsidR="00B46F4B" w:rsidRPr="002A3EB4" w:rsidRDefault="00B46F4B" w:rsidP="002A3EB4">
            <w:pPr>
              <w:spacing w:line="240" w:lineRule="auto"/>
              <w:rPr>
                <w:rFonts w:cstheme="minorHAnsi"/>
                <w:sz w:val="16"/>
                <w:szCs w:val="16"/>
              </w:rPr>
            </w:pPr>
          </w:p>
        </w:tc>
      </w:tr>
      <w:tr w:rsidR="00B46F4B" w:rsidRPr="00B07181" w:rsidTr="002A3EB4">
        <w:trPr>
          <w:trHeight w:val="244"/>
        </w:trPr>
        <w:tc>
          <w:tcPr>
            <w:tcW w:w="709" w:type="dxa"/>
            <w:vMerge/>
            <w:tcBorders>
              <w:left w:val="single" w:sz="4" w:space="0" w:color="auto"/>
              <w:bottom w:val="single" w:sz="4" w:space="0" w:color="auto"/>
              <w:right w:val="single" w:sz="4" w:space="0" w:color="auto"/>
            </w:tcBorders>
            <w:shd w:val="clear" w:color="auto" w:fill="auto"/>
            <w:noWrap/>
            <w:vAlign w:val="center"/>
          </w:tcPr>
          <w:p w:rsidR="00B46F4B" w:rsidRPr="002A3EB4" w:rsidRDefault="00B46F4B" w:rsidP="002A3EB4">
            <w:pPr>
              <w:spacing w:after="0" w:line="240" w:lineRule="auto"/>
              <w:jc w:val="center"/>
              <w:rPr>
                <w:rFonts w:eastAsia="Times New Roman" w:cstheme="minorHAnsi"/>
                <w:b/>
                <w:bCs/>
                <w:color w:val="000000"/>
                <w:sz w:val="16"/>
                <w:szCs w:val="16"/>
                <w:lang w:eastAsia="fr-FR"/>
              </w:rPr>
            </w:pPr>
          </w:p>
        </w:tc>
        <w:tc>
          <w:tcPr>
            <w:tcW w:w="1985" w:type="dxa"/>
            <w:vMerge/>
            <w:tcBorders>
              <w:left w:val="nil"/>
              <w:bottom w:val="single" w:sz="4" w:space="0" w:color="auto"/>
              <w:right w:val="nil"/>
            </w:tcBorders>
            <w:shd w:val="clear" w:color="000000" w:fill="F8CBAD"/>
            <w:noWrap/>
            <w:vAlign w:val="center"/>
          </w:tcPr>
          <w:p w:rsidR="00B46F4B" w:rsidRPr="002A3EB4" w:rsidRDefault="00B46F4B" w:rsidP="002A3EB4">
            <w:pPr>
              <w:spacing w:after="0" w:line="240" w:lineRule="auto"/>
              <w:jc w:val="center"/>
              <w:rPr>
                <w:rFonts w:eastAsia="Times New Roman" w:cstheme="minorHAnsi"/>
                <w:i/>
                <w:iCs/>
                <w:color w:val="000000"/>
                <w:sz w:val="16"/>
                <w:szCs w:val="16"/>
                <w:lang w:eastAsia="fr-FR"/>
              </w:rPr>
            </w:pPr>
          </w:p>
        </w:tc>
        <w:tc>
          <w:tcPr>
            <w:tcW w:w="6945" w:type="dxa"/>
            <w:vMerge/>
            <w:tcBorders>
              <w:left w:val="single" w:sz="4" w:space="0" w:color="auto"/>
              <w:bottom w:val="single" w:sz="4" w:space="0" w:color="auto"/>
              <w:right w:val="single" w:sz="4" w:space="0" w:color="auto"/>
            </w:tcBorders>
            <w:shd w:val="clear" w:color="auto" w:fill="auto"/>
            <w:noWrap/>
            <w:vAlign w:val="bottom"/>
          </w:tcPr>
          <w:p w:rsidR="00B46F4B" w:rsidRPr="002A3EB4" w:rsidRDefault="00B46F4B" w:rsidP="002A3EB4">
            <w:pPr>
              <w:spacing w:line="240" w:lineRule="auto"/>
              <w:rPr>
                <w:rFonts w:cstheme="minorHAnsi"/>
                <w:sz w:val="16"/>
                <w:szCs w:val="16"/>
              </w:rPr>
            </w:pPr>
          </w:p>
        </w:tc>
      </w:tr>
      <w:tr w:rsidR="00B46F4B" w:rsidRPr="00B07181" w:rsidTr="002A3EB4">
        <w:trPr>
          <w:trHeight w:val="1712"/>
        </w:trPr>
        <w:tc>
          <w:tcPr>
            <w:tcW w:w="70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B46F4B" w:rsidRPr="002A3EB4" w:rsidRDefault="00B46F4B" w:rsidP="002A3EB4">
            <w:pPr>
              <w:spacing w:after="0" w:line="240" w:lineRule="auto"/>
              <w:jc w:val="center"/>
              <w:rPr>
                <w:rFonts w:eastAsia="Times New Roman" w:cstheme="minorHAnsi"/>
                <w:b/>
                <w:bCs/>
                <w:color w:val="000000"/>
                <w:sz w:val="16"/>
                <w:szCs w:val="16"/>
                <w:lang w:eastAsia="fr-FR"/>
              </w:rPr>
            </w:pPr>
            <w:r w:rsidRPr="002A3EB4">
              <w:rPr>
                <w:rFonts w:eastAsia="Times New Roman" w:cstheme="minorHAnsi"/>
                <w:b/>
                <w:bCs/>
                <w:color w:val="000000"/>
                <w:sz w:val="16"/>
                <w:szCs w:val="16"/>
                <w:lang w:eastAsia="fr-FR"/>
              </w:rPr>
              <w:t>TD8</w:t>
            </w:r>
          </w:p>
          <w:p w:rsidR="00B46F4B" w:rsidRPr="002A3EB4" w:rsidRDefault="00B46F4B" w:rsidP="002A3EB4">
            <w:pPr>
              <w:spacing w:after="0" w:line="240" w:lineRule="auto"/>
              <w:jc w:val="center"/>
              <w:rPr>
                <w:rFonts w:eastAsia="Times New Roman" w:cstheme="minorHAnsi"/>
                <w:b/>
                <w:bCs/>
                <w:color w:val="000000"/>
                <w:sz w:val="16"/>
                <w:szCs w:val="16"/>
                <w:lang w:eastAsia="fr-FR"/>
              </w:rPr>
            </w:pPr>
            <w:r w:rsidRPr="002A3EB4">
              <w:rPr>
                <w:rFonts w:eastAsia="Times New Roman" w:cstheme="minorHAnsi"/>
                <w:b/>
                <w:bCs/>
                <w:color w:val="000000"/>
                <w:sz w:val="16"/>
                <w:szCs w:val="16"/>
                <w:lang w:eastAsia="fr-FR"/>
              </w:rPr>
              <w:t>TD9</w:t>
            </w:r>
          </w:p>
          <w:p w:rsidR="00B46F4B" w:rsidRPr="002A3EB4" w:rsidRDefault="00B46F4B" w:rsidP="002A3EB4">
            <w:pPr>
              <w:spacing w:after="0" w:line="240" w:lineRule="auto"/>
              <w:jc w:val="center"/>
              <w:rPr>
                <w:rFonts w:eastAsia="Times New Roman" w:cstheme="minorHAnsi"/>
                <w:b/>
                <w:bCs/>
                <w:color w:val="000000"/>
                <w:sz w:val="16"/>
                <w:szCs w:val="16"/>
                <w:lang w:eastAsia="fr-FR"/>
              </w:rPr>
            </w:pPr>
          </w:p>
        </w:tc>
        <w:tc>
          <w:tcPr>
            <w:tcW w:w="1985" w:type="dxa"/>
            <w:vMerge w:val="restart"/>
            <w:tcBorders>
              <w:top w:val="single" w:sz="4" w:space="0" w:color="auto"/>
              <w:left w:val="nil"/>
              <w:bottom w:val="single" w:sz="4" w:space="0" w:color="auto"/>
              <w:right w:val="nil"/>
            </w:tcBorders>
            <w:shd w:val="clear" w:color="000000" w:fill="F4B084"/>
            <w:noWrap/>
          </w:tcPr>
          <w:p w:rsidR="00C71C60" w:rsidRPr="002A3EB4" w:rsidRDefault="00C71C60" w:rsidP="002A3EB4">
            <w:pPr>
              <w:spacing w:after="0" w:line="240" w:lineRule="auto"/>
              <w:rPr>
                <w:rFonts w:eastAsia="Times New Roman" w:cstheme="minorHAnsi"/>
                <w:i/>
                <w:iCs/>
                <w:color w:val="000000"/>
                <w:sz w:val="16"/>
                <w:szCs w:val="16"/>
                <w:lang w:eastAsia="fr-FR"/>
              </w:rPr>
            </w:pPr>
          </w:p>
          <w:p w:rsidR="00C71C60" w:rsidRPr="002A3EB4" w:rsidRDefault="00C71C60" w:rsidP="002A3EB4">
            <w:pPr>
              <w:spacing w:after="0" w:line="240" w:lineRule="auto"/>
              <w:rPr>
                <w:rFonts w:eastAsia="Times New Roman" w:cstheme="minorHAnsi"/>
                <w:i/>
                <w:iCs/>
                <w:color w:val="000000"/>
                <w:sz w:val="16"/>
                <w:szCs w:val="16"/>
                <w:lang w:eastAsia="fr-FR"/>
              </w:rPr>
            </w:pPr>
          </w:p>
          <w:p w:rsidR="00B46F4B" w:rsidRPr="002A3EB4" w:rsidRDefault="00B46F4B" w:rsidP="002A3EB4">
            <w:pPr>
              <w:spacing w:after="0" w:line="240" w:lineRule="auto"/>
              <w:jc w:val="center"/>
              <w:rPr>
                <w:rFonts w:eastAsia="Times New Roman" w:cstheme="minorHAnsi"/>
                <w:i/>
                <w:iCs/>
                <w:color w:val="000000"/>
                <w:sz w:val="16"/>
                <w:szCs w:val="16"/>
                <w:lang w:eastAsia="fr-FR"/>
              </w:rPr>
            </w:pPr>
            <w:r w:rsidRPr="002A3EB4">
              <w:rPr>
                <w:rFonts w:eastAsia="Times New Roman" w:cstheme="minorHAnsi"/>
                <w:i/>
                <w:iCs/>
                <w:color w:val="000000"/>
                <w:sz w:val="16"/>
                <w:szCs w:val="16"/>
                <w:lang w:eastAsia="fr-FR"/>
              </w:rPr>
              <w:t>EDL</w:t>
            </w:r>
          </w:p>
          <w:p w:rsidR="00B46F4B" w:rsidRPr="002A3EB4" w:rsidRDefault="00B46F4B" w:rsidP="002A3EB4">
            <w:pPr>
              <w:spacing w:after="0" w:line="240" w:lineRule="auto"/>
              <w:jc w:val="center"/>
              <w:rPr>
                <w:rFonts w:eastAsia="Times New Roman" w:cstheme="minorHAnsi"/>
                <w:i/>
                <w:iCs/>
                <w:color w:val="000000"/>
                <w:sz w:val="16"/>
                <w:szCs w:val="16"/>
                <w:lang w:eastAsia="fr-FR"/>
              </w:rPr>
            </w:pPr>
            <w:r w:rsidRPr="002A3EB4">
              <w:rPr>
                <w:rFonts w:eastAsia="Times New Roman" w:cstheme="minorHAnsi"/>
                <w:i/>
                <w:iCs/>
                <w:color w:val="000000"/>
                <w:sz w:val="16"/>
                <w:szCs w:val="16"/>
                <w:lang w:eastAsia="fr-FR"/>
              </w:rPr>
              <w:t>(Octobre-Novembre)</w:t>
            </w:r>
          </w:p>
        </w:tc>
        <w:tc>
          <w:tcPr>
            <w:tcW w:w="6945" w:type="dxa"/>
            <w:vMerge w:val="restart"/>
            <w:tcBorders>
              <w:top w:val="single" w:sz="4" w:space="0" w:color="auto"/>
              <w:left w:val="single" w:sz="4" w:space="0" w:color="auto"/>
              <w:bottom w:val="single" w:sz="4" w:space="0" w:color="auto"/>
              <w:right w:val="single" w:sz="4" w:space="0" w:color="auto"/>
            </w:tcBorders>
            <w:shd w:val="clear" w:color="auto" w:fill="auto"/>
            <w:noWrap/>
          </w:tcPr>
          <w:p w:rsidR="00B46F4B" w:rsidRPr="002A3EB4" w:rsidRDefault="00B46F4B" w:rsidP="002A3EB4">
            <w:pPr>
              <w:spacing w:after="0" w:line="240" w:lineRule="auto"/>
              <w:rPr>
                <w:rFonts w:cstheme="minorHAnsi"/>
                <w:sz w:val="16"/>
                <w:szCs w:val="16"/>
              </w:rPr>
            </w:pPr>
          </w:p>
          <w:p w:rsidR="00C71C60" w:rsidRPr="002A3EB4" w:rsidRDefault="00C71C60" w:rsidP="002A3EB4">
            <w:pPr>
              <w:spacing w:after="0" w:line="240" w:lineRule="auto"/>
              <w:rPr>
                <w:rFonts w:cstheme="minorHAnsi"/>
                <w:sz w:val="16"/>
                <w:szCs w:val="16"/>
              </w:rPr>
            </w:pPr>
          </w:p>
          <w:p w:rsidR="00C71C60" w:rsidRPr="002A3EB4" w:rsidRDefault="00B46F4B" w:rsidP="002A3EB4">
            <w:pPr>
              <w:spacing w:after="0" w:line="240" w:lineRule="auto"/>
              <w:rPr>
                <w:rFonts w:cstheme="minorHAnsi"/>
                <w:sz w:val="16"/>
                <w:szCs w:val="16"/>
              </w:rPr>
            </w:pPr>
            <w:r w:rsidRPr="002A3EB4">
              <w:rPr>
                <w:rFonts w:cstheme="minorHAnsi"/>
                <w:sz w:val="16"/>
                <w:szCs w:val="16"/>
              </w:rPr>
              <w:t>Dossier C1 lexique</w:t>
            </w:r>
          </w:p>
          <w:p w:rsidR="00B46F4B" w:rsidRPr="002A3EB4" w:rsidRDefault="00B46F4B" w:rsidP="002A3EB4">
            <w:pPr>
              <w:spacing w:after="0" w:line="240" w:lineRule="auto"/>
              <w:rPr>
                <w:rFonts w:cstheme="minorHAnsi"/>
                <w:sz w:val="16"/>
                <w:szCs w:val="16"/>
              </w:rPr>
            </w:pPr>
            <w:r w:rsidRPr="002A3EB4">
              <w:rPr>
                <w:rFonts w:cstheme="minorHAnsi"/>
                <w:sz w:val="16"/>
                <w:szCs w:val="16"/>
              </w:rPr>
              <w:t xml:space="preserve"> </w:t>
            </w:r>
          </w:p>
          <w:p w:rsidR="00B46F4B" w:rsidRPr="002A3EB4" w:rsidRDefault="00B46F4B" w:rsidP="002A3EB4">
            <w:pPr>
              <w:spacing w:after="0" w:line="240" w:lineRule="auto"/>
              <w:rPr>
                <w:rFonts w:eastAsia="Times New Roman" w:cstheme="minorHAnsi"/>
                <w:sz w:val="16"/>
                <w:szCs w:val="16"/>
                <w:lang w:eastAsia="fr-FR"/>
              </w:rPr>
            </w:pPr>
            <w:r w:rsidRPr="002A3EB4">
              <w:rPr>
                <w:rFonts w:cstheme="minorHAnsi"/>
                <w:sz w:val="16"/>
                <w:szCs w:val="16"/>
              </w:rPr>
              <w:t>Dossiers C2-C3 code ortho</w:t>
            </w:r>
            <w:r w:rsidR="00C71C60" w:rsidRPr="002A3EB4">
              <w:rPr>
                <w:rFonts w:cstheme="minorHAnsi"/>
                <w:sz w:val="16"/>
                <w:szCs w:val="16"/>
              </w:rPr>
              <w:t>graphique,</w:t>
            </w:r>
            <w:r w:rsidRPr="002A3EB4">
              <w:rPr>
                <w:rFonts w:cstheme="minorHAnsi"/>
                <w:sz w:val="16"/>
                <w:szCs w:val="16"/>
              </w:rPr>
              <w:t xml:space="preserve"> lexique</w:t>
            </w:r>
            <w:r w:rsidR="00C71C60" w:rsidRPr="002A3EB4">
              <w:rPr>
                <w:rFonts w:cstheme="minorHAnsi"/>
                <w:sz w:val="16"/>
                <w:szCs w:val="16"/>
              </w:rPr>
              <w:t>,</w:t>
            </w:r>
            <w:r w:rsidRPr="002A3EB4">
              <w:rPr>
                <w:rFonts w:cstheme="minorHAnsi"/>
                <w:sz w:val="16"/>
                <w:szCs w:val="16"/>
              </w:rPr>
              <w:t xml:space="preserve"> grammaire </w:t>
            </w:r>
          </w:p>
        </w:tc>
      </w:tr>
      <w:tr w:rsidR="00B46F4B" w:rsidRPr="00B07181" w:rsidTr="002A3EB4">
        <w:trPr>
          <w:trHeight w:val="244"/>
        </w:trPr>
        <w:tc>
          <w:tcPr>
            <w:tcW w:w="709" w:type="dxa"/>
            <w:vMerge/>
            <w:tcBorders>
              <w:top w:val="single" w:sz="4" w:space="0" w:color="auto"/>
              <w:left w:val="single" w:sz="4" w:space="0" w:color="auto"/>
              <w:bottom w:val="single" w:sz="4" w:space="0" w:color="auto"/>
              <w:right w:val="single" w:sz="4" w:space="0" w:color="auto"/>
            </w:tcBorders>
            <w:shd w:val="clear" w:color="auto" w:fill="auto"/>
            <w:noWrap/>
            <w:vAlign w:val="center"/>
          </w:tcPr>
          <w:p w:rsidR="00B46F4B" w:rsidRPr="002A3EB4" w:rsidRDefault="00B46F4B" w:rsidP="002A3EB4">
            <w:pPr>
              <w:spacing w:after="0" w:line="240" w:lineRule="auto"/>
              <w:jc w:val="center"/>
              <w:rPr>
                <w:rFonts w:eastAsia="Times New Roman" w:cstheme="minorHAnsi"/>
                <w:b/>
                <w:bCs/>
                <w:color w:val="000000"/>
                <w:sz w:val="16"/>
                <w:szCs w:val="16"/>
                <w:lang w:eastAsia="fr-FR"/>
              </w:rPr>
            </w:pPr>
          </w:p>
        </w:tc>
        <w:tc>
          <w:tcPr>
            <w:tcW w:w="1985" w:type="dxa"/>
            <w:vMerge/>
            <w:tcBorders>
              <w:left w:val="nil"/>
              <w:bottom w:val="single" w:sz="4" w:space="0" w:color="auto"/>
              <w:right w:val="nil"/>
            </w:tcBorders>
            <w:shd w:val="clear" w:color="000000" w:fill="F4B084"/>
            <w:noWrap/>
            <w:vAlign w:val="center"/>
          </w:tcPr>
          <w:p w:rsidR="00B46F4B" w:rsidRPr="002A3EB4" w:rsidRDefault="00B46F4B" w:rsidP="002A3EB4">
            <w:pPr>
              <w:spacing w:after="0" w:line="240" w:lineRule="auto"/>
              <w:jc w:val="center"/>
              <w:rPr>
                <w:rFonts w:eastAsia="Times New Roman" w:cstheme="minorHAnsi"/>
                <w:i/>
                <w:iCs/>
                <w:color w:val="000000"/>
                <w:sz w:val="16"/>
                <w:szCs w:val="16"/>
                <w:lang w:eastAsia="fr-FR"/>
              </w:rPr>
            </w:pPr>
          </w:p>
        </w:tc>
        <w:tc>
          <w:tcPr>
            <w:tcW w:w="6945" w:type="dxa"/>
            <w:vMerge/>
            <w:tcBorders>
              <w:left w:val="single" w:sz="4" w:space="0" w:color="auto"/>
              <w:bottom w:val="single" w:sz="4" w:space="0" w:color="auto"/>
              <w:right w:val="single" w:sz="4" w:space="0" w:color="auto"/>
            </w:tcBorders>
            <w:shd w:val="clear" w:color="auto" w:fill="auto"/>
            <w:noWrap/>
            <w:vAlign w:val="bottom"/>
          </w:tcPr>
          <w:p w:rsidR="00B46F4B" w:rsidRPr="002A3EB4" w:rsidRDefault="00B46F4B" w:rsidP="002A3EB4">
            <w:pPr>
              <w:spacing w:line="240" w:lineRule="auto"/>
              <w:rPr>
                <w:rFonts w:cstheme="minorHAnsi"/>
                <w:sz w:val="16"/>
                <w:szCs w:val="16"/>
              </w:rPr>
            </w:pPr>
          </w:p>
        </w:tc>
      </w:tr>
      <w:tr w:rsidR="00B46F4B" w:rsidRPr="00B07181" w:rsidTr="002A3EB4">
        <w:trPr>
          <w:trHeight w:val="2276"/>
        </w:trPr>
        <w:tc>
          <w:tcPr>
            <w:tcW w:w="709" w:type="dxa"/>
            <w:tcBorders>
              <w:top w:val="nil"/>
              <w:left w:val="single" w:sz="4" w:space="0" w:color="auto"/>
              <w:right w:val="single" w:sz="4" w:space="0" w:color="auto"/>
            </w:tcBorders>
            <w:shd w:val="clear" w:color="auto" w:fill="auto"/>
            <w:noWrap/>
            <w:hideMark/>
          </w:tcPr>
          <w:p w:rsidR="002A3EB4" w:rsidRPr="002A3EB4" w:rsidRDefault="002A3EB4" w:rsidP="002A3EB4">
            <w:pPr>
              <w:spacing w:after="0" w:line="240" w:lineRule="auto"/>
              <w:rPr>
                <w:rFonts w:eastAsia="Times New Roman" w:cstheme="minorHAnsi"/>
                <w:b/>
                <w:bCs/>
                <w:color w:val="000000"/>
                <w:sz w:val="16"/>
                <w:szCs w:val="16"/>
                <w:lang w:eastAsia="fr-FR"/>
              </w:rPr>
            </w:pPr>
          </w:p>
          <w:p w:rsidR="002A3EB4" w:rsidRPr="002A3EB4" w:rsidRDefault="002A3EB4" w:rsidP="002A3EB4">
            <w:pPr>
              <w:spacing w:after="0" w:line="240" w:lineRule="auto"/>
              <w:rPr>
                <w:rFonts w:eastAsia="Times New Roman" w:cstheme="minorHAnsi"/>
                <w:b/>
                <w:bCs/>
                <w:color w:val="000000"/>
                <w:sz w:val="16"/>
                <w:szCs w:val="16"/>
                <w:lang w:eastAsia="fr-FR"/>
              </w:rPr>
            </w:pPr>
          </w:p>
          <w:p w:rsidR="00B46F4B" w:rsidRPr="002A3EB4" w:rsidRDefault="00B46F4B" w:rsidP="002A3EB4">
            <w:pPr>
              <w:spacing w:after="0" w:line="240" w:lineRule="auto"/>
              <w:rPr>
                <w:rFonts w:eastAsia="Times New Roman" w:cstheme="minorHAnsi"/>
                <w:b/>
                <w:bCs/>
                <w:color w:val="000000"/>
                <w:sz w:val="16"/>
                <w:szCs w:val="16"/>
                <w:lang w:eastAsia="fr-FR"/>
              </w:rPr>
            </w:pPr>
            <w:r w:rsidRPr="002A3EB4">
              <w:rPr>
                <w:rFonts w:eastAsia="Times New Roman" w:cstheme="minorHAnsi"/>
                <w:b/>
                <w:bCs/>
                <w:color w:val="000000"/>
                <w:sz w:val="16"/>
                <w:szCs w:val="16"/>
                <w:lang w:eastAsia="fr-FR"/>
              </w:rPr>
              <w:t>TD10</w:t>
            </w:r>
          </w:p>
          <w:p w:rsidR="00B46F4B" w:rsidRPr="002A3EB4" w:rsidRDefault="00B46F4B" w:rsidP="002A3EB4">
            <w:pPr>
              <w:spacing w:after="0" w:line="240" w:lineRule="auto"/>
              <w:rPr>
                <w:rFonts w:eastAsia="Times New Roman" w:cstheme="minorHAnsi"/>
                <w:b/>
                <w:bCs/>
                <w:color w:val="000000"/>
                <w:sz w:val="16"/>
                <w:szCs w:val="16"/>
                <w:lang w:eastAsia="fr-FR"/>
              </w:rPr>
            </w:pPr>
            <w:r w:rsidRPr="002A3EB4">
              <w:rPr>
                <w:rFonts w:eastAsia="Times New Roman" w:cstheme="minorHAnsi"/>
                <w:b/>
                <w:bCs/>
                <w:color w:val="000000"/>
                <w:sz w:val="16"/>
                <w:szCs w:val="16"/>
                <w:lang w:eastAsia="fr-FR"/>
              </w:rPr>
              <w:t>TD 11</w:t>
            </w:r>
          </w:p>
        </w:tc>
        <w:tc>
          <w:tcPr>
            <w:tcW w:w="1985" w:type="dxa"/>
            <w:tcBorders>
              <w:top w:val="nil"/>
              <w:left w:val="nil"/>
              <w:right w:val="nil"/>
            </w:tcBorders>
            <w:shd w:val="clear" w:color="000000" w:fill="F8CBAD"/>
            <w:noWrap/>
          </w:tcPr>
          <w:p w:rsidR="002A3EB4" w:rsidRPr="002A3EB4" w:rsidRDefault="002A3EB4" w:rsidP="002A3EB4">
            <w:pPr>
              <w:spacing w:after="0" w:line="240" w:lineRule="auto"/>
              <w:rPr>
                <w:rFonts w:eastAsia="Times New Roman" w:cstheme="minorHAnsi"/>
                <w:i/>
                <w:iCs/>
                <w:color w:val="000000"/>
                <w:sz w:val="16"/>
                <w:szCs w:val="16"/>
                <w:lang w:eastAsia="fr-FR"/>
              </w:rPr>
            </w:pPr>
          </w:p>
          <w:p w:rsidR="002A3EB4" w:rsidRPr="002A3EB4" w:rsidRDefault="002A3EB4" w:rsidP="002A3EB4">
            <w:pPr>
              <w:spacing w:after="0" w:line="240" w:lineRule="auto"/>
              <w:rPr>
                <w:rFonts w:eastAsia="Times New Roman" w:cstheme="minorHAnsi"/>
                <w:i/>
                <w:iCs/>
                <w:color w:val="000000"/>
                <w:sz w:val="16"/>
                <w:szCs w:val="16"/>
                <w:lang w:eastAsia="fr-FR"/>
              </w:rPr>
            </w:pPr>
          </w:p>
          <w:p w:rsidR="00B46F4B" w:rsidRPr="002A3EB4" w:rsidRDefault="00B46F4B" w:rsidP="002A3EB4">
            <w:pPr>
              <w:spacing w:after="0" w:line="240" w:lineRule="auto"/>
              <w:rPr>
                <w:rFonts w:eastAsia="Times New Roman" w:cstheme="minorHAnsi"/>
                <w:i/>
                <w:iCs/>
                <w:color w:val="000000"/>
                <w:sz w:val="16"/>
                <w:szCs w:val="16"/>
                <w:lang w:eastAsia="fr-FR"/>
              </w:rPr>
            </w:pPr>
            <w:r w:rsidRPr="002A3EB4">
              <w:rPr>
                <w:rFonts w:eastAsia="Times New Roman" w:cstheme="minorHAnsi"/>
                <w:i/>
                <w:iCs/>
                <w:color w:val="000000"/>
                <w:sz w:val="16"/>
                <w:szCs w:val="16"/>
                <w:lang w:eastAsia="fr-FR"/>
              </w:rPr>
              <w:t>Ecriture</w:t>
            </w:r>
          </w:p>
          <w:p w:rsidR="00B46F4B" w:rsidRPr="002A3EB4" w:rsidRDefault="00B46F4B" w:rsidP="002A3EB4">
            <w:pPr>
              <w:spacing w:after="0" w:line="240" w:lineRule="auto"/>
              <w:rPr>
                <w:rFonts w:eastAsia="Times New Roman" w:cstheme="minorHAnsi"/>
                <w:i/>
                <w:iCs/>
                <w:color w:val="000000"/>
                <w:sz w:val="16"/>
                <w:szCs w:val="16"/>
                <w:lang w:eastAsia="fr-FR"/>
              </w:rPr>
            </w:pPr>
            <w:r w:rsidRPr="002A3EB4">
              <w:rPr>
                <w:rFonts w:eastAsia="Times New Roman" w:cstheme="minorHAnsi"/>
                <w:i/>
                <w:iCs/>
                <w:color w:val="000000"/>
                <w:sz w:val="16"/>
                <w:szCs w:val="16"/>
                <w:lang w:eastAsia="fr-FR"/>
              </w:rPr>
              <w:t>(Novembre)</w:t>
            </w:r>
          </w:p>
        </w:tc>
        <w:tc>
          <w:tcPr>
            <w:tcW w:w="6945" w:type="dxa"/>
            <w:tcBorders>
              <w:top w:val="nil"/>
              <w:left w:val="single" w:sz="4" w:space="0" w:color="auto"/>
              <w:right w:val="single" w:sz="4" w:space="0" w:color="auto"/>
            </w:tcBorders>
            <w:shd w:val="clear" w:color="auto" w:fill="auto"/>
            <w:noWrap/>
          </w:tcPr>
          <w:p w:rsidR="00B46F4B" w:rsidRPr="002A3EB4" w:rsidRDefault="00B46F4B" w:rsidP="002A3EB4">
            <w:pPr>
              <w:spacing w:line="240" w:lineRule="auto"/>
              <w:rPr>
                <w:rFonts w:cstheme="minorHAnsi"/>
                <w:sz w:val="16"/>
                <w:szCs w:val="16"/>
              </w:rPr>
            </w:pPr>
            <w:r w:rsidRPr="002A3EB4">
              <w:rPr>
                <w:rFonts w:cstheme="minorHAnsi"/>
                <w:sz w:val="16"/>
                <w:szCs w:val="16"/>
              </w:rPr>
              <w:t xml:space="preserve">Dossier C1 DA écriture tâtonnée graphisme ??  geste </w:t>
            </w:r>
          </w:p>
          <w:p w:rsidR="00B46F4B" w:rsidRPr="002A3EB4" w:rsidRDefault="00B46F4B" w:rsidP="002A3EB4">
            <w:pPr>
              <w:spacing w:line="240" w:lineRule="auto"/>
              <w:rPr>
                <w:rFonts w:cstheme="minorHAnsi"/>
                <w:sz w:val="16"/>
                <w:szCs w:val="16"/>
              </w:rPr>
            </w:pPr>
            <w:r w:rsidRPr="002A3EB4">
              <w:rPr>
                <w:rFonts w:cstheme="minorHAnsi"/>
                <w:sz w:val="16"/>
                <w:szCs w:val="16"/>
              </w:rPr>
              <w:t xml:space="preserve">Dossier C2 encodage / copie / production écrit   </w:t>
            </w:r>
          </w:p>
          <w:p w:rsidR="00B46F4B" w:rsidRPr="002A3EB4" w:rsidRDefault="00B46F4B" w:rsidP="002A3EB4">
            <w:pPr>
              <w:spacing w:line="240" w:lineRule="auto"/>
              <w:rPr>
                <w:rFonts w:cstheme="minorHAnsi"/>
                <w:sz w:val="16"/>
                <w:szCs w:val="16"/>
              </w:rPr>
            </w:pPr>
            <w:r w:rsidRPr="002A3EB4">
              <w:rPr>
                <w:rFonts w:cstheme="minorHAnsi"/>
                <w:sz w:val="16"/>
                <w:szCs w:val="16"/>
              </w:rPr>
              <w:t xml:space="preserve">Dossier C3 écriture longue (créative) / album  lanceurs / écrits intermédiaires </w:t>
            </w:r>
          </w:p>
        </w:tc>
      </w:tr>
      <w:tr w:rsidR="00B46F4B" w:rsidRPr="00B07181" w:rsidTr="002A3EB4">
        <w:trPr>
          <w:trHeight w:val="70"/>
        </w:trPr>
        <w:tc>
          <w:tcPr>
            <w:tcW w:w="709" w:type="dxa"/>
            <w:tcBorders>
              <w:top w:val="nil"/>
              <w:left w:val="single" w:sz="4" w:space="0" w:color="auto"/>
              <w:bottom w:val="single" w:sz="4" w:space="0" w:color="auto"/>
              <w:right w:val="single" w:sz="4" w:space="0" w:color="auto"/>
            </w:tcBorders>
            <w:shd w:val="clear" w:color="auto" w:fill="auto"/>
            <w:noWrap/>
            <w:hideMark/>
          </w:tcPr>
          <w:p w:rsidR="00B46F4B" w:rsidRPr="002A3EB4" w:rsidRDefault="00B46F4B" w:rsidP="002A3EB4">
            <w:pPr>
              <w:spacing w:after="0" w:line="240" w:lineRule="auto"/>
              <w:rPr>
                <w:rFonts w:eastAsia="Times New Roman" w:cstheme="minorHAnsi"/>
                <w:b/>
                <w:bCs/>
                <w:color w:val="000000"/>
                <w:sz w:val="16"/>
                <w:szCs w:val="16"/>
                <w:lang w:eastAsia="fr-FR"/>
              </w:rPr>
            </w:pPr>
            <w:r w:rsidRPr="002A3EB4">
              <w:rPr>
                <w:rFonts w:eastAsia="Times New Roman" w:cstheme="minorHAnsi"/>
                <w:b/>
                <w:bCs/>
                <w:color w:val="000000"/>
                <w:sz w:val="16"/>
                <w:szCs w:val="16"/>
                <w:lang w:eastAsia="fr-FR"/>
              </w:rPr>
              <w:t>TD12</w:t>
            </w:r>
          </w:p>
        </w:tc>
        <w:tc>
          <w:tcPr>
            <w:tcW w:w="1985" w:type="dxa"/>
            <w:tcBorders>
              <w:top w:val="nil"/>
              <w:left w:val="nil"/>
              <w:bottom w:val="single" w:sz="4" w:space="0" w:color="auto"/>
              <w:right w:val="nil"/>
            </w:tcBorders>
            <w:shd w:val="clear" w:color="000000" w:fill="F8CBAD"/>
            <w:noWrap/>
          </w:tcPr>
          <w:p w:rsidR="00B46F4B" w:rsidRPr="002A3EB4" w:rsidRDefault="00B46F4B" w:rsidP="002A3EB4">
            <w:pPr>
              <w:spacing w:after="0" w:line="240" w:lineRule="auto"/>
              <w:rPr>
                <w:rFonts w:eastAsia="Times New Roman" w:cstheme="minorHAnsi"/>
                <w:i/>
                <w:iCs/>
                <w:color w:val="000000"/>
                <w:sz w:val="16"/>
                <w:szCs w:val="16"/>
                <w:lang w:eastAsia="fr-FR"/>
              </w:rPr>
            </w:pPr>
            <w:r w:rsidRPr="002A3EB4">
              <w:rPr>
                <w:rFonts w:eastAsia="Times New Roman" w:cstheme="minorHAnsi"/>
                <w:i/>
                <w:iCs/>
                <w:color w:val="000000"/>
                <w:sz w:val="16"/>
                <w:szCs w:val="16"/>
                <w:lang w:eastAsia="fr-FR"/>
              </w:rPr>
              <w:t>TD travail épreuve 2</w:t>
            </w:r>
          </w:p>
          <w:p w:rsidR="00B46F4B" w:rsidRPr="002A3EB4" w:rsidRDefault="00B46F4B" w:rsidP="002A3EB4">
            <w:pPr>
              <w:spacing w:after="0" w:line="240" w:lineRule="auto"/>
              <w:rPr>
                <w:rFonts w:eastAsia="Times New Roman" w:cstheme="minorHAnsi"/>
                <w:i/>
                <w:iCs/>
                <w:color w:val="000000"/>
                <w:sz w:val="16"/>
                <w:szCs w:val="16"/>
                <w:lang w:eastAsia="fr-FR"/>
              </w:rPr>
            </w:pPr>
            <w:r w:rsidRPr="002A3EB4">
              <w:rPr>
                <w:rFonts w:eastAsia="Times New Roman" w:cstheme="minorHAnsi"/>
                <w:i/>
                <w:iCs/>
                <w:color w:val="000000"/>
                <w:sz w:val="16"/>
                <w:szCs w:val="16"/>
                <w:lang w:eastAsia="fr-FR"/>
              </w:rPr>
              <w:t>Semaine du 22 novembre</w:t>
            </w:r>
          </w:p>
        </w:tc>
        <w:tc>
          <w:tcPr>
            <w:tcW w:w="6945" w:type="dxa"/>
            <w:tcBorders>
              <w:top w:val="nil"/>
              <w:left w:val="single" w:sz="4" w:space="0" w:color="auto"/>
              <w:bottom w:val="single" w:sz="4" w:space="0" w:color="auto"/>
              <w:right w:val="single" w:sz="4" w:space="0" w:color="auto"/>
            </w:tcBorders>
            <w:shd w:val="clear" w:color="auto" w:fill="auto"/>
            <w:noWrap/>
            <w:vAlign w:val="bottom"/>
          </w:tcPr>
          <w:p w:rsidR="00B46F4B" w:rsidRPr="002A3EB4" w:rsidRDefault="00B46F4B" w:rsidP="002A3EB4">
            <w:pPr>
              <w:spacing w:after="0" w:line="240" w:lineRule="auto"/>
              <w:rPr>
                <w:rFonts w:eastAsia="Times New Roman" w:cstheme="minorHAnsi"/>
                <w:sz w:val="16"/>
                <w:szCs w:val="16"/>
                <w:lang w:eastAsia="fr-FR"/>
              </w:rPr>
            </w:pPr>
            <w:r w:rsidRPr="002A3EB4">
              <w:rPr>
                <w:rFonts w:eastAsia="Times New Roman" w:cstheme="minorHAnsi"/>
                <w:sz w:val="16"/>
                <w:szCs w:val="16"/>
                <w:lang w:eastAsia="fr-FR"/>
              </w:rPr>
              <w:t>Prépa DM2 type CRPE</w:t>
            </w:r>
          </w:p>
          <w:p w:rsidR="00B46F4B" w:rsidRPr="002A3EB4" w:rsidRDefault="00B46F4B" w:rsidP="002A3EB4">
            <w:pPr>
              <w:spacing w:after="0" w:line="240" w:lineRule="auto"/>
              <w:rPr>
                <w:rFonts w:eastAsia="Times New Roman" w:cstheme="minorHAnsi"/>
                <w:sz w:val="16"/>
                <w:szCs w:val="16"/>
                <w:lang w:eastAsia="fr-FR"/>
              </w:rPr>
            </w:pPr>
            <w:r w:rsidRPr="002A3EB4">
              <w:rPr>
                <w:rFonts w:eastAsia="Times New Roman" w:cstheme="minorHAnsi"/>
                <w:sz w:val="16"/>
                <w:szCs w:val="16"/>
                <w:lang w:eastAsia="fr-FR"/>
              </w:rPr>
              <w:t xml:space="preserve">Retour sur l’évaluation après correction par le formateur. </w:t>
            </w:r>
          </w:p>
        </w:tc>
      </w:tr>
      <w:tr w:rsidR="00B46F4B" w:rsidRPr="00B07181" w:rsidTr="002A3EB4">
        <w:trPr>
          <w:trHeight w:val="816"/>
        </w:trPr>
        <w:tc>
          <w:tcPr>
            <w:tcW w:w="709" w:type="dxa"/>
            <w:vMerge w:val="restart"/>
            <w:tcBorders>
              <w:top w:val="nil"/>
              <w:left w:val="single" w:sz="4" w:space="0" w:color="auto"/>
              <w:right w:val="single" w:sz="4" w:space="0" w:color="auto"/>
            </w:tcBorders>
            <w:shd w:val="clear" w:color="auto" w:fill="auto"/>
            <w:noWrap/>
            <w:vAlign w:val="center"/>
            <w:hideMark/>
          </w:tcPr>
          <w:p w:rsidR="00B46F4B" w:rsidRPr="002A3EB4" w:rsidRDefault="00B46F4B" w:rsidP="002A3EB4">
            <w:pPr>
              <w:spacing w:after="0" w:line="240" w:lineRule="auto"/>
              <w:rPr>
                <w:rFonts w:eastAsia="Times New Roman" w:cstheme="minorHAnsi"/>
                <w:b/>
                <w:bCs/>
                <w:color w:val="000000"/>
                <w:sz w:val="16"/>
                <w:szCs w:val="16"/>
                <w:lang w:eastAsia="fr-FR"/>
              </w:rPr>
            </w:pPr>
            <w:r w:rsidRPr="002A3EB4">
              <w:rPr>
                <w:rFonts w:eastAsia="Times New Roman" w:cstheme="minorHAnsi"/>
                <w:b/>
                <w:bCs/>
                <w:color w:val="000000"/>
                <w:sz w:val="16"/>
                <w:szCs w:val="16"/>
                <w:lang w:eastAsia="fr-FR"/>
              </w:rPr>
              <w:t>TD13</w:t>
            </w:r>
          </w:p>
          <w:p w:rsidR="00B46F4B" w:rsidRPr="002A3EB4" w:rsidRDefault="00B46F4B" w:rsidP="002A3EB4">
            <w:pPr>
              <w:spacing w:after="0" w:line="240" w:lineRule="auto"/>
              <w:rPr>
                <w:rFonts w:eastAsia="Times New Roman" w:cstheme="minorHAnsi"/>
                <w:b/>
                <w:bCs/>
                <w:color w:val="000000"/>
                <w:sz w:val="16"/>
                <w:szCs w:val="16"/>
                <w:lang w:eastAsia="fr-FR"/>
              </w:rPr>
            </w:pPr>
            <w:r w:rsidRPr="002A3EB4">
              <w:rPr>
                <w:rFonts w:eastAsia="Times New Roman" w:cstheme="minorHAnsi"/>
                <w:b/>
                <w:bCs/>
                <w:color w:val="000000"/>
                <w:sz w:val="16"/>
                <w:szCs w:val="16"/>
                <w:lang w:eastAsia="fr-FR"/>
              </w:rPr>
              <w:t xml:space="preserve">TD 14 </w:t>
            </w:r>
          </w:p>
        </w:tc>
        <w:tc>
          <w:tcPr>
            <w:tcW w:w="1985" w:type="dxa"/>
            <w:vMerge w:val="restart"/>
            <w:tcBorders>
              <w:top w:val="nil"/>
              <w:left w:val="nil"/>
              <w:right w:val="nil"/>
            </w:tcBorders>
            <w:shd w:val="clear" w:color="000000" w:fill="F4B084"/>
            <w:noWrap/>
            <w:vAlign w:val="center"/>
          </w:tcPr>
          <w:p w:rsidR="00B46F4B" w:rsidRPr="002A3EB4" w:rsidRDefault="00B46F4B" w:rsidP="002A3EB4">
            <w:pPr>
              <w:spacing w:after="0" w:line="240" w:lineRule="auto"/>
              <w:jc w:val="center"/>
              <w:rPr>
                <w:rFonts w:eastAsia="Times New Roman" w:cstheme="minorHAnsi"/>
                <w:i/>
                <w:iCs/>
                <w:color w:val="000000"/>
                <w:sz w:val="16"/>
                <w:szCs w:val="16"/>
                <w:lang w:eastAsia="fr-FR"/>
              </w:rPr>
            </w:pPr>
            <w:r w:rsidRPr="002A3EB4">
              <w:rPr>
                <w:rFonts w:eastAsia="Times New Roman" w:cstheme="minorHAnsi"/>
                <w:i/>
                <w:iCs/>
                <w:color w:val="000000"/>
                <w:sz w:val="16"/>
                <w:szCs w:val="16"/>
                <w:lang w:eastAsia="fr-FR"/>
              </w:rPr>
              <w:t>Apprentissage de la lecture</w:t>
            </w:r>
          </w:p>
          <w:p w:rsidR="00B46F4B" w:rsidRPr="002A3EB4" w:rsidRDefault="00B46F4B" w:rsidP="002A3EB4">
            <w:pPr>
              <w:spacing w:after="0" w:line="240" w:lineRule="auto"/>
              <w:jc w:val="center"/>
              <w:rPr>
                <w:rFonts w:eastAsia="Times New Roman" w:cstheme="minorHAnsi"/>
                <w:i/>
                <w:iCs/>
                <w:color w:val="000000"/>
                <w:sz w:val="16"/>
                <w:szCs w:val="16"/>
                <w:lang w:eastAsia="fr-FR"/>
              </w:rPr>
            </w:pPr>
            <w:r w:rsidRPr="002A3EB4">
              <w:rPr>
                <w:rFonts w:eastAsia="Times New Roman" w:cstheme="minorHAnsi"/>
                <w:i/>
                <w:iCs/>
                <w:color w:val="000000"/>
                <w:sz w:val="16"/>
                <w:szCs w:val="16"/>
                <w:lang w:eastAsia="fr-FR"/>
              </w:rPr>
              <w:t>(Décembre)</w:t>
            </w:r>
          </w:p>
        </w:tc>
        <w:tc>
          <w:tcPr>
            <w:tcW w:w="6945" w:type="dxa"/>
            <w:vMerge w:val="restart"/>
            <w:tcBorders>
              <w:top w:val="nil"/>
              <w:left w:val="single" w:sz="4" w:space="0" w:color="auto"/>
              <w:right w:val="single" w:sz="4" w:space="0" w:color="auto"/>
            </w:tcBorders>
            <w:shd w:val="clear" w:color="auto" w:fill="auto"/>
            <w:noWrap/>
            <w:vAlign w:val="bottom"/>
          </w:tcPr>
          <w:p w:rsidR="00B46F4B" w:rsidRPr="002A3EB4" w:rsidRDefault="00B46F4B" w:rsidP="002A3EB4">
            <w:pPr>
              <w:spacing w:line="240" w:lineRule="auto"/>
              <w:rPr>
                <w:rFonts w:cstheme="minorHAnsi"/>
                <w:sz w:val="16"/>
                <w:szCs w:val="16"/>
              </w:rPr>
            </w:pPr>
            <w:r w:rsidRPr="002A3EB4">
              <w:rPr>
                <w:rFonts w:cstheme="minorHAnsi"/>
                <w:sz w:val="16"/>
                <w:szCs w:val="16"/>
              </w:rPr>
              <w:t xml:space="preserve">Dossier C 1 </w:t>
            </w:r>
            <w:proofErr w:type="spellStart"/>
            <w:r w:rsidRPr="002A3EB4">
              <w:rPr>
                <w:rFonts w:cstheme="minorHAnsi"/>
                <w:sz w:val="16"/>
                <w:szCs w:val="16"/>
              </w:rPr>
              <w:t>phono</w:t>
            </w:r>
            <w:r w:rsidR="00C71C60" w:rsidRPr="002A3EB4">
              <w:rPr>
                <w:rFonts w:cstheme="minorHAnsi"/>
                <w:sz w:val="16"/>
                <w:szCs w:val="16"/>
              </w:rPr>
              <w:t>nologie</w:t>
            </w:r>
            <w:proofErr w:type="spellEnd"/>
            <w:r w:rsidRPr="002A3EB4">
              <w:rPr>
                <w:rFonts w:cstheme="minorHAnsi"/>
                <w:sz w:val="16"/>
                <w:szCs w:val="16"/>
              </w:rPr>
              <w:t xml:space="preserve"> principe alpha</w:t>
            </w:r>
            <w:r w:rsidR="00C71C60" w:rsidRPr="002A3EB4">
              <w:rPr>
                <w:rFonts w:cstheme="minorHAnsi"/>
                <w:sz w:val="16"/>
                <w:szCs w:val="16"/>
              </w:rPr>
              <w:t>bétique</w:t>
            </w:r>
          </w:p>
          <w:p w:rsidR="00B46F4B" w:rsidRPr="002A3EB4" w:rsidRDefault="00B46F4B" w:rsidP="002A3EB4">
            <w:pPr>
              <w:spacing w:line="240" w:lineRule="auto"/>
              <w:rPr>
                <w:rFonts w:cstheme="minorHAnsi"/>
                <w:sz w:val="16"/>
                <w:szCs w:val="16"/>
              </w:rPr>
            </w:pPr>
            <w:r w:rsidRPr="002A3EB4">
              <w:rPr>
                <w:rFonts w:cstheme="minorHAnsi"/>
                <w:sz w:val="16"/>
                <w:szCs w:val="16"/>
              </w:rPr>
              <w:t xml:space="preserve">Dossier C2 apprentissage lecture  </w:t>
            </w:r>
          </w:p>
          <w:p w:rsidR="00B46F4B" w:rsidRPr="002A3EB4" w:rsidRDefault="00B46F4B" w:rsidP="002A3EB4">
            <w:pPr>
              <w:spacing w:after="0" w:line="240" w:lineRule="auto"/>
              <w:rPr>
                <w:rFonts w:eastAsia="Times New Roman" w:cstheme="minorHAnsi"/>
                <w:sz w:val="16"/>
                <w:szCs w:val="16"/>
                <w:lang w:eastAsia="fr-FR"/>
              </w:rPr>
            </w:pPr>
          </w:p>
        </w:tc>
      </w:tr>
      <w:tr w:rsidR="00B46F4B" w:rsidRPr="00B07181" w:rsidTr="002A3EB4">
        <w:trPr>
          <w:trHeight w:val="408"/>
        </w:trPr>
        <w:tc>
          <w:tcPr>
            <w:tcW w:w="709" w:type="dxa"/>
            <w:vMerge/>
            <w:tcBorders>
              <w:left w:val="single" w:sz="4" w:space="0" w:color="auto"/>
              <w:bottom w:val="single" w:sz="4" w:space="0" w:color="auto"/>
              <w:right w:val="single" w:sz="4" w:space="0" w:color="auto"/>
            </w:tcBorders>
            <w:shd w:val="clear" w:color="auto" w:fill="auto"/>
            <w:noWrap/>
            <w:vAlign w:val="center"/>
          </w:tcPr>
          <w:p w:rsidR="00B46F4B" w:rsidRPr="002A3EB4" w:rsidRDefault="00B46F4B" w:rsidP="002A3EB4">
            <w:pPr>
              <w:spacing w:after="0" w:line="240" w:lineRule="auto"/>
              <w:jc w:val="center"/>
              <w:rPr>
                <w:rFonts w:eastAsia="Times New Roman" w:cstheme="minorHAnsi"/>
                <w:b/>
                <w:bCs/>
                <w:color w:val="000000"/>
                <w:sz w:val="16"/>
                <w:szCs w:val="16"/>
                <w:lang w:eastAsia="fr-FR"/>
              </w:rPr>
            </w:pPr>
          </w:p>
        </w:tc>
        <w:tc>
          <w:tcPr>
            <w:tcW w:w="1985" w:type="dxa"/>
            <w:vMerge/>
            <w:tcBorders>
              <w:left w:val="nil"/>
              <w:bottom w:val="single" w:sz="4" w:space="0" w:color="auto"/>
              <w:right w:val="nil"/>
            </w:tcBorders>
            <w:shd w:val="clear" w:color="000000" w:fill="F4B084"/>
            <w:noWrap/>
            <w:vAlign w:val="center"/>
          </w:tcPr>
          <w:p w:rsidR="00B46F4B" w:rsidRPr="002A3EB4" w:rsidRDefault="00B46F4B" w:rsidP="002A3EB4">
            <w:pPr>
              <w:spacing w:after="0" w:line="240" w:lineRule="auto"/>
              <w:jc w:val="center"/>
              <w:rPr>
                <w:rFonts w:eastAsia="Times New Roman" w:cstheme="minorHAnsi"/>
                <w:i/>
                <w:iCs/>
                <w:color w:val="000000"/>
                <w:sz w:val="16"/>
                <w:szCs w:val="16"/>
                <w:lang w:eastAsia="fr-FR"/>
              </w:rPr>
            </w:pPr>
          </w:p>
        </w:tc>
        <w:tc>
          <w:tcPr>
            <w:tcW w:w="6945" w:type="dxa"/>
            <w:vMerge/>
            <w:tcBorders>
              <w:left w:val="single" w:sz="4" w:space="0" w:color="auto"/>
              <w:bottom w:val="single" w:sz="4" w:space="0" w:color="auto"/>
              <w:right w:val="single" w:sz="4" w:space="0" w:color="auto"/>
            </w:tcBorders>
            <w:shd w:val="clear" w:color="auto" w:fill="auto"/>
            <w:noWrap/>
            <w:vAlign w:val="bottom"/>
          </w:tcPr>
          <w:p w:rsidR="00B46F4B" w:rsidRPr="002A3EB4" w:rsidRDefault="00B46F4B" w:rsidP="002A3EB4">
            <w:pPr>
              <w:spacing w:line="240" w:lineRule="auto"/>
              <w:rPr>
                <w:rFonts w:cstheme="minorHAnsi"/>
                <w:sz w:val="16"/>
                <w:szCs w:val="16"/>
              </w:rPr>
            </w:pPr>
          </w:p>
        </w:tc>
      </w:tr>
      <w:tr w:rsidR="00B46F4B" w:rsidRPr="00B07181" w:rsidTr="002A3EB4">
        <w:trPr>
          <w:trHeight w:val="360"/>
        </w:trPr>
        <w:tc>
          <w:tcPr>
            <w:tcW w:w="709" w:type="dxa"/>
            <w:tcBorders>
              <w:top w:val="nil"/>
              <w:left w:val="single" w:sz="4" w:space="0" w:color="auto"/>
              <w:bottom w:val="single" w:sz="4" w:space="0" w:color="auto"/>
              <w:right w:val="single" w:sz="4" w:space="0" w:color="auto"/>
            </w:tcBorders>
            <w:shd w:val="clear" w:color="auto" w:fill="auto"/>
            <w:noWrap/>
            <w:vAlign w:val="center"/>
            <w:hideMark/>
          </w:tcPr>
          <w:p w:rsidR="00B46F4B" w:rsidRPr="002A3EB4" w:rsidRDefault="00B46F4B" w:rsidP="002A3EB4">
            <w:pPr>
              <w:spacing w:after="0" w:line="240" w:lineRule="auto"/>
              <w:rPr>
                <w:rFonts w:eastAsia="Times New Roman" w:cstheme="minorHAnsi"/>
                <w:b/>
                <w:bCs/>
                <w:color w:val="000000"/>
                <w:sz w:val="16"/>
                <w:szCs w:val="16"/>
                <w:lang w:eastAsia="fr-FR"/>
              </w:rPr>
            </w:pPr>
            <w:r w:rsidRPr="002A3EB4">
              <w:rPr>
                <w:rFonts w:eastAsia="Times New Roman" w:cstheme="minorHAnsi"/>
                <w:b/>
                <w:bCs/>
                <w:color w:val="000000"/>
                <w:sz w:val="16"/>
                <w:szCs w:val="16"/>
                <w:lang w:eastAsia="fr-FR"/>
              </w:rPr>
              <w:t>TD15</w:t>
            </w:r>
          </w:p>
        </w:tc>
        <w:tc>
          <w:tcPr>
            <w:tcW w:w="1985" w:type="dxa"/>
            <w:tcBorders>
              <w:top w:val="nil"/>
              <w:left w:val="nil"/>
              <w:bottom w:val="single" w:sz="4" w:space="0" w:color="auto"/>
              <w:right w:val="nil"/>
            </w:tcBorders>
            <w:shd w:val="clear" w:color="000000" w:fill="F4B084"/>
            <w:noWrap/>
            <w:vAlign w:val="center"/>
          </w:tcPr>
          <w:p w:rsidR="00B46F4B" w:rsidRPr="002A3EB4" w:rsidRDefault="00B46F4B" w:rsidP="002A3EB4">
            <w:pPr>
              <w:spacing w:after="0" w:line="240" w:lineRule="auto"/>
              <w:jc w:val="center"/>
              <w:rPr>
                <w:rFonts w:eastAsia="Times New Roman" w:cstheme="minorHAnsi"/>
                <w:i/>
                <w:iCs/>
                <w:color w:val="000000"/>
                <w:sz w:val="16"/>
                <w:szCs w:val="16"/>
                <w:lang w:eastAsia="fr-FR"/>
              </w:rPr>
            </w:pPr>
            <w:r w:rsidRPr="002A3EB4">
              <w:rPr>
                <w:rFonts w:eastAsia="Times New Roman" w:cstheme="minorHAnsi"/>
                <w:i/>
                <w:iCs/>
                <w:color w:val="000000"/>
                <w:sz w:val="16"/>
                <w:szCs w:val="16"/>
                <w:lang w:eastAsia="fr-FR"/>
              </w:rPr>
              <w:t xml:space="preserve">Révision - Entrainement écrit </w:t>
            </w:r>
          </w:p>
        </w:tc>
        <w:tc>
          <w:tcPr>
            <w:tcW w:w="6945" w:type="dxa"/>
            <w:tcBorders>
              <w:top w:val="nil"/>
              <w:left w:val="single" w:sz="4" w:space="0" w:color="auto"/>
              <w:bottom w:val="single" w:sz="4" w:space="0" w:color="auto"/>
              <w:right w:val="single" w:sz="4" w:space="0" w:color="auto"/>
            </w:tcBorders>
            <w:shd w:val="clear" w:color="auto" w:fill="auto"/>
            <w:noWrap/>
            <w:vAlign w:val="bottom"/>
          </w:tcPr>
          <w:p w:rsidR="00B46F4B" w:rsidRPr="002A3EB4" w:rsidRDefault="00B46F4B" w:rsidP="002A3EB4">
            <w:pPr>
              <w:spacing w:after="0" w:line="240" w:lineRule="auto"/>
              <w:rPr>
                <w:rFonts w:eastAsia="Times New Roman" w:cstheme="minorHAnsi"/>
                <w:sz w:val="16"/>
                <w:szCs w:val="16"/>
                <w:lang w:eastAsia="fr-FR"/>
              </w:rPr>
            </w:pPr>
          </w:p>
        </w:tc>
      </w:tr>
    </w:tbl>
    <w:p w:rsidR="006548FD" w:rsidRPr="006548FD" w:rsidRDefault="006548FD" w:rsidP="002A3EB4">
      <w:pPr>
        <w:spacing w:line="240" w:lineRule="auto"/>
        <w:rPr>
          <w:b/>
          <w:color w:val="0070C0"/>
          <w:sz w:val="28"/>
          <w:szCs w:val="28"/>
        </w:rPr>
      </w:pPr>
    </w:p>
    <w:p w:rsidR="002A3EB4" w:rsidRPr="002A3EB4" w:rsidRDefault="002A3EB4" w:rsidP="002A3EB4">
      <w:pPr>
        <w:shd w:val="clear" w:color="auto" w:fill="F2F2F2" w:themeFill="background1" w:themeFillShade="F2"/>
        <w:spacing w:line="240" w:lineRule="auto"/>
        <w:rPr>
          <w:b/>
        </w:rPr>
      </w:pPr>
      <w:r>
        <w:rPr>
          <w:b/>
        </w:rPr>
        <w:lastRenderedPageBreak/>
        <w:t>MODALITES D’EVALUATION</w:t>
      </w:r>
      <w:r>
        <w:rPr>
          <w:b/>
        </w:rPr>
        <w:t xml:space="preserve"> </w:t>
      </w:r>
    </w:p>
    <w:p w:rsidR="00342A08" w:rsidRPr="002979E0" w:rsidRDefault="00342A08" w:rsidP="00AD3DFC">
      <w:pPr>
        <w:ind w:left="360"/>
        <w:rPr>
          <w:bCs/>
          <w:color w:val="FF0000"/>
        </w:rPr>
      </w:pPr>
      <w:r w:rsidRPr="002979E0">
        <w:rPr>
          <w:b/>
          <w:bCs/>
          <w:color w:val="FF0000"/>
          <w:highlight w:val="yellow"/>
        </w:rPr>
        <w:t>Evaluation 1</w:t>
      </w:r>
      <w:r w:rsidRPr="002979E0">
        <w:rPr>
          <w:b/>
          <w:bCs/>
          <w:color w:val="FF0000"/>
        </w:rPr>
        <w:t xml:space="preserve">  </w:t>
      </w:r>
      <w:r w:rsidR="002979E0" w:rsidRPr="002979E0">
        <w:rPr>
          <w:bCs/>
          <w:color w:val="FF0000"/>
        </w:rPr>
        <w:t xml:space="preserve">DM </w:t>
      </w:r>
      <w:r w:rsidRPr="002979E0">
        <w:rPr>
          <w:bCs/>
          <w:color w:val="FF0000"/>
        </w:rPr>
        <w:t>à rendre après vacances d’automne</w:t>
      </w:r>
    </w:p>
    <w:p w:rsidR="00AD3DFC" w:rsidRPr="002A3EB4" w:rsidRDefault="00AD3DFC" w:rsidP="00AD3DFC">
      <w:pPr>
        <w:ind w:left="360"/>
        <w:rPr>
          <w:b/>
          <w:bCs/>
        </w:rPr>
      </w:pPr>
      <w:r w:rsidRPr="002A3EB4">
        <w:rPr>
          <w:b/>
          <w:bCs/>
        </w:rPr>
        <w:t>Objectif</w:t>
      </w:r>
      <w:r w:rsidR="00342A08" w:rsidRPr="002A3EB4">
        <w:rPr>
          <w:b/>
          <w:bCs/>
        </w:rPr>
        <w:t xml:space="preserve"> </w:t>
      </w:r>
      <w:r w:rsidRPr="002A3EB4">
        <w:rPr>
          <w:b/>
          <w:bCs/>
        </w:rPr>
        <w:t xml:space="preserve">(couplée avec le français dans les autres disciplines) </w:t>
      </w:r>
    </w:p>
    <w:p w:rsidR="00AD3DFC" w:rsidRPr="002A3EB4" w:rsidRDefault="00AD3DFC" w:rsidP="00AD3DFC">
      <w:pPr>
        <w:pStyle w:val="Paragraphedeliste"/>
        <w:ind w:left="360"/>
      </w:pPr>
      <w:r w:rsidRPr="002A3EB4">
        <w:t>Choisir un album exploitable en français et dans une ou plusieurs autres disciplines (voir Le français dans les disciplines).</w:t>
      </w:r>
    </w:p>
    <w:p w:rsidR="00AD3DFC" w:rsidRPr="002A3EB4" w:rsidRDefault="00AD3DFC" w:rsidP="00AD3DFC">
      <w:pPr>
        <w:pStyle w:val="Paragraphedeliste"/>
        <w:ind w:left="360"/>
      </w:pPr>
      <w:r w:rsidRPr="002A3EB4">
        <w:t xml:space="preserve">Analyser un album sur le plan littéraire dans le cadre de l’enseignement du français. Des pistes d’analyse de l’album sur le plan langagier seront également proposées en lien avec le français et/ou les autres disciplines. Des pistes d’analyses dans une discipline autre que le français devront également être proposées. </w:t>
      </w:r>
    </w:p>
    <w:p w:rsidR="00AD3DFC" w:rsidRPr="002A3EB4" w:rsidRDefault="00AD3DFC" w:rsidP="00AD3DFC">
      <w:pPr>
        <w:pStyle w:val="Paragraphedeliste"/>
        <w:ind w:left="360"/>
        <w:rPr>
          <w:b/>
          <w:bCs/>
        </w:rPr>
      </w:pPr>
      <w:r w:rsidRPr="002A3EB4">
        <w:t xml:space="preserve"> </w:t>
      </w:r>
    </w:p>
    <w:p w:rsidR="00AD3DFC" w:rsidRPr="002A3EB4" w:rsidRDefault="00AD3DFC" w:rsidP="00AD3DFC">
      <w:pPr>
        <w:pStyle w:val="Paragraphedeliste"/>
        <w:ind w:left="360"/>
      </w:pPr>
      <w:r w:rsidRPr="002A3EB4">
        <w:t xml:space="preserve">Compétence 1 | Construire des compétences de lecteur expert </w:t>
      </w:r>
    </w:p>
    <w:p w:rsidR="00AD3DFC" w:rsidRPr="002A3EB4" w:rsidRDefault="00AD3DFC" w:rsidP="00AD3DFC">
      <w:pPr>
        <w:pStyle w:val="Paragraphedeliste"/>
        <w:ind w:left="360"/>
      </w:pPr>
      <w:r w:rsidRPr="002A3EB4">
        <w:t>Compétence 2 | Distinguer l’approche littéraire et l’approche interdisciplinaire à partir d’un même album</w:t>
      </w:r>
    </w:p>
    <w:p w:rsidR="00AD3DFC" w:rsidRPr="002A3EB4" w:rsidRDefault="00AD3DFC" w:rsidP="00AD3DFC">
      <w:pPr>
        <w:ind w:left="360"/>
        <w:rPr>
          <w:b/>
          <w:bCs/>
        </w:rPr>
      </w:pPr>
      <w:r w:rsidRPr="002A3EB4">
        <w:rPr>
          <w:b/>
          <w:bCs/>
        </w:rPr>
        <w:t xml:space="preserve">Consigne | </w:t>
      </w:r>
    </w:p>
    <w:p w:rsidR="00AD3DFC" w:rsidRPr="002A3EB4" w:rsidRDefault="00AD3DFC" w:rsidP="00AD3DFC">
      <w:pPr>
        <w:ind w:left="360"/>
        <w:rPr>
          <w:bCs/>
          <w:u w:val="single"/>
        </w:rPr>
      </w:pPr>
      <w:r w:rsidRPr="002A3EB4">
        <w:rPr>
          <w:bCs/>
          <w:u w:val="single"/>
        </w:rPr>
        <w:t xml:space="preserve">EVALUATION DE GROUPE </w:t>
      </w:r>
    </w:p>
    <w:p w:rsidR="00AD3DFC" w:rsidRPr="002A3EB4" w:rsidRDefault="00AD3DFC" w:rsidP="00AD3DFC">
      <w:pPr>
        <w:ind w:left="360"/>
        <w:rPr>
          <w:b/>
          <w:bCs/>
        </w:rPr>
      </w:pPr>
      <w:r w:rsidRPr="002A3EB4">
        <w:rPr>
          <w:b/>
          <w:bCs/>
        </w:rPr>
        <w:t xml:space="preserve">Par groupe de 4 ou 5. </w:t>
      </w:r>
    </w:p>
    <w:p w:rsidR="00AD3DFC" w:rsidRPr="002A3EB4" w:rsidRDefault="00AD3DFC" w:rsidP="00AD3DFC">
      <w:pPr>
        <w:ind w:left="360"/>
        <w:rPr>
          <w:i/>
        </w:rPr>
      </w:pPr>
      <w:r w:rsidRPr="002A3EB4">
        <w:rPr>
          <w:i/>
        </w:rPr>
        <w:t xml:space="preserve">Après avoir rapidement présenté l’album choisi et ses intérêts littéraires et langagiers, dans la perspective d’une exploitation pédagogique de cet album en lien avec les programmes du cycle concerné, indiquez deux objectifs d’une éventuelle séquence en français et un objectif dans une autre discipline. Vous donnerez deux pistes d’activités au service de deux objectifs définis pour le français. Vous veillerez à justifier vos choix.  </w:t>
      </w:r>
    </w:p>
    <w:p w:rsidR="00AD3DFC" w:rsidRPr="002A3EB4" w:rsidRDefault="00AD3DFC" w:rsidP="00AD3DFC">
      <w:pPr>
        <w:ind w:left="360"/>
      </w:pPr>
      <w:r w:rsidRPr="002A3EB4">
        <w:t xml:space="preserve">1 A4 recto-verso maximum + annexes </w:t>
      </w:r>
    </w:p>
    <w:p w:rsidR="00AD3DFC" w:rsidRPr="002A3EB4" w:rsidRDefault="00AD3DFC" w:rsidP="00F40355">
      <w:pPr>
        <w:ind w:left="360"/>
      </w:pPr>
      <w:r w:rsidRPr="002A3EB4">
        <w:t xml:space="preserve">Critères d’évaluation | 2 points par item </w:t>
      </w:r>
    </w:p>
    <w:p w:rsidR="00F40355" w:rsidRPr="002A3EB4" w:rsidRDefault="00F40355" w:rsidP="00F40355">
      <w:pPr>
        <w:ind w:left="360"/>
        <w:rPr>
          <w:b/>
          <w:bCs/>
        </w:rPr>
      </w:pPr>
      <w:r w:rsidRPr="002A3EB4">
        <w:rPr>
          <w:b/>
          <w:bCs/>
        </w:rPr>
        <w:t xml:space="preserve">Prolongement </w:t>
      </w:r>
    </w:p>
    <w:p w:rsidR="00F40355" w:rsidRPr="002A3EB4" w:rsidRDefault="00F40355" w:rsidP="00F40355">
      <w:pPr>
        <w:ind w:left="360"/>
      </w:pPr>
      <w:r w:rsidRPr="002A3EB4">
        <w:t xml:space="preserve">Dans un second temps, ce sujet est transmis sans son corrigé, à un autre groupe d’étudiants qui devra le traiter en DM en temps limité si possible. Ce groupe rend sa copie aux concepteurs du sujet. Les concepteurs corrigent cette copie de groupe à l’aide du bandeau classant académique. Ce travail sera exploité et discuté dans un TD de retour. </w:t>
      </w:r>
    </w:p>
    <w:p w:rsidR="00F40355" w:rsidRPr="002A3EB4" w:rsidRDefault="00342A08" w:rsidP="00342A08">
      <w:pPr>
        <w:ind w:left="360"/>
        <w:rPr>
          <w:b/>
          <w:bCs/>
        </w:rPr>
      </w:pPr>
      <w:r w:rsidRPr="002A3EB4">
        <w:rPr>
          <w:b/>
          <w:bCs/>
          <w:highlight w:val="yellow"/>
        </w:rPr>
        <w:t>Evaluation 2</w:t>
      </w:r>
      <w:r w:rsidRPr="002A3EB4">
        <w:rPr>
          <w:b/>
          <w:bCs/>
        </w:rPr>
        <w:t xml:space="preserve">  </w:t>
      </w:r>
      <w:r w:rsidR="002979E0" w:rsidRPr="002A3EB4">
        <w:rPr>
          <w:bCs/>
        </w:rPr>
        <w:t xml:space="preserve">DM </w:t>
      </w:r>
      <w:r w:rsidRPr="002A3EB4">
        <w:rPr>
          <w:bCs/>
        </w:rPr>
        <w:t>à rendre courant décembre</w:t>
      </w:r>
    </w:p>
    <w:p w:rsidR="00AB4CCA" w:rsidRPr="002A3EB4" w:rsidRDefault="00AB4CCA" w:rsidP="00AB4CCA">
      <w:pPr>
        <w:ind w:left="360"/>
        <w:rPr>
          <w:b/>
          <w:bCs/>
        </w:rPr>
      </w:pPr>
      <w:r w:rsidRPr="002A3EB4">
        <w:rPr>
          <w:b/>
          <w:bCs/>
        </w:rPr>
        <w:t>Objectif de l’évaluation 2 |</w:t>
      </w:r>
    </w:p>
    <w:p w:rsidR="00AB4CCA" w:rsidRPr="002A3EB4" w:rsidRDefault="00AB4CCA" w:rsidP="00AB4CCA">
      <w:pPr>
        <w:pStyle w:val="Paragraphedeliste"/>
        <w:ind w:left="360"/>
      </w:pPr>
      <w:r w:rsidRPr="002A3EB4">
        <w:t>Nature de l’épreuve | Concevoir un sujet et son corrigé pour construire les compétences essentielles attendues au CRPE</w:t>
      </w:r>
    </w:p>
    <w:p w:rsidR="00AB4CCA" w:rsidRPr="002A3EB4" w:rsidRDefault="00AB4CCA" w:rsidP="00AB4CCA">
      <w:pPr>
        <w:pStyle w:val="Paragraphedeliste"/>
        <w:ind w:left="360"/>
      </w:pPr>
      <w:r w:rsidRPr="002A3EB4">
        <w:t xml:space="preserve">Compétence 1 | Comprendre et analyser un texte littéraire dans l’optique de rédiger un essai </w:t>
      </w:r>
    </w:p>
    <w:p w:rsidR="00AB4CCA" w:rsidRPr="002A3EB4" w:rsidRDefault="00AB4CCA" w:rsidP="00AB4CCA">
      <w:pPr>
        <w:pStyle w:val="Paragraphedeliste"/>
        <w:ind w:left="360"/>
      </w:pPr>
      <w:r w:rsidRPr="002A3EB4">
        <w:t>Compétence 2 | Savoir répondre à des questions de langue avec précision sur des points variés</w:t>
      </w:r>
    </w:p>
    <w:p w:rsidR="002979E0" w:rsidRPr="002A3EB4" w:rsidRDefault="002979E0" w:rsidP="00AB4CCA">
      <w:pPr>
        <w:pStyle w:val="Paragraphedeliste"/>
        <w:ind w:left="360"/>
      </w:pPr>
    </w:p>
    <w:sectPr w:rsidR="002979E0" w:rsidRPr="002A3EB4" w:rsidSect="00B07181">
      <w:pgSz w:w="11906" w:h="16838"/>
      <w:pgMar w:top="568" w:right="1417"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3C5859"/>
    <w:multiLevelType w:val="hybridMultilevel"/>
    <w:tmpl w:val="1E481324"/>
    <w:lvl w:ilvl="0" w:tplc="BD002806">
      <w:start w:val="5"/>
      <w:numFmt w:val="bullet"/>
      <w:lvlText w:val="-"/>
      <w:lvlJc w:val="left"/>
      <w:pPr>
        <w:ind w:left="360" w:hanging="360"/>
      </w:pPr>
      <w:rPr>
        <w:rFonts w:ascii="Times New Roman" w:eastAsia="Times New Roman" w:hAnsi="Times New Roman" w:cs="Times New Roman" w:hint="default"/>
        <w:b/>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
    <w:nsid w:val="1A335DF7"/>
    <w:multiLevelType w:val="hybridMultilevel"/>
    <w:tmpl w:val="7DA80E6A"/>
    <w:lvl w:ilvl="0" w:tplc="0BF89C9C">
      <w:start w:val="3"/>
      <w:numFmt w:val="bullet"/>
      <w:lvlText w:val=""/>
      <w:lvlJc w:val="left"/>
      <w:pPr>
        <w:ind w:left="720" w:hanging="360"/>
      </w:pPr>
      <w:rPr>
        <w:rFonts w:ascii="Wingdings" w:eastAsiaTheme="minorHAnsi" w:hAnsi="Wingdings" w:cstheme="minorBidi" w:hint="default"/>
        <w:sz w:val="2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C0C2A66"/>
    <w:multiLevelType w:val="hybridMultilevel"/>
    <w:tmpl w:val="775C6D22"/>
    <w:lvl w:ilvl="0" w:tplc="2E967AEC">
      <w:start w:val="1"/>
      <w:numFmt w:val="bullet"/>
      <w:lvlText w:val="•"/>
      <w:lvlJc w:val="left"/>
      <w:pPr>
        <w:tabs>
          <w:tab w:val="num" w:pos="720"/>
        </w:tabs>
        <w:ind w:left="720" w:hanging="360"/>
      </w:pPr>
      <w:rPr>
        <w:rFonts w:ascii="Times New Roman" w:hAnsi="Times New Roman" w:hint="default"/>
      </w:rPr>
    </w:lvl>
    <w:lvl w:ilvl="1" w:tplc="268421D2" w:tentative="1">
      <w:start w:val="1"/>
      <w:numFmt w:val="bullet"/>
      <w:lvlText w:val="•"/>
      <w:lvlJc w:val="left"/>
      <w:pPr>
        <w:tabs>
          <w:tab w:val="num" w:pos="1440"/>
        </w:tabs>
        <w:ind w:left="1440" w:hanging="360"/>
      </w:pPr>
      <w:rPr>
        <w:rFonts w:ascii="Times New Roman" w:hAnsi="Times New Roman" w:hint="default"/>
      </w:rPr>
    </w:lvl>
    <w:lvl w:ilvl="2" w:tplc="E83E16AC" w:tentative="1">
      <w:start w:val="1"/>
      <w:numFmt w:val="bullet"/>
      <w:lvlText w:val="•"/>
      <w:lvlJc w:val="left"/>
      <w:pPr>
        <w:tabs>
          <w:tab w:val="num" w:pos="2160"/>
        </w:tabs>
        <w:ind w:left="2160" w:hanging="360"/>
      </w:pPr>
      <w:rPr>
        <w:rFonts w:ascii="Times New Roman" w:hAnsi="Times New Roman" w:hint="default"/>
      </w:rPr>
    </w:lvl>
    <w:lvl w:ilvl="3" w:tplc="1D769EB6" w:tentative="1">
      <w:start w:val="1"/>
      <w:numFmt w:val="bullet"/>
      <w:lvlText w:val="•"/>
      <w:lvlJc w:val="left"/>
      <w:pPr>
        <w:tabs>
          <w:tab w:val="num" w:pos="2880"/>
        </w:tabs>
        <w:ind w:left="2880" w:hanging="360"/>
      </w:pPr>
      <w:rPr>
        <w:rFonts w:ascii="Times New Roman" w:hAnsi="Times New Roman" w:hint="default"/>
      </w:rPr>
    </w:lvl>
    <w:lvl w:ilvl="4" w:tplc="15DE491A" w:tentative="1">
      <w:start w:val="1"/>
      <w:numFmt w:val="bullet"/>
      <w:lvlText w:val="•"/>
      <w:lvlJc w:val="left"/>
      <w:pPr>
        <w:tabs>
          <w:tab w:val="num" w:pos="3600"/>
        </w:tabs>
        <w:ind w:left="3600" w:hanging="360"/>
      </w:pPr>
      <w:rPr>
        <w:rFonts w:ascii="Times New Roman" w:hAnsi="Times New Roman" w:hint="default"/>
      </w:rPr>
    </w:lvl>
    <w:lvl w:ilvl="5" w:tplc="DCF65D84" w:tentative="1">
      <w:start w:val="1"/>
      <w:numFmt w:val="bullet"/>
      <w:lvlText w:val="•"/>
      <w:lvlJc w:val="left"/>
      <w:pPr>
        <w:tabs>
          <w:tab w:val="num" w:pos="4320"/>
        </w:tabs>
        <w:ind w:left="4320" w:hanging="360"/>
      </w:pPr>
      <w:rPr>
        <w:rFonts w:ascii="Times New Roman" w:hAnsi="Times New Roman" w:hint="default"/>
      </w:rPr>
    </w:lvl>
    <w:lvl w:ilvl="6" w:tplc="0A36251E" w:tentative="1">
      <w:start w:val="1"/>
      <w:numFmt w:val="bullet"/>
      <w:lvlText w:val="•"/>
      <w:lvlJc w:val="left"/>
      <w:pPr>
        <w:tabs>
          <w:tab w:val="num" w:pos="5040"/>
        </w:tabs>
        <w:ind w:left="5040" w:hanging="360"/>
      </w:pPr>
      <w:rPr>
        <w:rFonts w:ascii="Times New Roman" w:hAnsi="Times New Roman" w:hint="default"/>
      </w:rPr>
    </w:lvl>
    <w:lvl w:ilvl="7" w:tplc="5FFCB69A" w:tentative="1">
      <w:start w:val="1"/>
      <w:numFmt w:val="bullet"/>
      <w:lvlText w:val="•"/>
      <w:lvlJc w:val="left"/>
      <w:pPr>
        <w:tabs>
          <w:tab w:val="num" w:pos="5760"/>
        </w:tabs>
        <w:ind w:left="5760" w:hanging="360"/>
      </w:pPr>
      <w:rPr>
        <w:rFonts w:ascii="Times New Roman" w:hAnsi="Times New Roman" w:hint="default"/>
      </w:rPr>
    </w:lvl>
    <w:lvl w:ilvl="8" w:tplc="9F6C8CBE" w:tentative="1">
      <w:start w:val="1"/>
      <w:numFmt w:val="bullet"/>
      <w:lvlText w:val="•"/>
      <w:lvlJc w:val="left"/>
      <w:pPr>
        <w:tabs>
          <w:tab w:val="num" w:pos="6480"/>
        </w:tabs>
        <w:ind w:left="6480" w:hanging="360"/>
      </w:pPr>
      <w:rPr>
        <w:rFonts w:ascii="Times New Roman" w:hAnsi="Times New Roman" w:hint="default"/>
      </w:rPr>
    </w:lvl>
  </w:abstractNum>
  <w:abstractNum w:abstractNumId="3">
    <w:nsid w:val="4B52543F"/>
    <w:multiLevelType w:val="hybridMultilevel"/>
    <w:tmpl w:val="5F06C830"/>
    <w:lvl w:ilvl="0" w:tplc="807E0228">
      <w:start w:val="1"/>
      <w:numFmt w:val="bullet"/>
      <w:lvlText w:val="-"/>
      <w:lvlJc w:val="left"/>
      <w:pPr>
        <w:tabs>
          <w:tab w:val="num" w:pos="720"/>
        </w:tabs>
        <w:ind w:left="720" w:hanging="360"/>
      </w:pPr>
      <w:rPr>
        <w:rFonts w:ascii="Times New Roman" w:hAnsi="Times New Roman" w:hint="default"/>
      </w:rPr>
    </w:lvl>
    <w:lvl w:ilvl="1" w:tplc="176CF0A8" w:tentative="1">
      <w:start w:val="1"/>
      <w:numFmt w:val="bullet"/>
      <w:lvlText w:val="-"/>
      <w:lvlJc w:val="left"/>
      <w:pPr>
        <w:tabs>
          <w:tab w:val="num" w:pos="1440"/>
        </w:tabs>
        <w:ind w:left="1440" w:hanging="360"/>
      </w:pPr>
      <w:rPr>
        <w:rFonts w:ascii="Times New Roman" w:hAnsi="Times New Roman" w:hint="default"/>
      </w:rPr>
    </w:lvl>
    <w:lvl w:ilvl="2" w:tplc="0E344F3C" w:tentative="1">
      <w:start w:val="1"/>
      <w:numFmt w:val="bullet"/>
      <w:lvlText w:val="-"/>
      <w:lvlJc w:val="left"/>
      <w:pPr>
        <w:tabs>
          <w:tab w:val="num" w:pos="2160"/>
        </w:tabs>
        <w:ind w:left="2160" w:hanging="360"/>
      </w:pPr>
      <w:rPr>
        <w:rFonts w:ascii="Times New Roman" w:hAnsi="Times New Roman" w:hint="default"/>
      </w:rPr>
    </w:lvl>
    <w:lvl w:ilvl="3" w:tplc="4B1C00E6" w:tentative="1">
      <w:start w:val="1"/>
      <w:numFmt w:val="bullet"/>
      <w:lvlText w:val="-"/>
      <w:lvlJc w:val="left"/>
      <w:pPr>
        <w:tabs>
          <w:tab w:val="num" w:pos="2880"/>
        </w:tabs>
        <w:ind w:left="2880" w:hanging="360"/>
      </w:pPr>
      <w:rPr>
        <w:rFonts w:ascii="Times New Roman" w:hAnsi="Times New Roman" w:hint="default"/>
      </w:rPr>
    </w:lvl>
    <w:lvl w:ilvl="4" w:tplc="B79C4CE4" w:tentative="1">
      <w:start w:val="1"/>
      <w:numFmt w:val="bullet"/>
      <w:lvlText w:val="-"/>
      <w:lvlJc w:val="left"/>
      <w:pPr>
        <w:tabs>
          <w:tab w:val="num" w:pos="3600"/>
        </w:tabs>
        <w:ind w:left="3600" w:hanging="360"/>
      </w:pPr>
      <w:rPr>
        <w:rFonts w:ascii="Times New Roman" w:hAnsi="Times New Roman" w:hint="default"/>
      </w:rPr>
    </w:lvl>
    <w:lvl w:ilvl="5" w:tplc="48DEF694" w:tentative="1">
      <w:start w:val="1"/>
      <w:numFmt w:val="bullet"/>
      <w:lvlText w:val="-"/>
      <w:lvlJc w:val="left"/>
      <w:pPr>
        <w:tabs>
          <w:tab w:val="num" w:pos="4320"/>
        </w:tabs>
        <w:ind w:left="4320" w:hanging="360"/>
      </w:pPr>
      <w:rPr>
        <w:rFonts w:ascii="Times New Roman" w:hAnsi="Times New Roman" w:hint="default"/>
      </w:rPr>
    </w:lvl>
    <w:lvl w:ilvl="6" w:tplc="25CC5100" w:tentative="1">
      <w:start w:val="1"/>
      <w:numFmt w:val="bullet"/>
      <w:lvlText w:val="-"/>
      <w:lvlJc w:val="left"/>
      <w:pPr>
        <w:tabs>
          <w:tab w:val="num" w:pos="5040"/>
        </w:tabs>
        <w:ind w:left="5040" w:hanging="360"/>
      </w:pPr>
      <w:rPr>
        <w:rFonts w:ascii="Times New Roman" w:hAnsi="Times New Roman" w:hint="default"/>
      </w:rPr>
    </w:lvl>
    <w:lvl w:ilvl="7" w:tplc="E5FC73B8" w:tentative="1">
      <w:start w:val="1"/>
      <w:numFmt w:val="bullet"/>
      <w:lvlText w:val="-"/>
      <w:lvlJc w:val="left"/>
      <w:pPr>
        <w:tabs>
          <w:tab w:val="num" w:pos="5760"/>
        </w:tabs>
        <w:ind w:left="5760" w:hanging="360"/>
      </w:pPr>
      <w:rPr>
        <w:rFonts w:ascii="Times New Roman" w:hAnsi="Times New Roman" w:hint="default"/>
      </w:rPr>
    </w:lvl>
    <w:lvl w:ilvl="8" w:tplc="D102C938" w:tentative="1">
      <w:start w:val="1"/>
      <w:numFmt w:val="bullet"/>
      <w:lvlText w:val="-"/>
      <w:lvlJc w:val="left"/>
      <w:pPr>
        <w:tabs>
          <w:tab w:val="num" w:pos="6480"/>
        </w:tabs>
        <w:ind w:left="6480" w:hanging="360"/>
      </w:pPr>
      <w:rPr>
        <w:rFonts w:ascii="Times New Roman" w:hAnsi="Times New Roman" w:hint="default"/>
      </w:rPr>
    </w:lvl>
  </w:abstractNum>
  <w:abstractNum w:abstractNumId="4">
    <w:nsid w:val="611705EF"/>
    <w:multiLevelType w:val="hybridMultilevel"/>
    <w:tmpl w:val="5838BD9A"/>
    <w:lvl w:ilvl="0" w:tplc="042664DA">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7D33728E"/>
    <w:multiLevelType w:val="hybridMultilevel"/>
    <w:tmpl w:val="E882843C"/>
    <w:lvl w:ilvl="0" w:tplc="6EB6BFEA">
      <w:start w:val="3"/>
      <w:numFmt w:val="bullet"/>
      <w:lvlText w:val="-"/>
      <w:lvlJc w:val="left"/>
      <w:pPr>
        <w:ind w:left="720" w:hanging="360"/>
      </w:pPr>
      <w:rPr>
        <w:rFonts w:ascii="Calibri" w:eastAsiaTheme="minorHAnsi" w:hAnsi="Calibri" w:cs="Calibri" w:hint="default"/>
        <w:b/>
        <w:i w:val="0"/>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0"/>
  </w:num>
  <w:num w:numId="3">
    <w:abstractNumId w:val="5"/>
  </w:num>
  <w:num w:numId="4">
    <w:abstractNumId w:val="1"/>
  </w:num>
  <w:num w:numId="5">
    <w:abstractNumId w:val="3"/>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1DB"/>
    <w:rsid w:val="0005317A"/>
    <w:rsid w:val="00091A95"/>
    <w:rsid w:val="000D17B5"/>
    <w:rsid w:val="000D5097"/>
    <w:rsid w:val="000E3523"/>
    <w:rsid w:val="001121AF"/>
    <w:rsid w:val="00114C30"/>
    <w:rsid w:val="00131555"/>
    <w:rsid w:val="001967C0"/>
    <w:rsid w:val="001A3E98"/>
    <w:rsid w:val="00237E99"/>
    <w:rsid w:val="002762AB"/>
    <w:rsid w:val="002979E0"/>
    <w:rsid w:val="002A3EB4"/>
    <w:rsid w:val="00342A08"/>
    <w:rsid w:val="003B73C6"/>
    <w:rsid w:val="004067ED"/>
    <w:rsid w:val="00407B0E"/>
    <w:rsid w:val="0041046B"/>
    <w:rsid w:val="004441B9"/>
    <w:rsid w:val="0044654B"/>
    <w:rsid w:val="00613D19"/>
    <w:rsid w:val="0064407D"/>
    <w:rsid w:val="00646E60"/>
    <w:rsid w:val="006548FD"/>
    <w:rsid w:val="00685B5C"/>
    <w:rsid w:val="006E3FAE"/>
    <w:rsid w:val="007407DE"/>
    <w:rsid w:val="00762F8E"/>
    <w:rsid w:val="007F53EE"/>
    <w:rsid w:val="00802813"/>
    <w:rsid w:val="00853202"/>
    <w:rsid w:val="008D12E3"/>
    <w:rsid w:val="0090725F"/>
    <w:rsid w:val="00916B0C"/>
    <w:rsid w:val="00921C88"/>
    <w:rsid w:val="009250FF"/>
    <w:rsid w:val="00945459"/>
    <w:rsid w:val="00973B92"/>
    <w:rsid w:val="00984E36"/>
    <w:rsid w:val="009C044E"/>
    <w:rsid w:val="009F400E"/>
    <w:rsid w:val="00A37F94"/>
    <w:rsid w:val="00AB4CCA"/>
    <w:rsid w:val="00AD3DFC"/>
    <w:rsid w:val="00AE244F"/>
    <w:rsid w:val="00AE3837"/>
    <w:rsid w:val="00AE483A"/>
    <w:rsid w:val="00B07181"/>
    <w:rsid w:val="00B342DD"/>
    <w:rsid w:val="00B40FB9"/>
    <w:rsid w:val="00B46F4B"/>
    <w:rsid w:val="00B54550"/>
    <w:rsid w:val="00BB4732"/>
    <w:rsid w:val="00BC3510"/>
    <w:rsid w:val="00BD42C2"/>
    <w:rsid w:val="00BE6780"/>
    <w:rsid w:val="00BF14F1"/>
    <w:rsid w:val="00C612DE"/>
    <w:rsid w:val="00C71C60"/>
    <w:rsid w:val="00C82D65"/>
    <w:rsid w:val="00D838E8"/>
    <w:rsid w:val="00D845BB"/>
    <w:rsid w:val="00E300DB"/>
    <w:rsid w:val="00E431DB"/>
    <w:rsid w:val="00EC287E"/>
    <w:rsid w:val="00EF0817"/>
    <w:rsid w:val="00EF23E5"/>
    <w:rsid w:val="00F40355"/>
    <w:rsid w:val="00FA55B6"/>
    <w:rsid w:val="00FB7A7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431D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431DB"/>
    <w:rPr>
      <w:rFonts w:ascii="Tahoma" w:hAnsi="Tahoma" w:cs="Tahoma"/>
      <w:sz w:val="16"/>
      <w:szCs w:val="16"/>
    </w:rPr>
  </w:style>
  <w:style w:type="character" w:customStyle="1" w:styleId="word-break-all">
    <w:name w:val="word-break-all"/>
    <w:basedOn w:val="Policepardfaut"/>
    <w:rsid w:val="00237E99"/>
  </w:style>
  <w:style w:type="character" w:styleId="Lienhypertexte">
    <w:name w:val="Hyperlink"/>
    <w:basedOn w:val="Policepardfaut"/>
    <w:uiPriority w:val="99"/>
    <w:semiHidden/>
    <w:unhideWhenUsed/>
    <w:rsid w:val="00237E99"/>
    <w:rPr>
      <w:color w:val="0000FF"/>
      <w:u w:val="single"/>
    </w:rPr>
  </w:style>
  <w:style w:type="paragraph" w:styleId="Paragraphedeliste">
    <w:name w:val="List Paragraph"/>
    <w:basedOn w:val="Normal"/>
    <w:uiPriority w:val="34"/>
    <w:qFormat/>
    <w:rsid w:val="007407DE"/>
    <w:pPr>
      <w:ind w:left="720"/>
      <w:contextualSpacing/>
    </w:pPr>
  </w:style>
  <w:style w:type="paragraph" w:styleId="NormalWeb">
    <w:name w:val="Normal (Web)"/>
    <w:basedOn w:val="Normal"/>
    <w:uiPriority w:val="99"/>
    <w:unhideWhenUsed/>
    <w:rsid w:val="009F400E"/>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59"/>
    <w:rsid w:val="003B7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E431D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E431DB"/>
    <w:rPr>
      <w:rFonts w:ascii="Tahoma" w:hAnsi="Tahoma" w:cs="Tahoma"/>
      <w:sz w:val="16"/>
      <w:szCs w:val="16"/>
    </w:rPr>
  </w:style>
  <w:style w:type="character" w:customStyle="1" w:styleId="word-break-all">
    <w:name w:val="word-break-all"/>
    <w:basedOn w:val="Policepardfaut"/>
    <w:rsid w:val="00237E99"/>
  </w:style>
  <w:style w:type="character" w:styleId="Lienhypertexte">
    <w:name w:val="Hyperlink"/>
    <w:basedOn w:val="Policepardfaut"/>
    <w:uiPriority w:val="99"/>
    <w:semiHidden/>
    <w:unhideWhenUsed/>
    <w:rsid w:val="00237E99"/>
    <w:rPr>
      <w:color w:val="0000FF"/>
      <w:u w:val="single"/>
    </w:rPr>
  </w:style>
  <w:style w:type="paragraph" w:styleId="Paragraphedeliste">
    <w:name w:val="List Paragraph"/>
    <w:basedOn w:val="Normal"/>
    <w:uiPriority w:val="34"/>
    <w:qFormat/>
    <w:rsid w:val="007407DE"/>
    <w:pPr>
      <w:ind w:left="720"/>
      <w:contextualSpacing/>
    </w:pPr>
  </w:style>
  <w:style w:type="paragraph" w:styleId="NormalWeb">
    <w:name w:val="Normal (Web)"/>
    <w:basedOn w:val="Normal"/>
    <w:uiPriority w:val="99"/>
    <w:unhideWhenUsed/>
    <w:rsid w:val="009F400E"/>
    <w:pPr>
      <w:spacing w:before="100" w:beforeAutospacing="1" w:after="100" w:afterAutospacing="1" w:line="240" w:lineRule="auto"/>
    </w:pPr>
    <w:rPr>
      <w:rFonts w:ascii="Times New Roman" w:eastAsia="Times New Roman" w:hAnsi="Times New Roman" w:cs="Times New Roman"/>
      <w:sz w:val="24"/>
      <w:szCs w:val="24"/>
      <w:lang w:eastAsia="fr-FR"/>
    </w:rPr>
  </w:style>
  <w:style w:type="table" w:styleId="Grilledutableau">
    <w:name w:val="Table Grid"/>
    <w:basedOn w:val="TableauNormal"/>
    <w:uiPriority w:val="59"/>
    <w:rsid w:val="003B73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5516676">
      <w:bodyDiv w:val="1"/>
      <w:marLeft w:val="0"/>
      <w:marRight w:val="0"/>
      <w:marTop w:val="0"/>
      <w:marBottom w:val="0"/>
      <w:divBdr>
        <w:top w:val="none" w:sz="0" w:space="0" w:color="auto"/>
        <w:left w:val="none" w:sz="0" w:space="0" w:color="auto"/>
        <w:bottom w:val="none" w:sz="0" w:space="0" w:color="auto"/>
        <w:right w:val="none" w:sz="0" w:space="0" w:color="auto"/>
      </w:divBdr>
    </w:div>
    <w:div w:id="1269435137">
      <w:bodyDiv w:val="1"/>
      <w:marLeft w:val="0"/>
      <w:marRight w:val="0"/>
      <w:marTop w:val="0"/>
      <w:marBottom w:val="0"/>
      <w:divBdr>
        <w:top w:val="none" w:sz="0" w:space="0" w:color="auto"/>
        <w:left w:val="none" w:sz="0" w:space="0" w:color="auto"/>
        <w:bottom w:val="none" w:sz="0" w:space="0" w:color="auto"/>
        <w:right w:val="none" w:sz="0" w:space="0" w:color="auto"/>
      </w:divBdr>
      <w:divsChild>
        <w:div w:id="846485082">
          <w:marLeft w:val="0"/>
          <w:marRight w:val="0"/>
          <w:marTop w:val="58"/>
          <w:marBottom w:val="0"/>
          <w:divBdr>
            <w:top w:val="none" w:sz="0" w:space="0" w:color="auto"/>
            <w:left w:val="none" w:sz="0" w:space="0" w:color="auto"/>
            <w:bottom w:val="none" w:sz="0" w:space="0" w:color="auto"/>
            <w:right w:val="none" w:sz="0" w:space="0" w:color="auto"/>
          </w:divBdr>
        </w:div>
        <w:div w:id="1075978056">
          <w:marLeft w:val="0"/>
          <w:marRight w:val="0"/>
          <w:marTop w:val="58"/>
          <w:marBottom w:val="0"/>
          <w:divBdr>
            <w:top w:val="none" w:sz="0" w:space="0" w:color="auto"/>
            <w:left w:val="none" w:sz="0" w:space="0" w:color="auto"/>
            <w:bottom w:val="none" w:sz="0" w:space="0" w:color="auto"/>
            <w:right w:val="none" w:sz="0" w:space="0" w:color="auto"/>
          </w:divBdr>
        </w:div>
        <w:div w:id="1382098060">
          <w:marLeft w:val="0"/>
          <w:marRight w:val="0"/>
          <w:marTop w:val="58"/>
          <w:marBottom w:val="0"/>
          <w:divBdr>
            <w:top w:val="none" w:sz="0" w:space="0" w:color="auto"/>
            <w:left w:val="none" w:sz="0" w:space="0" w:color="auto"/>
            <w:bottom w:val="none" w:sz="0" w:space="0" w:color="auto"/>
            <w:right w:val="none" w:sz="0" w:space="0" w:color="auto"/>
          </w:divBdr>
        </w:div>
        <w:div w:id="1159274423">
          <w:marLeft w:val="0"/>
          <w:marRight w:val="0"/>
          <w:marTop w:val="58"/>
          <w:marBottom w:val="0"/>
          <w:divBdr>
            <w:top w:val="none" w:sz="0" w:space="0" w:color="auto"/>
            <w:left w:val="none" w:sz="0" w:space="0" w:color="auto"/>
            <w:bottom w:val="none" w:sz="0" w:space="0" w:color="auto"/>
            <w:right w:val="none" w:sz="0" w:space="0" w:color="auto"/>
          </w:divBdr>
        </w:div>
      </w:divsChild>
    </w:div>
    <w:div w:id="1718895498">
      <w:bodyDiv w:val="1"/>
      <w:marLeft w:val="0"/>
      <w:marRight w:val="0"/>
      <w:marTop w:val="0"/>
      <w:marBottom w:val="0"/>
      <w:divBdr>
        <w:top w:val="none" w:sz="0" w:space="0" w:color="auto"/>
        <w:left w:val="none" w:sz="0" w:space="0" w:color="auto"/>
        <w:bottom w:val="none" w:sz="0" w:space="0" w:color="auto"/>
        <w:right w:val="none" w:sz="0" w:space="0" w:color="auto"/>
      </w:divBdr>
      <w:divsChild>
        <w:div w:id="1217161553">
          <w:marLeft w:val="547"/>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microsoft.com/office/2007/relationships/stylesWithEffects" Target="stylesWithEffects.xml"/><Relationship Id="rId21" Type="http://schemas.openxmlformats.org/officeDocument/2006/relationships/image" Target="media/image15.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numbering" Target="numbering.xml"/><Relationship Id="rId6" Type="http://schemas.openxmlformats.org/officeDocument/2006/relationships/hyperlink" Target="https://www.legifrance.gouv.fr/jorf/jo/2021/01/29/0025" TargetMode="External"/><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249</TotalTime>
  <Pages>9</Pages>
  <Words>1858</Words>
  <Characters>10221</Characters>
  <Application>Microsoft Office Word</Application>
  <DocSecurity>0</DocSecurity>
  <Lines>85</Lines>
  <Paragraphs>24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12055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Bouaillon</dc:creator>
  <cp:lastModifiedBy>Bouaillon</cp:lastModifiedBy>
  <cp:revision>21</cp:revision>
  <dcterms:created xsi:type="dcterms:W3CDTF">2021-08-16T12:23:00Z</dcterms:created>
  <dcterms:modified xsi:type="dcterms:W3CDTF">2021-08-20T11:02:00Z</dcterms:modified>
</cp:coreProperties>
</file>