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FF5EA5" w:rsidRDefault="00431D1D" w:rsidP="00431D1D">
      <w:pPr>
        <w:jc w:val="center"/>
        <w:rPr>
          <w:b/>
          <w:bCs/>
        </w:rPr>
      </w:pPr>
      <w:r w:rsidRPr="00FF5EA5">
        <w:rPr>
          <w:b/>
          <w:bCs/>
        </w:rPr>
        <w:t>I.U.T. G</w:t>
      </w:r>
      <w:r w:rsidR="00B27D42" w:rsidRPr="00FF5EA5">
        <w:rPr>
          <w:b/>
          <w:bCs/>
        </w:rPr>
        <w:t xml:space="preserve">EA  Licence pro </w:t>
      </w:r>
      <w:r w:rsidR="000C3D4B" w:rsidRPr="00FF5EA5">
        <w:rPr>
          <w:b/>
          <w:bCs/>
        </w:rPr>
        <w:t>RTTAP AA</w:t>
      </w:r>
      <w:r w:rsidR="00872B52">
        <w:rPr>
          <w:b/>
          <w:bCs/>
        </w:rPr>
        <w:t xml:space="preserve">  Année 202</w:t>
      </w:r>
      <w:r w:rsidR="00C61023">
        <w:rPr>
          <w:b/>
          <w:bCs/>
        </w:rPr>
        <w:t>2</w:t>
      </w:r>
      <w:r w:rsidR="00872B52">
        <w:rPr>
          <w:b/>
          <w:bCs/>
        </w:rPr>
        <w:t>-202</w:t>
      </w:r>
      <w:r w:rsidR="00C61023">
        <w:rPr>
          <w:b/>
          <w:bCs/>
        </w:rPr>
        <w:t>3</w:t>
      </w:r>
      <w:bookmarkStart w:id="0" w:name="_GoBack"/>
      <w:bookmarkEnd w:id="0"/>
    </w:p>
    <w:p w:rsidR="00431D1D" w:rsidRPr="00FF5EA5" w:rsidRDefault="00431D1D" w:rsidP="00431D1D"/>
    <w:p w:rsidR="00431D1D" w:rsidRPr="000D5317" w:rsidRDefault="00431D1D" w:rsidP="00431D1D">
      <w:pPr>
        <w:pBdr>
          <w:bottom w:val="single" w:sz="6" w:space="1" w:color="auto"/>
        </w:pBdr>
        <w:rPr>
          <w:b/>
          <w:bCs/>
        </w:rPr>
      </w:pPr>
      <w:r w:rsidRPr="000D5317">
        <w:rPr>
          <w:b/>
          <w:bCs/>
        </w:rPr>
        <w:t xml:space="preserve">Analyse </w:t>
      </w:r>
      <w:r w:rsidR="002D7330" w:rsidRPr="000D5317">
        <w:rPr>
          <w:b/>
          <w:bCs/>
        </w:rPr>
        <w:t>Transversale de Projets</w:t>
      </w:r>
      <w:r w:rsidR="002D7330" w:rsidRPr="000D5317">
        <w:rPr>
          <w:b/>
          <w:bCs/>
        </w:rPr>
        <w:tab/>
      </w:r>
      <w:r w:rsidR="00B330C3">
        <w:rPr>
          <w:b/>
          <w:bCs/>
        </w:rPr>
        <w:t>N° 6</w:t>
      </w:r>
      <w:r w:rsidR="002D7330" w:rsidRPr="000D5317">
        <w:rPr>
          <w:b/>
          <w:bCs/>
        </w:rPr>
        <w:tab/>
      </w:r>
      <w:r w:rsidR="002D7330" w:rsidRPr="000D5317">
        <w:rPr>
          <w:b/>
          <w:bCs/>
        </w:rPr>
        <w:tab/>
      </w:r>
      <w:r w:rsidR="002D7330" w:rsidRPr="000D5317">
        <w:rPr>
          <w:b/>
          <w:bCs/>
        </w:rPr>
        <w:tab/>
      </w:r>
      <w:r w:rsidR="002D7330" w:rsidRPr="000D5317">
        <w:rPr>
          <w:b/>
          <w:bCs/>
        </w:rPr>
        <w:tab/>
        <w:t>Pr.</w:t>
      </w:r>
      <w:r w:rsidRPr="000D5317">
        <w:rPr>
          <w:b/>
          <w:bCs/>
        </w:rPr>
        <w:t xml:space="preserve"> Alain FRANCOIS-HEUDE</w:t>
      </w:r>
      <w:r w:rsidRPr="000D5317">
        <w:rPr>
          <w:b/>
          <w:bCs/>
        </w:rPr>
        <w:tab/>
      </w:r>
    </w:p>
    <w:p w:rsidR="00431D1D" w:rsidRPr="000D5317" w:rsidRDefault="00431D1D" w:rsidP="00431D1D">
      <w:pPr>
        <w:rPr>
          <w:b/>
          <w:bCs/>
        </w:rPr>
      </w:pPr>
    </w:p>
    <w:p w:rsidR="00431D1D" w:rsidRPr="000D5317" w:rsidRDefault="007A38E3" w:rsidP="00527E95">
      <w:pPr>
        <w:rPr>
          <w:b/>
          <w:bCs/>
        </w:rPr>
      </w:pPr>
      <w:r w:rsidRPr="000D5317">
        <w:rPr>
          <w:b/>
          <w:bCs/>
        </w:rPr>
        <w:t xml:space="preserve">Thème :    </w:t>
      </w:r>
      <w:r w:rsidR="00D81CB0">
        <w:rPr>
          <w:b/>
          <w:bCs/>
        </w:rPr>
        <w:t>Préparation de la liste noire</w:t>
      </w:r>
    </w:p>
    <w:p w:rsidR="00431D1D" w:rsidRPr="000D5317" w:rsidRDefault="00431D1D" w:rsidP="00431D1D">
      <w:pPr>
        <w:rPr>
          <w:b/>
          <w:bCs/>
          <w:sz w:val="20"/>
          <w:szCs w:val="20"/>
        </w:rPr>
      </w:pPr>
    </w:p>
    <w:p w:rsidR="002A5615" w:rsidRPr="000D5317" w:rsidRDefault="002A5615" w:rsidP="002A5615">
      <w:pPr>
        <w:ind w:left="705"/>
        <w:rPr>
          <w:b/>
          <w:bCs/>
          <w:sz w:val="20"/>
          <w:szCs w:val="20"/>
        </w:rPr>
      </w:pPr>
    </w:p>
    <w:p w:rsidR="009508C5" w:rsidRDefault="009508C5" w:rsidP="003422BE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Sur la base du fichier des salariés de l’entreprise, il vous est demandé fournir un classement, éventuellement utilisé en cas de licenciement. En première estimation, cela concernerait </w:t>
      </w:r>
      <w:r w:rsidR="00C11717">
        <w:rPr>
          <w:sz w:val="20"/>
          <w:szCs w:val="20"/>
        </w:rPr>
        <w:t>10 personnes en équivalent temps plein répartis comme suit :</w:t>
      </w:r>
      <w:r>
        <w:rPr>
          <w:sz w:val="20"/>
          <w:szCs w:val="20"/>
        </w:rPr>
        <w:t xml:space="preserve"> 6 ouvriers, 2 employés et 2 cadres. </w:t>
      </w:r>
    </w:p>
    <w:p w:rsidR="009508C5" w:rsidRDefault="009508C5" w:rsidP="009508C5">
      <w:pPr>
        <w:ind w:left="705"/>
        <w:rPr>
          <w:sz w:val="20"/>
          <w:szCs w:val="20"/>
        </w:rPr>
      </w:pPr>
      <w:r>
        <w:rPr>
          <w:sz w:val="20"/>
          <w:szCs w:val="20"/>
        </w:rPr>
        <w:t>Vous devez combiner plusieurs facteurs :</w:t>
      </w:r>
    </w:p>
    <w:p w:rsidR="009508C5" w:rsidRDefault="009508C5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l’ancienneté dans l’entreprise,</w:t>
      </w:r>
      <w:r w:rsidR="00C11717">
        <w:rPr>
          <w:sz w:val="20"/>
          <w:szCs w:val="20"/>
        </w:rPr>
        <w:t xml:space="preserve">    </w:t>
      </w:r>
    </w:p>
    <w:p w:rsidR="009508C5" w:rsidRDefault="009508C5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l’âge du salarié,</w:t>
      </w:r>
    </w:p>
    <w:p w:rsidR="009508C5" w:rsidRDefault="009508C5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l’absentéisme</w:t>
      </w:r>
    </w:p>
    <w:p w:rsidR="009508C5" w:rsidRDefault="009508C5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 statut</w:t>
      </w:r>
    </w:p>
    <w:p w:rsidR="00C11717" w:rsidRDefault="00C11717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 salaire </w:t>
      </w:r>
    </w:p>
    <w:p w:rsidR="001321A9" w:rsidRDefault="001321A9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 sexe</w:t>
      </w:r>
    </w:p>
    <w:p w:rsidR="009508C5" w:rsidRDefault="009508C5" w:rsidP="009508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 nombre de personnes à charge</w:t>
      </w:r>
    </w:p>
    <w:p w:rsidR="00527E95" w:rsidRPr="000D5317" w:rsidRDefault="00527E95" w:rsidP="003422B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la représentation </w:t>
      </w:r>
      <w:r w:rsidR="003422BE">
        <w:rPr>
          <w:sz w:val="20"/>
          <w:szCs w:val="20"/>
        </w:rPr>
        <w:t>des salariés</w:t>
      </w:r>
      <w:r>
        <w:rPr>
          <w:sz w:val="20"/>
          <w:szCs w:val="20"/>
        </w:rPr>
        <w:t xml:space="preserve"> (Délégué syndical ou délégué du personnel)</w:t>
      </w:r>
    </w:p>
    <w:p w:rsidR="002A5615" w:rsidRPr="000D5317" w:rsidRDefault="002A5615" w:rsidP="002A5615">
      <w:pPr>
        <w:ind w:left="705"/>
        <w:rPr>
          <w:sz w:val="20"/>
          <w:szCs w:val="20"/>
        </w:rPr>
      </w:pPr>
    </w:p>
    <w:p w:rsidR="002A5615" w:rsidRPr="000D5317" w:rsidRDefault="002A5615" w:rsidP="002A5615">
      <w:pPr>
        <w:ind w:left="705"/>
        <w:rPr>
          <w:sz w:val="20"/>
          <w:szCs w:val="20"/>
        </w:rPr>
      </w:pPr>
    </w:p>
    <w:p w:rsidR="002A5615" w:rsidRPr="000D5317" w:rsidRDefault="002A5615" w:rsidP="002A5615">
      <w:pPr>
        <w:ind w:left="705"/>
        <w:rPr>
          <w:sz w:val="20"/>
          <w:szCs w:val="20"/>
        </w:rPr>
      </w:pPr>
      <w:r w:rsidRPr="000D5317">
        <w:rPr>
          <w:sz w:val="20"/>
          <w:szCs w:val="20"/>
          <w:u w:val="single"/>
        </w:rPr>
        <w:t>Contraintes</w:t>
      </w:r>
      <w:r w:rsidRPr="000D5317">
        <w:rPr>
          <w:sz w:val="20"/>
          <w:szCs w:val="20"/>
        </w:rPr>
        <w:t> :</w:t>
      </w:r>
    </w:p>
    <w:p w:rsidR="002A5615" w:rsidRPr="000D5317" w:rsidRDefault="002A5615" w:rsidP="002A5615">
      <w:pPr>
        <w:ind w:left="705"/>
        <w:rPr>
          <w:sz w:val="20"/>
          <w:szCs w:val="20"/>
        </w:rPr>
      </w:pPr>
    </w:p>
    <w:p w:rsidR="001A350F" w:rsidRDefault="00C11717" w:rsidP="00C117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Proposer un classement et désigner les personnels à licencier éventuellement,</w:t>
      </w:r>
    </w:p>
    <w:p w:rsidR="003F49F1" w:rsidRPr="000D5317" w:rsidRDefault="003F49F1" w:rsidP="00527E9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Travail à réaliser </w:t>
      </w:r>
      <w:r w:rsidR="00873F1F">
        <w:rPr>
          <w:sz w:val="20"/>
          <w:szCs w:val="20"/>
        </w:rPr>
        <w:t>avec les mêmes</w:t>
      </w:r>
      <w:r>
        <w:rPr>
          <w:sz w:val="20"/>
          <w:szCs w:val="20"/>
        </w:rPr>
        <w:t xml:space="preserve"> groupe</w:t>
      </w:r>
      <w:r w:rsidR="00873F1F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73F1F">
        <w:rPr>
          <w:sz w:val="20"/>
          <w:szCs w:val="20"/>
        </w:rPr>
        <w:t>que ceux de l’épreuve  bilan social</w:t>
      </w:r>
      <w:r w:rsidR="007E3EAF">
        <w:rPr>
          <w:sz w:val="20"/>
          <w:szCs w:val="20"/>
        </w:rPr>
        <w:t xml:space="preserve"> (si possible)</w:t>
      </w:r>
    </w:p>
    <w:p w:rsidR="003F49F1" w:rsidRDefault="003F49F1" w:rsidP="003F49F1">
      <w:pPr>
        <w:ind w:left="705"/>
        <w:rPr>
          <w:sz w:val="20"/>
          <w:szCs w:val="20"/>
        </w:rPr>
      </w:pPr>
    </w:p>
    <w:p w:rsidR="008673D4" w:rsidRDefault="008673D4" w:rsidP="003F49F1">
      <w:pPr>
        <w:ind w:left="705"/>
        <w:rPr>
          <w:sz w:val="20"/>
          <w:szCs w:val="20"/>
        </w:rPr>
      </w:pPr>
    </w:p>
    <w:p w:rsidR="003F49F1" w:rsidRDefault="00C11717" w:rsidP="003F49F1">
      <w:pPr>
        <w:ind w:left="705"/>
        <w:rPr>
          <w:sz w:val="20"/>
          <w:szCs w:val="20"/>
        </w:rPr>
      </w:pPr>
      <w:r w:rsidRPr="00C11717">
        <w:rPr>
          <w:sz w:val="20"/>
          <w:szCs w:val="20"/>
          <w:u w:val="single"/>
        </w:rPr>
        <w:t>Remarques</w:t>
      </w:r>
      <w:r>
        <w:rPr>
          <w:sz w:val="20"/>
          <w:szCs w:val="20"/>
        </w:rPr>
        <w:t> :</w:t>
      </w:r>
    </w:p>
    <w:p w:rsidR="00C11717" w:rsidRDefault="00C11717" w:rsidP="003F49F1">
      <w:pPr>
        <w:ind w:left="705"/>
        <w:rPr>
          <w:sz w:val="20"/>
          <w:szCs w:val="20"/>
        </w:rPr>
      </w:pPr>
    </w:p>
    <w:p w:rsidR="00C11717" w:rsidRDefault="00C11717" w:rsidP="003F49F1">
      <w:pPr>
        <w:ind w:left="705"/>
        <w:rPr>
          <w:sz w:val="20"/>
          <w:szCs w:val="20"/>
        </w:rPr>
      </w:pPr>
      <w:r>
        <w:rPr>
          <w:sz w:val="20"/>
          <w:szCs w:val="20"/>
        </w:rPr>
        <w:t>Ancienneté, nombre de personnes à charges et âge sont des facteurs qui contribuent à la conservation des salariés.</w:t>
      </w:r>
    </w:p>
    <w:p w:rsidR="00C11717" w:rsidRDefault="00C11717" w:rsidP="003F49F1">
      <w:pPr>
        <w:ind w:left="705"/>
        <w:rPr>
          <w:sz w:val="20"/>
          <w:szCs w:val="20"/>
        </w:rPr>
      </w:pPr>
      <w:r>
        <w:rPr>
          <w:sz w:val="20"/>
          <w:szCs w:val="20"/>
        </w:rPr>
        <w:t>Absentéisme et salaire élevé sont plutôt des arguments négatifs.</w:t>
      </w:r>
      <w:r w:rsidR="00527E95">
        <w:rPr>
          <w:sz w:val="20"/>
          <w:szCs w:val="20"/>
        </w:rPr>
        <w:t xml:space="preserve"> Les représentants du personnel </w:t>
      </w:r>
      <w:r w:rsidR="001F7AB5">
        <w:rPr>
          <w:sz w:val="20"/>
          <w:szCs w:val="20"/>
        </w:rPr>
        <w:t xml:space="preserve">et des syndicats </w:t>
      </w:r>
      <w:r w:rsidR="00527E95">
        <w:rPr>
          <w:sz w:val="20"/>
          <w:szCs w:val="20"/>
        </w:rPr>
        <w:t>ont un statut très protecteur !</w:t>
      </w:r>
    </w:p>
    <w:p w:rsidR="008B2CCD" w:rsidRDefault="008B2CCD" w:rsidP="003F49F1">
      <w:pPr>
        <w:ind w:left="705"/>
        <w:rPr>
          <w:sz w:val="20"/>
          <w:szCs w:val="20"/>
        </w:rPr>
      </w:pPr>
      <w:r>
        <w:rPr>
          <w:sz w:val="20"/>
          <w:szCs w:val="20"/>
        </w:rPr>
        <w:t>Vous avez accès à certaines informations confidentielles !</w:t>
      </w:r>
    </w:p>
    <w:p w:rsidR="00527E95" w:rsidRDefault="00527E95" w:rsidP="003F49F1">
      <w:pPr>
        <w:ind w:left="705"/>
        <w:rPr>
          <w:sz w:val="20"/>
          <w:szCs w:val="20"/>
        </w:rPr>
      </w:pPr>
      <w:r>
        <w:rPr>
          <w:sz w:val="20"/>
          <w:szCs w:val="20"/>
        </w:rPr>
        <w:t>Vous devez définir les principes méthodologiques qui conduisent à votre classement. Par exemple, la notion de parité entre sexe s’appuiera soit sur une notion de 50% Femmes/50% Hommes, soit sur la proportion constatée dans l’entreprise, soit sur un autre critère</w:t>
      </w:r>
    </w:p>
    <w:p w:rsidR="00527E95" w:rsidRPr="000D5317" w:rsidRDefault="00527E95" w:rsidP="003F49F1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Officieusement, vous devez fournir </w:t>
      </w:r>
      <w:r w:rsidR="00872B52">
        <w:rPr>
          <w:sz w:val="20"/>
          <w:szCs w:val="20"/>
        </w:rPr>
        <w:t xml:space="preserve">un outil développé sur Excel permettant au comité de direction d’établir </w:t>
      </w:r>
      <w:r>
        <w:rPr>
          <w:sz w:val="20"/>
          <w:szCs w:val="20"/>
        </w:rPr>
        <w:t xml:space="preserve">la liste nominative des candidats </w:t>
      </w:r>
      <w:r w:rsidR="00872B52">
        <w:rPr>
          <w:sz w:val="20"/>
          <w:szCs w:val="20"/>
        </w:rPr>
        <w:t>à licencier</w:t>
      </w:r>
      <w:r>
        <w:rPr>
          <w:sz w:val="20"/>
          <w:szCs w:val="20"/>
        </w:rPr>
        <w:t> !</w:t>
      </w:r>
    </w:p>
    <w:p w:rsidR="001A350F" w:rsidRPr="000D5317" w:rsidRDefault="001A350F" w:rsidP="002A5615">
      <w:pPr>
        <w:rPr>
          <w:sz w:val="20"/>
          <w:szCs w:val="20"/>
        </w:rPr>
      </w:pPr>
    </w:p>
    <w:p w:rsidR="00617EF5" w:rsidRDefault="00617EF5" w:rsidP="00617EF5">
      <w:pPr>
        <w:ind w:left="708"/>
        <w:rPr>
          <w:sz w:val="20"/>
          <w:szCs w:val="20"/>
        </w:rPr>
      </w:pPr>
    </w:p>
    <w:p w:rsidR="00143E33" w:rsidRDefault="00143E33" w:rsidP="00617EF5">
      <w:pPr>
        <w:ind w:left="708"/>
        <w:rPr>
          <w:sz w:val="20"/>
          <w:szCs w:val="20"/>
        </w:rPr>
      </w:pPr>
    </w:p>
    <w:p w:rsidR="00143E33" w:rsidRPr="000D5317" w:rsidRDefault="00143E33" w:rsidP="00143E33">
      <w:pPr>
        <w:ind w:left="705"/>
        <w:rPr>
          <w:sz w:val="20"/>
          <w:szCs w:val="20"/>
        </w:rPr>
      </w:pPr>
      <w:r>
        <w:rPr>
          <w:sz w:val="20"/>
          <w:szCs w:val="20"/>
          <w:u w:val="single"/>
        </w:rPr>
        <w:t>Restitution</w:t>
      </w:r>
      <w:r w:rsidRPr="000D5317">
        <w:rPr>
          <w:sz w:val="20"/>
          <w:szCs w:val="20"/>
        </w:rPr>
        <w:t> :</w:t>
      </w:r>
    </w:p>
    <w:p w:rsidR="00143E33" w:rsidRDefault="00143E33" w:rsidP="00617EF5">
      <w:pPr>
        <w:ind w:left="708"/>
        <w:rPr>
          <w:sz w:val="20"/>
          <w:szCs w:val="20"/>
        </w:rPr>
      </w:pPr>
    </w:p>
    <w:p w:rsidR="00143E33" w:rsidRPr="000D5317" w:rsidRDefault="00143E33" w:rsidP="00617EF5">
      <w:pPr>
        <w:ind w:left="708"/>
        <w:rPr>
          <w:sz w:val="20"/>
          <w:szCs w:val="20"/>
        </w:rPr>
      </w:pPr>
      <w:r>
        <w:rPr>
          <w:sz w:val="20"/>
          <w:szCs w:val="20"/>
        </w:rPr>
        <w:t>Spécifications notifiées en cour</w:t>
      </w:r>
      <w:r w:rsidR="008A0961">
        <w:rPr>
          <w:sz w:val="20"/>
          <w:szCs w:val="20"/>
        </w:rPr>
        <w:t>s</w:t>
      </w:r>
    </w:p>
    <w:sectPr w:rsidR="00143E33" w:rsidRPr="000D5317" w:rsidSect="00EE268E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811"/>
    <w:multiLevelType w:val="hybridMultilevel"/>
    <w:tmpl w:val="58A04936"/>
    <w:lvl w:ilvl="0" w:tplc="8B70CA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E32554"/>
    <w:multiLevelType w:val="hybridMultilevel"/>
    <w:tmpl w:val="B556495C"/>
    <w:lvl w:ilvl="0" w:tplc="A4141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B"/>
    <w:rsid w:val="000C3D4B"/>
    <w:rsid w:val="000D5317"/>
    <w:rsid w:val="001321A9"/>
    <w:rsid w:val="00140605"/>
    <w:rsid w:val="00143E33"/>
    <w:rsid w:val="00162585"/>
    <w:rsid w:val="00162E60"/>
    <w:rsid w:val="00175928"/>
    <w:rsid w:val="001A350F"/>
    <w:rsid w:val="001D566A"/>
    <w:rsid w:val="001F7AB5"/>
    <w:rsid w:val="002A5615"/>
    <w:rsid w:val="002D7330"/>
    <w:rsid w:val="00333890"/>
    <w:rsid w:val="003422BE"/>
    <w:rsid w:val="00381240"/>
    <w:rsid w:val="003E491B"/>
    <w:rsid w:val="003E4F1E"/>
    <w:rsid w:val="003F49F1"/>
    <w:rsid w:val="00431D1D"/>
    <w:rsid w:val="00445671"/>
    <w:rsid w:val="00475272"/>
    <w:rsid w:val="00495CDA"/>
    <w:rsid w:val="00527E95"/>
    <w:rsid w:val="005F3673"/>
    <w:rsid w:val="00602D1F"/>
    <w:rsid w:val="00617EF5"/>
    <w:rsid w:val="006312FC"/>
    <w:rsid w:val="006B502F"/>
    <w:rsid w:val="006D3568"/>
    <w:rsid w:val="007300BC"/>
    <w:rsid w:val="0073082B"/>
    <w:rsid w:val="00772FF7"/>
    <w:rsid w:val="00773C72"/>
    <w:rsid w:val="007A38E3"/>
    <w:rsid w:val="007E1020"/>
    <w:rsid w:val="007E3EAF"/>
    <w:rsid w:val="008224D0"/>
    <w:rsid w:val="00854D5D"/>
    <w:rsid w:val="008673D4"/>
    <w:rsid w:val="00872B52"/>
    <w:rsid w:val="00873F1F"/>
    <w:rsid w:val="00893AE7"/>
    <w:rsid w:val="008A0961"/>
    <w:rsid w:val="008B2CCD"/>
    <w:rsid w:val="009508C5"/>
    <w:rsid w:val="00A20261"/>
    <w:rsid w:val="00A41C34"/>
    <w:rsid w:val="00A642B9"/>
    <w:rsid w:val="00A654EF"/>
    <w:rsid w:val="00AD0DA9"/>
    <w:rsid w:val="00AF2E80"/>
    <w:rsid w:val="00B27D42"/>
    <w:rsid w:val="00B27FB8"/>
    <w:rsid w:val="00B330C3"/>
    <w:rsid w:val="00B54603"/>
    <w:rsid w:val="00B80217"/>
    <w:rsid w:val="00C11717"/>
    <w:rsid w:val="00C230FF"/>
    <w:rsid w:val="00C44808"/>
    <w:rsid w:val="00C61023"/>
    <w:rsid w:val="00C966C7"/>
    <w:rsid w:val="00CD5426"/>
    <w:rsid w:val="00CE72E0"/>
    <w:rsid w:val="00CF5C46"/>
    <w:rsid w:val="00D222BD"/>
    <w:rsid w:val="00D71A70"/>
    <w:rsid w:val="00D81CB0"/>
    <w:rsid w:val="00DD32BF"/>
    <w:rsid w:val="00E76FDB"/>
    <w:rsid w:val="00E85D81"/>
    <w:rsid w:val="00EB6F99"/>
    <w:rsid w:val="00ED1B00"/>
    <w:rsid w:val="00EE268E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2A11F"/>
  <w15:docId w15:val="{00D20C20-5C34-4DF7-B589-5E13118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12FC"/>
    <w:rPr>
      <w:color w:val="0000FF"/>
      <w:u w:val="single"/>
    </w:rPr>
  </w:style>
  <w:style w:type="character" w:customStyle="1" w:styleId="francois-heude">
    <w:name w:val="francois-heude"/>
    <w:semiHidden/>
    <w:rsid w:val="00A654EF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2</cp:revision>
  <cp:lastPrinted>2015-10-21T17:35:00Z</cp:lastPrinted>
  <dcterms:created xsi:type="dcterms:W3CDTF">2022-10-13T14:44:00Z</dcterms:created>
  <dcterms:modified xsi:type="dcterms:W3CDTF">2022-10-13T14:44:00Z</dcterms:modified>
</cp:coreProperties>
</file>