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1B" w:rsidRPr="004727A3" w:rsidRDefault="004727A3" w:rsidP="004727A3">
      <w:r w:rsidRPr="004727A3">
        <w:t>Pour 2023/</w:t>
      </w:r>
      <w:proofErr w:type="gramStart"/>
      <w:r w:rsidRPr="004727A3">
        <w:t>2024  :</w:t>
      </w:r>
      <w:proofErr w:type="gramEnd"/>
      <w:r w:rsidRPr="004727A3">
        <w:t xml:space="preserve"> le jeudi 30 novembre 2023 et le jeudi 28 mars 2024</w:t>
      </w:r>
      <w:bookmarkStart w:id="0" w:name="_GoBack"/>
      <w:bookmarkEnd w:id="0"/>
    </w:p>
    <w:sectPr w:rsidR="00F83C1B" w:rsidRPr="0047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A3"/>
    <w:rsid w:val="004727A3"/>
    <w:rsid w:val="00F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FBF82-5E2C-4391-9639-06D0860A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Universite de Montpellier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Cabrillac</dc:creator>
  <cp:keywords/>
  <dc:description/>
  <cp:lastModifiedBy>Cabrillac</cp:lastModifiedBy>
  <cp:revision>2</cp:revision>
  <dcterms:created xsi:type="dcterms:W3CDTF">2023-09-07T10:29:00Z</dcterms:created>
  <dcterms:modified xsi:type="dcterms:W3CDTF">2023-09-07T10:29:00Z</dcterms:modified>
</cp:coreProperties>
</file>