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8351" w14:textId="77777777" w:rsidR="0025217F" w:rsidRPr="0025217F" w:rsidRDefault="0025217F" w:rsidP="0025217F">
      <w:pPr>
        <w:jc w:val="center"/>
        <w:rPr>
          <w:b/>
          <w:bCs/>
          <w:sz w:val="48"/>
          <w:szCs w:val="48"/>
        </w:rPr>
      </w:pPr>
      <w:r w:rsidRPr="0025217F">
        <w:rPr>
          <w:b/>
          <w:bCs/>
          <w:sz w:val="48"/>
          <w:szCs w:val="48"/>
        </w:rPr>
        <w:t>COURS DE FINANCES PUBLIQUES</w:t>
      </w:r>
    </w:p>
    <w:p w14:paraId="42C8101D" w14:textId="6D4A01BA" w:rsidR="006B0796" w:rsidRPr="0025217F" w:rsidRDefault="0025217F" w:rsidP="0025217F">
      <w:pPr>
        <w:jc w:val="center"/>
        <w:rPr>
          <w:b/>
          <w:bCs/>
          <w:sz w:val="48"/>
          <w:szCs w:val="48"/>
        </w:rPr>
      </w:pPr>
      <w:r w:rsidRPr="0025217F">
        <w:rPr>
          <w:b/>
          <w:bCs/>
          <w:sz w:val="48"/>
          <w:szCs w:val="48"/>
        </w:rPr>
        <w:t>L2 Groupe A + Parcours aménagé</w:t>
      </w:r>
    </w:p>
    <w:p w14:paraId="2845C038" w14:textId="16EBDB58" w:rsidR="0025217F" w:rsidRDefault="0025217F"/>
    <w:p w14:paraId="714A7EE1" w14:textId="39088A9C" w:rsidR="0025217F" w:rsidRDefault="0025217F"/>
    <w:p w14:paraId="17BA5459" w14:textId="62428D5B" w:rsidR="005B7059" w:rsidRDefault="005B7059"/>
    <w:p w14:paraId="2E35D0A6" w14:textId="61923C0E" w:rsidR="005B7059" w:rsidRDefault="005B7059"/>
    <w:p w14:paraId="4216D76D" w14:textId="0153517C" w:rsidR="005B7059" w:rsidRDefault="005B7059"/>
    <w:p w14:paraId="7469B033" w14:textId="77777777" w:rsidR="005B7059" w:rsidRDefault="005B7059"/>
    <w:p w14:paraId="03A6C7CD" w14:textId="517FE4B8" w:rsidR="0025217F" w:rsidRDefault="0025217F" w:rsidP="0025217F">
      <w:pPr>
        <w:jc w:val="center"/>
      </w:pPr>
      <w:r>
        <w:t>Voici le calendrier du cours de l’année 202</w:t>
      </w:r>
      <w:r w:rsidR="001625E7">
        <w:t>2-2023</w:t>
      </w:r>
    </w:p>
    <w:p w14:paraId="3F4AAE76" w14:textId="2F13C4C7" w:rsidR="005B7059" w:rsidRDefault="005B7059" w:rsidP="0025217F">
      <w:pPr>
        <w:jc w:val="center"/>
      </w:pPr>
    </w:p>
    <w:p w14:paraId="2470CCF4" w14:textId="77777777" w:rsidR="005B7059" w:rsidRDefault="005B7059" w:rsidP="0025217F">
      <w:pPr>
        <w:jc w:val="center"/>
      </w:pPr>
    </w:p>
    <w:tbl>
      <w:tblPr>
        <w:tblStyle w:val="Grilledutableau"/>
        <w:tblW w:w="10093" w:type="dxa"/>
        <w:jc w:val="center"/>
        <w:tblLayout w:type="fixed"/>
        <w:tblLook w:val="04A0" w:firstRow="1" w:lastRow="0" w:firstColumn="1" w:lastColumn="0" w:noHBand="0" w:noVBand="1"/>
      </w:tblPr>
      <w:tblGrid>
        <w:gridCol w:w="832"/>
        <w:gridCol w:w="3742"/>
        <w:gridCol w:w="5519"/>
      </w:tblGrid>
      <w:tr w:rsidR="00DC309F" w14:paraId="66B4CF7D" w14:textId="77777777" w:rsidTr="00F95862">
        <w:trPr>
          <w:jc w:val="center"/>
        </w:trPr>
        <w:tc>
          <w:tcPr>
            <w:tcW w:w="726" w:type="dxa"/>
            <w:shd w:val="clear" w:color="auto" w:fill="FFDC00"/>
          </w:tcPr>
          <w:p w14:paraId="12597DD5" w14:textId="359F3D89" w:rsidR="00DC309F" w:rsidRDefault="00DC309F" w:rsidP="0025217F">
            <w:pPr>
              <w:jc w:val="center"/>
            </w:pPr>
            <w:r>
              <w:t>N°</w:t>
            </w:r>
          </w:p>
        </w:tc>
        <w:tc>
          <w:tcPr>
            <w:tcW w:w="3268" w:type="dxa"/>
            <w:shd w:val="clear" w:color="auto" w:fill="FFDC00"/>
          </w:tcPr>
          <w:p w14:paraId="47A67792" w14:textId="77777777" w:rsidR="00DC309F" w:rsidRDefault="00DC309F"/>
        </w:tc>
        <w:tc>
          <w:tcPr>
            <w:tcW w:w="4820" w:type="dxa"/>
            <w:shd w:val="clear" w:color="auto" w:fill="FFDC00"/>
          </w:tcPr>
          <w:p w14:paraId="5931CDE6" w14:textId="133B7F55" w:rsidR="00DC309F" w:rsidRDefault="00B353F1">
            <w:r>
              <w:t>T</w:t>
            </w:r>
            <w:r w:rsidR="00DC309F">
              <w:t>hèmes</w:t>
            </w:r>
            <w:r>
              <w:t xml:space="preserve"> des leçons</w:t>
            </w:r>
          </w:p>
        </w:tc>
      </w:tr>
      <w:tr w:rsidR="00DC309F" w14:paraId="7135633E" w14:textId="77777777" w:rsidTr="00F95862">
        <w:trPr>
          <w:jc w:val="center"/>
        </w:trPr>
        <w:tc>
          <w:tcPr>
            <w:tcW w:w="726" w:type="dxa"/>
            <w:shd w:val="clear" w:color="auto" w:fill="00FF94"/>
          </w:tcPr>
          <w:p w14:paraId="4188CD92" w14:textId="4B312EE9" w:rsidR="00DC309F" w:rsidRDefault="00DC309F" w:rsidP="0025217F">
            <w:pPr>
              <w:jc w:val="center"/>
            </w:pPr>
            <w:r>
              <w:t>1</w:t>
            </w:r>
          </w:p>
        </w:tc>
        <w:tc>
          <w:tcPr>
            <w:tcW w:w="3268" w:type="dxa"/>
            <w:shd w:val="clear" w:color="auto" w:fill="00FF94"/>
          </w:tcPr>
          <w:p w14:paraId="0C9AE592" w14:textId="02359F32" w:rsidR="00DC309F" w:rsidRDefault="005F5D3D" w:rsidP="00C81A79">
            <w:pPr>
              <w:jc w:val="center"/>
            </w:pPr>
            <w:r>
              <w:t>Jeudi 15 septembre</w:t>
            </w:r>
          </w:p>
        </w:tc>
        <w:tc>
          <w:tcPr>
            <w:tcW w:w="4820" w:type="dxa"/>
            <w:shd w:val="clear" w:color="auto" w:fill="00FF94"/>
          </w:tcPr>
          <w:p w14:paraId="0358655D" w14:textId="5845E624" w:rsidR="00DC309F" w:rsidRDefault="00DC309F">
            <w:r>
              <w:t>Historique</w:t>
            </w:r>
          </w:p>
        </w:tc>
      </w:tr>
      <w:tr w:rsidR="00DC309F" w14:paraId="7DDA2420" w14:textId="77777777" w:rsidTr="00F95862">
        <w:trPr>
          <w:jc w:val="center"/>
        </w:trPr>
        <w:tc>
          <w:tcPr>
            <w:tcW w:w="726" w:type="dxa"/>
            <w:shd w:val="clear" w:color="auto" w:fill="00FF94"/>
          </w:tcPr>
          <w:p w14:paraId="282D4626" w14:textId="38E181AD" w:rsidR="00DC309F" w:rsidRDefault="00DC309F" w:rsidP="0025217F">
            <w:pPr>
              <w:jc w:val="center"/>
            </w:pPr>
            <w:r>
              <w:t>2</w:t>
            </w:r>
          </w:p>
        </w:tc>
        <w:tc>
          <w:tcPr>
            <w:tcW w:w="3268" w:type="dxa"/>
            <w:shd w:val="clear" w:color="auto" w:fill="00FF94"/>
          </w:tcPr>
          <w:p w14:paraId="377C066A" w14:textId="2276ACC5" w:rsidR="00DC309F" w:rsidRDefault="005F5D3D" w:rsidP="00C81A79">
            <w:pPr>
              <w:jc w:val="center"/>
            </w:pPr>
            <w:r>
              <w:t>Jeudi 22 septembre</w:t>
            </w:r>
          </w:p>
        </w:tc>
        <w:tc>
          <w:tcPr>
            <w:tcW w:w="4820" w:type="dxa"/>
            <w:shd w:val="clear" w:color="auto" w:fill="00FF94"/>
          </w:tcPr>
          <w:p w14:paraId="60E9A134" w14:textId="2D65DA7F" w:rsidR="00DC309F" w:rsidRDefault="00DC309F">
            <w:r>
              <w:t>Problématique</w:t>
            </w:r>
          </w:p>
        </w:tc>
      </w:tr>
      <w:tr w:rsidR="00DC309F" w14:paraId="7083D4F4" w14:textId="77777777" w:rsidTr="00F95862">
        <w:trPr>
          <w:jc w:val="center"/>
        </w:trPr>
        <w:tc>
          <w:tcPr>
            <w:tcW w:w="726" w:type="dxa"/>
            <w:shd w:val="clear" w:color="auto" w:fill="00FF94"/>
          </w:tcPr>
          <w:p w14:paraId="34A8D078" w14:textId="3E38AC4E" w:rsidR="00DC309F" w:rsidRDefault="00DC309F" w:rsidP="0025217F">
            <w:pPr>
              <w:jc w:val="center"/>
            </w:pPr>
            <w:r>
              <w:t>3</w:t>
            </w:r>
          </w:p>
        </w:tc>
        <w:tc>
          <w:tcPr>
            <w:tcW w:w="3268" w:type="dxa"/>
            <w:shd w:val="clear" w:color="auto" w:fill="00FF94"/>
          </w:tcPr>
          <w:p w14:paraId="52BCEFF4" w14:textId="0F3EFF55" w:rsidR="00DC309F" w:rsidRDefault="005F5D3D" w:rsidP="00C81A79">
            <w:pPr>
              <w:jc w:val="center"/>
            </w:pPr>
            <w:r>
              <w:t>Jeudi 29 septembre</w:t>
            </w:r>
          </w:p>
        </w:tc>
        <w:tc>
          <w:tcPr>
            <w:tcW w:w="4820" w:type="dxa"/>
            <w:shd w:val="clear" w:color="auto" w:fill="00FF94"/>
          </w:tcPr>
          <w:p w14:paraId="307AC27C" w14:textId="2C0EE6E7" w:rsidR="00DC309F" w:rsidRDefault="00DC309F">
            <w:r>
              <w:t>Présentation &amp; contenu des Lois de Finances</w:t>
            </w:r>
          </w:p>
        </w:tc>
      </w:tr>
      <w:tr w:rsidR="00F6007C" w14:paraId="78EA35E7" w14:textId="77777777" w:rsidTr="00F95862">
        <w:trPr>
          <w:jc w:val="center"/>
        </w:trPr>
        <w:tc>
          <w:tcPr>
            <w:tcW w:w="726" w:type="dxa"/>
            <w:shd w:val="clear" w:color="auto" w:fill="FFFF00"/>
          </w:tcPr>
          <w:p w14:paraId="228950D2" w14:textId="77777777" w:rsidR="00F6007C" w:rsidRDefault="00F6007C" w:rsidP="00F6007C">
            <w:pPr>
              <w:jc w:val="center"/>
            </w:pPr>
          </w:p>
        </w:tc>
        <w:tc>
          <w:tcPr>
            <w:tcW w:w="3268" w:type="dxa"/>
            <w:shd w:val="clear" w:color="auto" w:fill="FFFF00"/>
          </w:tcPr>
          <w:p w14:paraId="08EE3D0B" w14:textId="35C83D45" w:rsidR="00F6007C" w:rsidRDefault="00F6007C" w:rsidP="00F6007C">
            <w:pPr>
              <w:jc w:val="center"/>
            </w:pPr>
            <w:r>
              <w:t>Lundi 3 octobre</w:t>
            </w:r>
          </w:p>
        </w:tc>
        <w:tc>
          <w:tcPr>
            <w:tcW w:w="4820" w:type="dxa"/>
            <w:shd w:val="clear" w:color="auto" w:fill="FFFF00"/>
          </w:tcPr>
          <w:p w14:paraId="36A87DAD" w14:textId="55D6C564" w:rsidR="00F6007C" w:rsidRDefault="00F6007C" w:rsidP="00F6007C">
            <w:r>
              <w:t>Début des travaux dirigés</w:t>
            </w:r>
          </w:p>
        </w:tc>
      </w:tr>
      <w:tr w:rsidR="00F6007C" w14:paraId="0178FCE0" w14:textId="77777777" w:rsidTr="00F95862">
        <w:trPr>
          <w:jc w:val="center"/>
        </w:trPr>
        <w:tc>
          <w:tcPr>
            <w:tcW w:w="726" w:type="dxa"/>
            <w:shd w:val="clear" w:color="auto" w:fill="00FF94"/>
          </w:tcPr>
          <w:p w14:paraId="0C8D808A" w14:textId="1F36F9BD" w:rsidR="00F6007C" w:rsidRDefault="00F6007C" w:rsidP="00F6007C">
            <w:pPr>
              <w:jc w:val="center"/>
            </w:pPr>
            <w:r>
              <w:t>4</w:t>
            </w:r>
          </w:p>
        </w:tc>
        <w:tc>
          <w:tcPr>
            <w:tcW w:w="3268" w:type="dxa"/>
            <w:shd w:val="clear" w:color="auto" w:fill="00FF94"/>
          </w:tcPr>
          <w:p w14:paraId="1531EE04" w14:textId="46A66B7B" w:rsidR="00F6007C" w:rsidRDefault="00F6007C" w:rsidP="00F6007C">
            <w:pPr>
              <w:jc w:val="center"/>
            </w:pPr>
            <w:r>
              <w:t>Jeudi 6 octobre</w:t>
            </w:r>
          </w:p>
        </w:tc>
        <w:tc>
          <w:tcPr>
            <w:tcW w:w="4820" w:type="dxa"/>
            <w:shd w:val="clear" w:color="auto" w:fill="00FF94"/>
          </w:tcPr>
          <w:p w14:paraId="407FCA19" w14:textId="354E3AC9" w:rsidR="00F6007C" w:rsidRDefault="00F6007C" w:rsidP="00F6007C">
            <w:r>
              <w:t>La réforme du budget de l’État</w:t>
            </w:r>
          </w:p>
        </w:tc>
      </w:tr>
      <w:tr w:rsidR="00F6007C" w14:paraId="7304FB69" w14:textId="77777777" w:rsidTr="00F95862">
        <w:trPr>
          <w:jc w:val="center"/>
        </w:trPr>
        <w:tc>
          <w:tcPr>
            <w:tcW w:w="726" w:type="dxa"/>
            <w:shd w:val="clear" w:color="auto" w:fill="FFFF00"/>
          </w:tcPr>
          <w:p w14:paraId="1BBBB47E" w14:textId="77777777" w:rsidR="00F6007C" w:rsidRDefault="00F6007C" w:rsidP="00F6007C">
            <w:pPr>
              <w:jc w:val="center"/>
            </w:pPr>
          </w:p>
        </w:tc>
        <w:tc>
          <w:tcPr>
            <w:tcW w:w="3268" w:type="dxa"/>
            <w:shd w:val="clear" w:color="auto" w:fill="FFFF00"/>
          </w:tcPr>
          <w:p w14:paraId="0B080A30" w14:textId="31F6F5DC" w:rsidR="00F6007C" w:rsidRPr="00C81A79" w:rsidRDefault="00F6007C" w:rsidP="00F6007C">
            <w:pPr>
              <w:jc w:val="center"/>
              <w:rPr>
                <w:highlight w:val="yellow"/>
              </w:rPr>
            </w:pPr>
            <w:r w:rsidRPr="00C81A79">
              <w:rPr>
                <w:highlight w:val="yellow"/>
              </w:rPr>
              <w:t>Jeudi 13 octobre</w:t>
            </w:r>
          </w:p>
        </w:tc>
        <w:tc>
          <w:tcPr>
            <w:tcW w:w="4820" w:type="dxa"/>
            <w:shd w:val="clear" w:color="auto" w:fill="FFFF00"/>
          </w:tcPr>
          <w:p w14:paraId="4E7B80B2" w14:textId="137F6635" w:rsidR="00F6007C" w:rsidRDefault="00F6007C" w:rsidP="00F6007C">
            <w:r w:rsidRPr="00C81A79">
              <w:rPr>
                <w:highlight w:val="yellow"/>
              </w:rPr>
              <w:t>Attention : pas de cours – colloque de Poitiers</w:t>
            </w:r>
          </w:p>
        </w:tc>
      </w:tr>
      <w:tr w:rsidR="00F6007C" w14:paraId="229D3914" w14:textId="77777777" w:rsidTr="00F95862">
        <w:trPr>
          <w:jc w:val="center"/>
        </w:trPr>
        <w:tc>
          <w:tcPr>
            <w:tcW w:w="726" w:type="dxa"/>
            <w:shd w:val="clear" w:color="auto" w:fill="00FF94"/>
          </w:tcPr>
          <w:p w14:paraId="1989BE0C" w14:textId="1B17937D" w:rsidR="00F6007C" w:rsidRDefault="00F6007C" w:rsidP="00F6007C">
            <w:pPr>
              <w:jc w:val="center"/>
            </w:pPr>
            <w:r>
              <w:t>5</w:t>
            </w:r>
          </w:p>
        </w:tc>
        <w:tc>
          <w:tcPr>
            <w:tcW w:w="3268" w:type="dxa"/>
            <w:shd w:val="clear" w:color="auto" w:fill="00FF94"/>
          </w:tcPr>
          <w:p w14:paraId="7A623FB3" w14:textId="0365FB9C" w:rsidR="00F6007C" w:rsidRDefault="00F6007C" w:rsidP="00F6007C">
            <w:pPr>
              <w:jc w:val="center"/>
            </w:pPr>
            <w:r>
              <w:t>Jeudi 20 octobre</w:t>
            </w:r>
          </w:p>
        </w:tc>
        <w:tc>
          <w:tcPr>
            <w:tcW w:w="4820" w:type="dxa"/>
            <w:shd w:val="clear" w:color="auto" w:fill="00FF94"/>
          </w:tcPr>
          <w:p w14:paraId="17D6B2FC" w14:textId="46FD00B7" w:rsidR="00F6007C" w:rsidRDefault="00F6007C" w:rsidP="00F6007C">
            <w:r>
              <w:t xml:space="preserve">Les principes de </w:t>
            </w:r>
            <w:r w:rsidR="00F95862">
              <w:t>t</w:t>
            </w:r>
            <w:r>
              <w:t>ransparence</w:t>
            </w:r>
          </w:p>
        </w:tc>
      </w:tr>
      <w:tr w:rsidR="00F6007C" w14:paraId="1E53BC0C" w14:textId="77777777" w:rsidTr="00F95862">
        <w:trPr>
          <w:jc w:val="center"/>
        </w:trPr>
        <w:tc>
          <w:tcPr>
            <w:tcW w:w="726" w:type="dxa"/>
            <w:shd w:val="clear" w:color="auto" w:fill="00FF94"/>
          </w:tcPr>
          <w:p w14:paraId="04A36B58" w14:textId="7281F55A" w:rsidR="00F6007C" w:rsidRDefault="00F6007C" w:rsidP="00F6007C">
            <w:pPr>
              <w:jc w:val="center"/>
            </w:pPr>
            <w:r>
              <w:t>6</w:t>
            </w:r>
          </w:p>
        </w:tc>
        <w:tc>
          <w:tcPr>
            <w:tcW w:w="3268" w:type="dxa"/>
            <w:shd w:val="clear" w:color="auto" w:fill="00FF94"/>
          </w:tcPr>
          <w:p w14:paraId="0229CB53" w14:textId="31B02C92" w:rsidR="00F6007C" w:rsidRDefault="00F6007C" w:rsidP="00F6007C">
            <w:pPr>
              <w:jc w:val="center"/>
            </w:pPr>
            <w:r>
              <w:t>Jeudi 27 octobre</w:t>
            </w:r>
          </w:p>
        </w:tc>
        <w:tc>
          <w:tcPr>
            <w:tcW w:w="4820" w:type="dxa"/>
            <w:shd w:val="clear" w:color="auto" w:fill="00FF94"/>
          </w:tcPr>
          <w:p w14:paraId="67AE21CE" w14:textId="2B9459EC" w:rsidR="00F6007C" w:rsidRDefault="00F6007C" w:rsidP="00F6007C">
            <w:r>
              <w:t xml:space="preserve">Les principes de </w:t>
            </w:r>
            <w:r w:rsidR="00F95862">
              <w:t>d</w:t>
            </w:r>
            <w:r>
              <w:t>iscipline</w:t>
            </w:r>
          </w:p>
        </w:tc>
      </w:tr>
      <w:tr w:rsidR="00F6007C" w14:paraId="2738C887" w14:textId="77777777" w:rsidTr="00F95862">
        <w:trPr>
          <w:jc w:val="center"/>
        </w:trPr>
        <w:tc>
          <w:tcPr>
            <w:tcW w:w="726" w:type="dxa"/>
            <w:shd w:val="clear" w:color="auto" w:fill="FFFF00"/>
          </w:tcPr>
          <w:p w14:paraId="701BA0BC" w14:textId="77777777" w:rsidR="00F6007C" w:rsidRDefault="00F6007C" w:rsidP="00F6007C">
            <w:pPr>
              <w:jc w:val="center"/>
            </w:pPr>
          </w:p>
        </w:tc>
        <w:tc>
          <w:tcPr>
            <w:tcW w:w="3268" w:type="dxa"/>
            <w:shd w:val="clear" w:color="auto" w:fill="FFFF00"/>
          </w:tcPr>
          <w:p w14:paraId="6EF24647" w14:textId="3290D6F5" w:rsidR="00F6007C" w:rsidRDefault="00F6007C" w:rsidP="00F6007C">
            <w:pPr>
              <w:jc w:val="center"/>
            </w:pPr>
            <w:r>
              <w:t>Du 31 octobre au 6 novembre</w:t>
            </w:r>
          </w:p>
        </w:tc>
        <w:tc>
          <w:tcPr>
            <w:tcW w:w="4820" w:type="dxa"/>
            <w:shd w:val="clear" w:color="auto" w:fill="FFFF00"/>
          </w:tcPr>
          <w:p w14:paraId="5F7F06E8" w14:textId="739134C5" w:rsidR="00F6007C" w:rsidRDefault="00F6007C" w:rsidP="00F6007C">
            <w:r>
              <w:t>Vacances de Toussaint</w:t>
            </w:r>
          </w:p>
        </w:tc>
      </w:tr>
      <w:tr w:rsidR="00F6007C" w14:paraId="084BBE61" w14:textId="77777777" w:rsidTr="00F95862">
        <w:trPr>
          <w:jc w:val="center"/>
        </w:trPr>
        <w:tc>
          <w:tcPr>
            <w:tcW w:w="726" w:type="dxa"/>
            <w:shd w:val="clear" w:color="auto" w:fill="00FF94"/>
          </w:tcPr>
          <w:p w14:paraId="0D61D488" w14:textId="7EAE80D1" w:rsidR="00F6007C" w:rsidRDefault="00F6007C" w:rsidP="00F6007C">
            <w:pPr>
              <w:jc w:val="center"/>
            </w:pPr>
            <w:r>
              <w:t>7</w:t>
            </w:r>
          </w:p>
        </w:tc>
        <w:tc>
          <w:tcPr>
            <w:tcW w:w="3268" w:type="dxa"/>
            <w:shd w:val="clear" w:color="auto" w:fill="00FF94"/>
          </w:tcPr>
          <w:p w14:paraId="2EE64629" w14:textId="12FBB3D5" w:rsidR="00F6007C" w:rsidRDefault="00F6007C" w:rsidP="00F6007C">
            <w:pPr>
              <w:jc w:val="center"/>
            </w:pPr>
            <w:r>
              <w:t>Jeudi 10 novembre</w:t>
            </w:r>
          </w:p>
        </w:tc>
        <w:tc>
          <w:tcPr>
            <w:tcW w:w="4820" w:type="dxa"/>
            <w:shd w:val="clear" w:color="auto" w:fill="00FF94"/>
          </w:tcPr>
          <w:p w14:paraId="45AC9137" w14:textId="1869D392" w:rsidR="00F6007C" w:rsidRDefault="00F6007C" w:rsidP="00F6007C">
            <w:r>
              <w:t>La procédure budgétaire des lois de Finances</w:t>
            </w:r>
          </w:p>
        </w:tc>
      </w:tr>
      <w:tr w:rsidR="00F6007C" w14:paraId="5B982268" w14:textId="77777777" w:rsidTr="00F95862">
        <w:trPr>
          <w:jc w:val="center"/>
        </w:trPr>
        <w:tc>
          <w:tcPr>
            <w:tcW w:w="726" w:type="dxa"/>
            <w:shd w:val="clear" w:color="auto" w:fill="00FF94"/>
          </w:tcPr>
          <w:p w14:paraId="5CD34915" w14:textId="0790CD56" w:rsidR="00F6007C" w:rsidRDefault="00F6007C" w:rsidP="00F6007C">
            <w:pPr>
              <w:jc w:val="center"/>
            </w:pPr>
            <w:r>
              <w:t>8</w:t>
            </w:r>
          </w:p>
        </w:tc>
        <w:tc>
          <w:tcPr>
            <w:tcW w:w="3268" w:type="dxa"/>
            <w:shd w:val="clear" w:color="auto" w:fill="00FF94"/>
          </w:tcPr>
          <w:p w14:paraId="4C86F049" w14:textId="04920BD6" w:rsidR="00F6007C" w:rsidRDefault="00F6007C" w:rsidP="00F6007C">
            <w:pPr>
              <w:jc w:val="center"/>
            </w:pPr>
            <w:r>
              <w:t>Jeudi 17 novembre</w:t>
            </w:r>
          </w:p>
        </w:tc>
        <w:tc>
          <w:tcPr>
            <w:tcW w:w="4820" w:type="dxa"/>
            <w:shd w:val="clear" w:color="auto" w:fill="00FF94"/>
          </w:tcPr>
          <w:p w14:paraId="26DF3244" w14:textId="531E4D43" w:rsidR="00F6007C" w:rsidRDefault="00F6007C" w:rsidP="00F6007C">
            <w:r>
              <w:t>Le Conseil constitutionnel et les FP</w:t>
            </w:r>
          </w:p>
        </w:tc>
      </w:tr>
      <w:tr w:rsidR="00F6007C" w14:paraId="3F9269C1" w14:textId="77777777" w:rsidTr="00F95862">
        <w:trPr>
          <w:jc w:val="center"/>
        </w:trPr>
        <w:tc>
          <w:tcPr>
            <w:tcW w:w="726" w:type="dxa"/>
            <w:shd w:val="clear" w:color="auto" w:fill="00FF94"/>
          </w:tcPr>
          <w:p w14:paraId="766CE976" w14:textId="59221603" w:rsidR="00F6007C" w:rsidRDefault="00F6007C" w:rsidP="00F6007C">
            <w:pPr>
              <w:jc w:val="center"/>
            </w:pPr>
            <w:r>
              <w:t>9</w:t>
            </w:r>
          </w:p>
        </w:tc>
        <w:tc>
          <w:tcPr>
            <w:tcW w:w="3268" w:type="dxa"/>
            <w:shd w:val="clear" w:color="auto" w:fill="00FF94"/>
          </w:tcPr>
          <w:p w14:paraId="4078A61C" w14:textId="5B4743BC" w:rsidR="00F6007C" w:rsidRDefault="00F6007C" w:rsidP="00F6007C">
            <w:pPr>
              <w:jc w:val="center"/>
            </w:pPr>
            <w:r>
              <w:t>Jeudi 24 novembre</w:t>
            </w:r>
          </w:p>
        </w:tc>
        <w:tc>
          <w:tcPr>
            <w:tcW w:w="4820" w:type="dxa"/>
            <w:shd w:val="clear" w:color="auto" w:fill="00FF94"/>
          </w:tcPr>
          <w:p w14:paraId="3DA00952" w14:textId="6FBCFE67" w:rsidR="00F6007C" w:rsidRDefault="00F6007C" w:rsidP="00F6007C">
            <w:r>
              <w:t>Exécution et contrôle des FP</w:t>
            </w:r>
          </w:p>
        </w:tc>
      </w:tr>
      <w:tr w:rsidR="00F6007C" w14:paraId="4F011FAD" w14:textId="77777777" w:rsidTr="00F95862">
        <w:trPr>
          <w:jc w:val="center"/>
        </w:trPr>
        <w:tc>
          <w:tcPr>
            <w:tcW w:w="726" w:type="dxa"/>
            <w:shd w:val="clear" w:color="auto" w:fill="FFA7E8"/>
          </w:tcPr>
          <w:p w14:paraId="6EEFD838" w14:textId="78907B28" w:rsidR="00F6007C" w:rsidRDefault="00F6007C" w:rsidP="00F6007C">
            <w:pPr>
              <w:jc w:val="center"/>
            </w:pPr>
            <w:r>
              <w:t>10</w:t>
            </w:r>
          </w:p>
        </w:tc>
        <w:tc>
          <w:tcPr>
            <w:tcW w:w="3268" w:type="dxa"/>
            <w:shd w:val="clear" w:color="auto" w:fill="FFA7E8"/>
          </w:tcPr>
          <w:p w14:paraId="1B9A3535" w14:textId="67419400" w:rsidR="00F6007C" w:rsidRDefault="00F6007C" w:rsidP="00F6007C">
            <w:pPr>
              <w:jc w:val="center"/>
            </w:pPr>
            <w:r>
              <w:t>Jeudi 1</w:t>
            </w:r>
            <w:r w:rsidRPr="005F5D3D">
              <w:rPr>
                <w:vertAlign w:val="superscript"/>
              </w:rPr>
              <w:t>er</w:t>
            </w:r>
            <w:r>
              <w:t xml:space="preserve"> décembre</w:t>
            </w:r>
          </w:p>
        </w:tc>
        <w:tc>
          <w:tcPr>
            <w:tcW w:w="4820" w:type="dxa"/>
            <w:shd w:val="clear" w:color="auto" w:fill="FFA7E8"/>
          </w:tcPr>
          <w:p w14:paraId="6FF2C1C9" w14:textId="556B975A" w:rsidR="00F6007C" w:rsidRDefault="00F6007C" w:rsidP="00F6007C">
            <w:r>
              <w:t>Finances sociales</w:t>
            </w:r>
          </w:p>
        </w:tc>
      </w:tr>
      <w:tr w:rsidR="00F6007C" w14:paraId="35A15F19" w14:textId="77777777" w:rsidTr="00F95862">
        <w:trPr>
          <w:jc w:val="center"/>
        </w:trPr>
        <w:tc>
          <w:tcPr>
            <w:tcW w:w="726" w:type="dxa"/>
            <w:shd w:val="clear" w:color="auto" w:fill="5DF6EB"/>
          </w:tcPr>
          <w:p w14:paraId="792910BA" w14:textId="3A531E30" w:rsidR="00F6007C" w:rsidRDefault="00F6007C" w:rsidP="00F6007C">
            <w:pPr>
              <w:jc w:val="center"/>
            </w:pPr>
            <w:r>
              <w:t>11</w:t>
            </w:r>
          </w:p>
        </w:tc>
        <w:tc>
          <w:tcPr>
            <w:tcW w:w="3268" w:type="dxa"/>
            <w:shd w:val="clear" w:color="auto" w:fill="5DF6EB"/>
          </w:tcPr>
          <w:p w14:paraId="458E17A0" w14:textId="172D0DAF" w:rsidR="00F6007C" w:rsidRDefault="00F6007C" w:rsidP="00F6007C">
            <w:pPr>
              <w:jc w:val="center"/>
            </w:pPr>
            <w:r>
              <w:t>Jeudi 8 décembre</w:t>
            </w:r>
          </w:p>
        </w:tc>
        <w:tc>
          <w:tcPr>
            <w:tcW w:w="4820" w:type="dxa"/>
            <w:shd w:val="clear" w:color="auto" w:fill="5DF6EB"/>
          </w:tcPr>
          <w:p w14:paraId="6B5EF9C8" w14:textId="38699536" w:rsidR="00F6007C" w:rsidRDefault="00F6007C" w:rsidP="00F6007C">
            <w:r>
              <w:t>Finances locales</w:t>
            </w:r>
          </w:p>
        </w:tc>
      </w:tr>
    </w:tbl>
    <w:p w14:paraId="5E7D3C3B" w14:textId="60FC5C42" w:rsidR="0025217F" w:rsidRDefault="0025217F"/>
    <w:p w14:paraId="4C6C3488" w14:textId="58FFF833" w:rsidR="001625E7" w:rsidRDefault="001625E7"/>
    <w:p w14:paraId="6EE19936" w14:textId="77777777" w:rsidR="001625E7" w:rsidRDefault="001625E7"/>
    <w:p w14:paraId="12E4D557" w14:textId="2B5F6C6A" w:rsidR="001625E7" w:rsidRDefault="001625E7"/>
    <w:p w14:paraId="06CEE53E" w14:textId="4A3D40FB" w:rsidR="00F6007C" w:rsidRDefault="00F6007C"/>
    <w:p w14:paraId="2AF2C5A3" w14:textId="77777777" w:rsidR="00F6007C" w:rsidRDefault="00F6007C"/>
    <w:p w14:paraId="77EDD717" w14:textId="5ED2D345" w:rsidR="001625E7" w:rsidRDefault="001625E7" w:rsidP="001625E7">
      <w:pPr>
        <w:jc w:val="center"/>
      </w:pPr>
      <w:proofErr w:type="gramStart"/>
      <w:r>
        <w:t>par</w:t>
      </w:r>
      <w:proofErr w:type="gramEnd"/>
    </w:p>
    <w:p w14:paraId="7019788A" w14:textId="0DFB16FF" w:rsidR="001625E7" w:rsidRDefault="001625E7" w:rsidP="001625E7">
      <w:pPr>
        <w:jc w:val="center"/>
      </w:pPr>
      <w:r>
        <w:t>Étienne DOUAT</w:t>
      </w:r>
    </w:p>
    <w:p w14:paraId="74ADEB68" w14:textId="3F222911" w:rsidR="001625E7" w:rsidRPr="001625E7" w:rsidRDefault="001625E7" w:rsidP="001625E7">
      <w:pPr>
        <w:jc w:val="center"/>
        <w:rPr>
          <w:i/>
          <w:iCs/>
        </w:rPr>
      </w:pPr>
      <w:r w:rsidRPr="001625E7">
        <w:rPr>
          <w:i/>
          <w:iCs/>
        </w:rPr>
        <w:t>Agrégé de Droit public</w:t>
      </w:r>
    </w:p>
    <w:p w14:paraId="1C8E53B5" w14:textId="4CF2076C" w:rsidR="001625E7" w:rsidRDefault="001625E7" w:rsidP="001625E7">
      <w:pPr>
        <w:jc w:val="center"/>
      </w:pPr>
      <w:r>
        <w:t>Professeur à l’université de Montpellier</w:t>
      </w:r>
    </w:p>
    <w:p w14:paraId="7C13A7C7" w14:textId="26383264" w:rsidR="001625E7" w:rsidRDefault="001625E7" w:rsidP="001625E7">
      <w:pPr>
        <w:jc w:val="center"/>
      </w:pPr>
      <w:r>
        <w:t>CREAM EA n°2038</w:t>
      </w:r>
    </w:p>
    <w:sectPr w:rsidR="001625E7" w:rsidSect="00F664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7F"/>
    <w:rsid w:val="00141D98"/>
    <w:rsid w:val="001625E7"/>
    <w:rsid w:val="0025217F"/>
    <w:rsid w:val="00316F10"/>
    <w:rsid w:val="005B7059"/>
    <w:rsid w:val="005F5D3D"/>
    <w:rsid w:val="006B0796"/>
    <w:rsid w:val="00B353F1"/>
    <w:rsid w:val="00C81A79"/>
    <w:rsid w:val="00DC309F"/>
    <w:rsid w:val="00F6007C"/>
    <w:rsid w:val="00F664F1"/>
    <w:rsid w:val="00F9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F60235"/>
  <w15:chartTrackingRefBased/>
  <w15:docId w15:val="{1CFC4C58-7119-EF44-8677-E24A84BB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5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5</cp:revision>
  <dcterms:created xsi:type="dcterms:W3CDTF">2021-09-18T21:22:00Z</dcterms:created>
  <dcterms:modified xsi:type="dcterms:W3CDTF">2022-09-21T23:09:00Z</dcterms:modified>
</cp:coreProperties>
</file>