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456"/>
      </w:tblGrid>
      <w:tr w:rsidR="003116C7" w14:paraId="18C0F3D0" w14:textId="77777777" w:rsidTr="003116C7">
        <w:tc>
          <w:tcPr>
            <w:tcW w:w="10456" w:type="dxa"/>
            <w:shd w:val="clear" w:color="auto" w:fill="D9D9D9" w:themeFill="background1" w:themeFillShade="D9"/>
          </w:tcPr>
          <w:p w14:paraId="47440D59" w14:textId="3337630C" w:rsidR="003116C7" w:rsidRDefault="003116C7" w:rsidP="003116C7">
            <w:pPr>
              <w:rPr>
                <w:rFonts w:ascii="Avenir Next LT Pro Light" w:hAnsi="Avenir Next LT Pro Light"/>
                <w:b/>
                <w:bCs/>
                <w:sz w:val="28"/>
                <w:szCs w:val="28"/>
              </w:rPr>
            </w:pPr>
            <w:r w:rsidRPr="00C16690">
              <w:rPr>
                <w:rFonts w:ascii="Avenir Next LT Pro Light" w:hAnsi="Avenir Next LT Pro Light"/>
                <w:b/>
                <w:bCs/>
                <w:sz w:val="28"/>
                <w:szCs w:val="28"/>
              </w:rPr>
              <w:t>Epreuve 2 |</w:t>
            </w:r>
            <w:r>
              <w:rPr>
                <w:rFonts w:ascii="Avenir Next LT Pro Light" w:hAnsi="Avenir Next LT Pro Light"/>
                <w:b/>
                <w:bCs/>
                <w:sz w:val="28"/>
                <w:szCs w:val="28"/>
              </w:rPr>
              <w:t xml:space="preserve"> UE 3021 DM</w:t>
            </w:r>
          </w:p>
        </w:tc>
      </w:tr>
    </w:tbl>
    <w:p w14:paraId="11261BA7" w14:textId="77777777" w:rsidR="003116C7" w:rsidRDefault="003116C7" w:rsidP="00B4367C">
      <w:pPr>
        <w:pStyle w:val="Paragraphedeliste"/>
        <w:ind w:left="360"/>
        <w:jc w:val="both"/>
        <w:rPr>
          <w:rFonts w:asciiTheme="majorHAnsi" w:hAnsiTheme="majorHAnsi" w:cstheme="majorHAnsi"/>
          <w:b/>
          <w:bCs/>
          <w:i/>
          <w:iCs/>
          <w:color w:val="002060"/>
          <w:sz w:val="24"/>
          <w:szCs w:val="24"/>
        </w:rPr>
      </w:pPr>
    </w:p>
    <w:p w14:paraId="6D6FB4F8" w14:textId="6EDF8CB6" w:rsidR="00B4367C" w:rsidRPr="00C16690" w:rsidRDefault="00B4367C" w:rsidP="00B4367C">
      <w:pPr>
        <w:pStyle w:val="Paragraphedeliste"/>
        <w:ind w:left="360"/>
        <w:jc w:val="both"/>
        <w:rPr>
          <w:rFonts w:asciiTheme="majorHAnsi" w:hAnsiTheme="majorHAnsi" w:cstheme="majorHAnsi"/>
          <w:color w:val="002060"/>
          <w:sz w:val="24"/>
          <w:szCs w:val="24"/>
        </w:rPr>
      </w:pPr>
      <w:r w:rsidRPr="000D58B7">
        <w:rPr>
          <w:rFonts w:asciiTheme="majorHAnsi" w:hAnsiTheme="majorHAnsi" w:cstheme="majorHAnsi"/>
          <w:b/>
          <w:bCs/>
          <w:i/>
          <w:iCs/>
          <w:color w:val="002060"/>
          <w:sz w:val="24"/>
          <w:szCs w:val="24"/>
        </w:rPr>
        <w:t xml:space="preserve">Objectif(s) </w:t>
      </w:r>
      <w:r w:rsidRPr="00962624">
        <w:rPr>
          <w:rFonts w:asciiTheme="majorHAnsi" w:hAnsiTheme="majorHAnsi" w:cstheme="majorHAnsi"/>
          <w:b/>
          <w:bCs/>
          <w:color w:val="002060"/>
          <w:sz w:val="24"/>
          <w:szCs w:val="24"/>
        </w:rPr>
        <w:t xml:space="preserve">| </w:t>
      </w:r>
      <w:r w:rsidRPr="00C16690">
        <w:rPr>
          <w:rFonts w:asciiTheme="majorHAnsi" w:hAnsiTheme="majorHAnsi" w:cstheme="majorHAnsi"/>
          <w:color w:val="002060"/>
          <w:sz w:val="24"/>
          <w:szCs w:val="24"/>
        </w:rPr>
        <w:t>Concevoir un sujet et son corrigé pour construire les compétences essentielles attendues au CRPE</w:t>
      </w:r>
    </w:p>
    <w:p w14:paraId="717E7CD6" w14:textId="77777777" w:rsidR="00B4367C" w:rsidRPr="00C16690" w:rsidRDefault="00B4367C" w:rsidP="00B4367C">
      <w:pPr>
        <w:ind w:firstLine="360"/>
        <w:rPr>
          <w:rFonts w:asciiTheme="majorHAnsi" w:hAnsiTheme="majorHAnsi" w:cstheme="majorHAnsi"/>
          <w:color w:val="002060"/>
          <w:sz w:val="24"/>
          <w:szCs w:val="24"/>
        </w:rPr>
      </w:pPr>
      <w:r w:rsidRPr="00C16690">
        <w:rPr>
          <w:rFonts w:asciiTheme="majorHAnsi" w:hAnsiTheme="majorHAnsi" w:cstheme="majorHAnsi"/>
          <w:b/>
          <w:bCs/>
          <w:i/>
          <w:iCs/>
          <w:color w:val="002060"/>
          <w:sz w:val="24"/>
          <w:szCs w:val="24"/>
        </w:rPr>
        <w:t>Compétence 1</w:t>
      </w:r>
      <w:r w:rsidRPr="00C16690">
        <w:rPr>
          <w:rFonts w:asciiTheme="majorHAnsi" w:hAnsiTheme="majorHAnsi" w:cstheme="majorHAnsi"/>
          <w:color w:val="002060"/>
          <w:sz w:val="24"/>
          <w:szCs w:val="24"/>
        </w:rPr>
        <w:t xml:space="preserve"> | Comprendre et analyser un texte littéraire dans l’optique de rédiger un essai</w:t>
      </w:r>
    </w:p>
    <w:p w14:paraId="29E3C1D7" w14:textId="538835CB" w:rsidR="00B4367C" w:rsidRDefault="00B4367C" w:rsidP="003116C7">
      <w:pPr>
        <w:pStyle w:val="Paragraphedeliste"/>
        <w:ind w:left="360"/>
        <w:rPr>
          <w:rFonts w:asciiTheme="majorHAnsi" w:hAnsiTheme="majorHAnsi" w:cstheme="majorHAnsi"/>
          <w:color w:val="002060"/>
          <w:sz w:val="24"/>
          <w:szCs w:val="24"/>
        </w:rPr>
      </w:pPr>
      <w:r w:rsidRPr="00C16690">
        <w:rPr>
          <w:rFonts w:asciiTheme="majorHAnsi" w:hAnsiTheme="majorHAnsi" w:cstheme="majorHAnsi"/>
          <w:b/>
          <w:bCs/>
          <w:i/>
          <w:iCs/>
          <w:color w:val="002060"/>
          <w:sz w:val="24"/>
          <w:szCs w:val="24"/>
        </w:rPr>
        <w:t>Compétence 2</w:t>
      </w:r>
      <w:r w:rsidRPr="00C16690">
        <w:rPr>
          <w:rFonts w:asciiTheme="majorHAnsi" w:hAnsiTheme="majorHAnsi" w:cstheme="majorHAnsi"/>
          <w:color w:val="002060"/>
          <w:sz w:val="24"/>
          <w:szCs w:val="24"/>
        </w:rPr>
        <w:t xml:space="preserve"> | Savoir répondre à des questions de langue avec précision sur des points variés</w:t>
      </w:r>
    </w:p>
    <w:p w14:paraId="2B849772" w14:textId="77777777" w:rsidR="003116C7" w:rsidRPr="003116C7" w:rsidRDefault="003116C7" w:rsidP="003116C7">
      <w:pPr>
        <w:pStyle w:val="Paragraphedeliste"/>
        <w:ind w:left="360"/>
        <w:rPr>
          <w:rFonts w:asciiTheme="majorHAnsi" w:hAnsiTheme="majorHAnsi" w:cstheme="majorHAnsi"/>
          <w:color w:val="002060"/>
          <w:sz w:val="24"/>
          <w:szCs w:val="24"/>
        </w:rPr>
      </w:pPr>
    </w:p>
    <w:p w14:paraId="2190177E" w14:textId="77777777" w:rsidR="00B4367C" w:rsidRDefault="00B4367C" w:rsidP="00B4367C">
      <w:pPr>
        <w:ind w:left="360"/>
        <w:rPr>
          <w:rFonts w:asciiTheme="majorHAnsi" w:hAnsiTheme="majorHAnsi" w:cstheme="majorHAnsi"/>
          <w:b/>
          <w:bCs/>
          <w:color w:val="002060"/>
          <w:sz w:val="24"/>
          <w:szCs w:val="24"/>
        </w:rPr>
      </w:pPr>
      <w:r w:rsidRPr="000D58B7">
        <w:rPr>
          <w:rFonts w:asciiTheme="majorHAnsi" w:hAnsiTheme="majorHAnsi" w:cstheme="majorHAnsi"/>
          <w:b/>
          <w:bCs/>
          <w:i/>
          <w:iCs/>
          <w:color w:val="002060"/>
          <w:sz w:val="24"/>
          <w:szCs w:val="24"/>
        </w:rPr>
        <w:t>Consigne</w:t>
      </w:r>
      <w:r w:rsidRPr="000D58B7">
        <w:rPr>
          <w:rFonts w:asciiTheme="majorHAnsi" w:hAnsiTheme="majorHAnsi" w:cstheme="majorHAnsi"/>
          <w:b/>
          <w:bCs/>
          <w:color w:val="002060"/>
          <w:sz w:val="24"/>
          <w:szCs w:val="24"/>
        </w:rPr>
        <w:t xml:space="preserve"> | </w:t>
      </w:r>
    </w:p>
    <w:p w14:paraId="2FE21411" w14:textId="23B82563" w:rsidR="00B4367C" w:rsidRPr="00C16690" w:rsidRDefault="00B4367C" w:rsidP="00B4367C">
      <w:pPr>
        <w:ind w:left="360" w:firstLine="348"/>
        <w:rPr>
          <w:rFonts w:asciiTheme="majorHAnsi" w:hAnsiTheme="majorHAnsi" w:cstheme="majorHAnsi"/>
          <w:color w:val="002060"/>
          <w:sz w:val="24"/>
          <w:szCs w:val="24"/>
        </w:rPr>
      </w:pPr>
      <w:r w:rsidRPr="00C16690">
        <w:rPr>
          <w:rFonts w:asciiTheme="majorHAnsi" w:hAnsiTheme="majorHAnsi" w:cstheme="majorHAnsi"/>
          <w:color w:val="002060"/>
          <w:sz w:val="24"/>
          <w:szCs w:val="24"/>
        </w:rPr>
        <w:t>Par groupe de 4 ou 5 étudiants, vous construirez un sujet de type CRPE COMPLET accompagné de sa correction.</w:t>
      </w:r>
      <w:r>
        <w:rPr>
          <w:rFonts w:asciiTheme="majorHAnsi" w:hAnsiTheme="majorHAnsi" w:cstheme="majorHAnsi"/>
          <w:color w:val="002060"/>
          <w:sz w:val="24"/>
          <w:szCs w:val="24"/>
        </w:rPr>
        <w:t xml:space="preserve"> </w:t>
      </w:r>
      <w:r w:rsidRPr="00C16690">
        <w:rPr>
          <w:rFonts w:asciiTheme="majorHAnsi" w:hAnsiTheme="majorHAnsi" w:cstheme="majorHAnsi"/>
          <w:color w:val="002060"/>
          <w:sz w:val="24"/>
          <w:szCs w:val="24"/>
        </w:rPr>
        <w:t>Les concepteurs seront évalués sur la conception du sujet et la qualité du corrigé proposé</w:t>
      </w:r>
      <w:r w:rsidR="00C260EE">
        <w:rPr>
          <w:rFonts w:asciiTheme="majorHAnsi" w:hAnsiTheme="majorHAnsi" w:cstheme="majorHAnsi"/>
          <w:color w:val="002060"/>
          <w:sz w:val="24"/>
          <w:szCs w:val="24"/>
        </w:rPr>
        <w:t xml:space="preserve">. </w:t>
      </w:r>
      <w:r w:rsidRPr="00C16690">
        <w:rPr>
          <w:rFonts w:asciiTheme="majorHAnsi" w:hAnsiTheme="majorHAnsi" w:cstheme="majorHAnsi"/>
          <w:color w:val="002060"/>
          <w:sz w:val="24"/>
          <w:szCs w:val="24"/>
        </w:rPr>
        <w:t xml:space="preserve"> </w:t>
      </w:r>
    </w:p>
    <w:p w14:paraId="0F289B1B" w14:textId="77777777" w:rsidR="00B4367C" w:rsidRPr="00C16690" w:rsidRDefault="00B4367C" w:rsidP="00B4367C">
      <w:pPr>
        <w:ind w:left="360"/>
        <w:jc w:val="center"/>
        <w:rPr>
          <w:rFonts w:asciiTheme="majorHAnsi" w:hAnsiTheme="majorHAnsi" w:cstheme="majorHAnsi"/>
          <w:color w:val="002060"/>
          <w:sz w:val="24"/>
          <w:szCs w:val="24"/>
        </w:rPr>
      </w:pPr>
      <w:r w:rsidRPr="00C16690">
        <w:rPr>
          <w:rFonts w:asciiTheme="majorHAnsi" w:hAnsiTheme="majorHAnsi" w:cstheme="majorHAnsi"/>
          <w:color w:val="002060"/>
          <w:sz w:val="24"/>
          <w:szCs w:val="24"/>
        </w:rPr>
        <w:t xml:space="preserve">Fichier au format PDF à intituler de la façon suivante </w:t>
      </w:r>
    </w:p>
    <w:p w14:paraId="23D326DD" w14:textId="77777777" w:rsidR="00B4367C" w:rsidRPr="00C16690" w:rsidRDefault="00B4367C" w:rsidP="00B4367C">
      <w:pPr>
        <w:ind w:left="360"/>
        <w:jc w:val="center"/>
        <w:rPr>
          <w:rFonts w:asciiTheme="majorHAnsi" w:hAnsiTheme="majorHAnsi" w:cstheme="majorHAnsi"/>
          <w:color w:val="002060"/>
          <w:sz w:val="24"/>
          <w:szCs w:val="24"/>
        </w:rPr>
      </w:pPr>
      <w:r w:rsidRPr="00C16690">
        <w:rPr>
          <w:rFonts w:asciiTheme="majorHAnsi" w:hAnsiTheme="majorHAnsi" w:cstheme="majorHAnsi"/>
          <w:color w:val="002060"/>
          <w:sz w:val="24"/>
          <w:szCs w:val="24"/>
        </w:rPr>
        <w:t>« 21-22 M2 UE 3021 NOM Etudiant 1 Nom Etudiant 2 etc. »</w:t>
      </w:r>
    </w:p>
    <w:p w14:paraId="30F3FC1B" w14:textId="677294F2" w:rsidR="0071127F" w:rsidRDefault="00B4367C" w:rsidP="00B4367C">
      <w:pPr>
        <w:ind w:left="360"/>
        <w:jc w:val="center"/>
        <w:rPr>
          <w:rFonts w:asciiTheme="majorHAnsi" w:hAnsiTheme="majorHAnsi" w:cstheme="majorHAnsi"/>
          <w:b/>
          <w:bCs/>
          <w:i/>
          <w:iCs/>
          <w:color w:val="002060"/>
          <w:sz w:val="24"/>
          <w:szCs w:val="24"/>
        </w:rPr>
      </w:pPr>
      <w:r w:rsidRPr="00C16690">
        <w:rPr>
          <w:rFonts w:asciiTheme="majorHAnsi" w:hAnsiTheme="majorHAnsi" w:cstheme="majorHAnsi"/>
          <w:b/>
          <w:bCs/>
          <w:i/>
          <w:iCs/>
          <w:color w:val="002060"/>
          <w:sz w:val="24"/>
          <w:szCs w:val="24"/>
        </w:rPr>
        <w:t>Remise sur Moodle</w:t>
      </w:r>
      <w:r w:rsidR="00C260EE">
        <w:rPr>
          <w:rFonts w:asciiTheme="majorHAnsi" w:hAnsiTheme="majorHAnsi" w:cstheme="majorHAnsi"/>
          <w:b/>
          <w:bCs/>
          <w:i/>
          <w:iCs/>
          <w:color w:val="002060"/>
          <w:sz w:val="24"/>
          <w:szCs w:val="24"/>
        </w:rPr>
        <w:t xml:space="preserve"> fin TD 13 </w:t>
      </w:r>
      <w:r w:rsidRPr="00C16690">
        <w:rPr>
          <w:rFonts w:asciiTheme="majorHAnsi" w:hAnsiTheme="majorHAnsi" w:cstheme="majorHAnsi"/>
          <w:b/>
          <w:bCs/>
          <w:i/>
          <w:iCs/>
          <w:color w:val="002060"/>
          <w:sz w:val="24"/>
          <w:szCs w:val="24"/>
        </w:rPr>
        <w:t>ou au format papier à déterminer avec les formateurs concernés.</w:t>
      </w:r>
      <w:r w:rsidR="0071127F">
        <w:rPr>
          <w:rFonts w:asciiTheme="majorHAnsi" w:hAnsiTheme="majorHAnsi" w:cstheme="majorHAnsi"/>
          <w:b/>
          <w:bCs/>
          <w:i/>
          <w:iCs/>
          <w:color w:val="002060"/>
          <w:sz w:val="24"/>
          <w:szCs w:val="24"/>
        </w:rPr>
        <w:t xml:space="preserve"> </w:t>
      </w:r>
    </w:p>
    <w:p w14:paraId="7686ADC5" w14:textId="5151248C" w:rsidR="00B4367C" w:rsidRPr="00C16690" w:rsidRDefault="0071127F" w:rsidP="00B4367C">
      <w:pPr>
        <w:ind w:left="360"/>
        <w:jc w:val="center"/>
        <w:rPr>
          <w:rFonts w:asciiTheme="majorHAnsi" w:hAnsiTheme="majorHAnsi" w:cstheme="majorHAnsi"/>
          <w:b/>
          <w:bCs/>
          <w:i/>
          <w:iCs/>
          <w:color w:val="002060"/>
          <w:sz w:val="24"/>
          <w:szCs w:val="24"/>
        </w:rPr>
      </w:pPr>
      <w:r>
        <w:rPr>
          <w:rFonts w:asciiTheme="majorHAnsi" w:hAnsiTheme="majorHAnsi" w:cstheme="majorHAnsi"/>
          <w:b/>
          <w:bCs/>
          <w:i/>
          <w:iCs/>
          <w:color w:val="002060"/>
          <w:sz w:val="24"/>
          <w:szCs w:val="24"/>
        </w:rPr>
        <w:t>A rendre courant décembre</w:t>
      </w:r>
    </w:p>
    <w:p w14:paraId="27C55554" w14:textId="77777777" w:rsidR="00B4367C" w:rsidRDefault="00B4367C" w:rsidP="00B4367C">
      <w:pPr>
        <w:ind w:left="360"/>
        <w:rPr>
          <w:rFonts w:asciiTheme="majorHAnsi" w:hAnsiTheme="majorHAnsi" w:cstheme="majorHAnsi"/>
          <w:b/>
          <w:bCs/>
          <w:i/>
          <w:iCs/>
          <w:color w:val="002060"/>
          <w:sz w:val="24"/>
          <w:szCs w:val="24"/>
        </w:rPr>
      </w:pPr>
    </w:p>
    <w:p w14:paraId="58674D9B" w14:textId="77777777" w:rsidR="00B4367C" w:rsidRDefault="00B4367C" w:rsidP="00B4367C">
      <w:pPr>
        <w:ind w:left="360"/>
        <w:rPr>
          <w:rFonts w:asciiTheme="majorHAnsi" w:hAnsiTheme="majorHAnsi" w:cstheme="majorHAnsi"/>
          <w:color w:val="002060"/>
          <w:sz w:val="24"/>
          <w:szCs w:val="24"/>
        </w:rPr>
      </w:pPr>
      <w:r w:rsidRPr="00335E5C">
        <w:rPr>
          <w:rFonts w:asciiTheme="majorHAnsi" w:hAnsiTheme="majorHAnsi" w:cstheme="majorHAnsi"/>
          <w:b/>
          <w:bCs/>
          <w:i/>
          <w:iCs/>
          <w:color w:val="002060"/>
          <w:sz w:val="24"/>
          <w:szCs w:val="24"/>
        </w:rPr>
        <w:t>Critères d’évaluation</w:t>
      </w:r>
      <w:r>
        <w:rPr>
          <w:rFonts w:asciiTheme="majorHAnsi" w:hAnsiTheme="majorHAnsi" w:cstheme="majorHAnsi"/>
          <w:b/>
          <w:bCs/>
          <w:i/>
          <w:iCs/>
          <w:color w:val="002060"/>
          <w:sz w:val="24"/>
          <w:szCs w:val="24"/>
        </w:rPr>
        <w:t xml:space="preserve"> et barème indicatif</w:t>
      </w:r>
      <w:r>
        <w:rPr>
          <w:rFonts w:asciiTheme="majorHAnsi" w:hAnsiTheme="majorHAnsi" w:cstheme="majorHAnsi"/>
          <w:color w:val="002060"/>
          <w:sz w:val="24"/>
          <w:szCs w:val="24"/>
        </w:rPr>
        <w:t xml:space="preserve"> </w:t>
      </w:r>
      <w:r w:rsidRPr="000D58B7">
        <w:rPr>
          <w:rFonts w:asciiTheme="majorHAnsi" w:hAnsiTheme="majorHAnsi" w:cstheme="majorHAnsi"/>
          <w:color w:val="002060"/>
          <w:sz w:val="24"/>
          <w:szCs w:val="24"/>
        </w:rPr>
        <w:t xml:space="preserve">| </w:t>
      </w:r>
    </w:p>
    <w:tbl>
      <w:tblPr>
        <w:tblStyle w:val="Grilledutableau"/>
        <w:tblW w:w="0" w:type="auto"/>
        <w:tblInd w:w="360" w:type="dxa"/>
        <w:tblLook w:val="04A0" w:firstRow="1" w:lastRow="0" w:firstColumn="1" w:lastColumn="0" w:noHBand="0" w:noVBand="1"/>
      </w:tblPr>
      <w:tblGrid>
        <w:gridCol w:w="8991"/>
        <w:gridCol w:w="1105"/>
      </w:tblGrid>
      <w:tr w:rsidR="00B4367C" w14:paraId="74DA403C" w14:textId="77777777" w:rsidTr="006F0E05">
        <w:tc>
          <w:tcPr>
            <w:tcW w:w="8991" w:type="dxa"/>
          </w:tcPr>
          <w:p w14:paraId="0E192833" w14:textId="77777777" w:rsidR="00B4367C" w:rsidRPr="00C16690" w:rsidRDefault="00B4367C" w:rsidP="006F0E05">
            <w:pPr>
              <w:jc w:val="center"/>
              <w:rPr>
                <w:rFonts w:asciiTheme="majorHAnsi" w:hAnsiTheme="majorHAnsi" w:cstheme="majorHAnsi"/>
                <w:b/>
                <w:bCs/>
                <w:color w:val="002060"/>
                <w:sz w:val="24"/>
                <w:szCs w:val="24"/>
              </w:rPr>
            </w:pPr>
            <w:r w:rsidRPr="00C16690">
              <w:rPr>
                <w:rFonts w:asciiTheme="majorHAnsi" w:hAnsiTheme="majorHAnsi" w:cstheme="majorHAnsi"/>
                <w:b/>
                <w:bCs/>
                <w:color w:val="002060"/>
                <w:sz w:val="24"/>
                <w:szCs w:val="24"/>
              </w:rPr>
              <w:t>Conception du sujet</w:t>
            </w:r>
          </w:p>
        </w:tc>
        <w:tc>
          <w:tcPr>
            <w:tcW w:w="1105" w:type="dxa"/>
          </w:tcPr>
          <w:p w14:paraId="7627EDC9" w14:textId="77777777" w:rsidR="00B4367C" w:rsidRDefault="00B4367C" w:rsidP="006F0E05">
            <w:pPr>
              <w:rPr>
                <w:rFonts w:asciiTheme="majorHAnsi" w:hAnsiTheme="majorHAnsi" w:cstheme="majorHAnsi"/>
                <w:color w:val="002060"/>
                <w:sz w:val="24"/>
                <w:szCs w:val="24"/>
              </w:rPr>
            </w:pPr>
          </w:p>
        </w:tc>
      </w:tr>
      <w:tr w:rsidR="00B4367C" w14:paraId="5ACD1623" w14:textId="77777777" w:rsidTr="006F0E05">
        <w:tc>
          <w:tcPr>
            <w:tcW w:w="8991" w:type="dxa"/>
          </w:tcPr>
          <w:p w14:paraId="73DF46B0" w14:textId="00F7767D" w:rsidR="00B4367C" w:rsidRDefault="00B4367C" w:rsidP="006F0E05">
            <w:pPr>
              <w:rPr>
                <w:rFonts w:asciiTheme="majorHAnsi" w:hAnsiTheme="majorHAnsi" w:cstheme="majorHAnsi"/>
                <w:color w:val="00206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2060"/>
                <w:sz w:val="24"/>
                <w:szCs w:val="24"/>
              </w:rPr>
              <w:t>Essai : Adéquation entre le texte choisi et la question posée</w:t>
            </w:r>
            <w:r w:rsidR="00C260EE">
              <w:rPr>
                <w:rFonts w:asciiTheme="majorHAnsi" w:hAnsiTheme="majorHAnsi" w:cstheme="majorHAnsi"/>
                <w:color w:val="002060"/>
                <w:sz w:val="24"/>
                <w:szCs w:val="24"/>
              </w:rPr>
              <w:t>, degré de difficulté adapté</w:t>
            </w:r>
          </w:p>
        </w:tc>
        <w:tc>
          <w:tcPr>
            <w:tcW w:w="1105" w:type="dxa"/>
          </w:tcPr>
          <w:p w14:paraId="57A7C8BE" w14:textId="57540F88" w:rsidR="00B4367C" w:rsidRDefault="00C260EE" w:rsidP="006F0E05">
            <w:pPr>
              <w:rPr>
                <w:rFonts w:asciiTheme="majorHAnsi" w:hAnsiTheme="majorHAnsi" w:cstheme="majorHAnsi"/>
                <w:color w:val="00206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2060"/>
                <w:sz w:val="24"/>
                <w:szCs w:val="24"/>
              </w:rPr>
              <w:t>2</w:t>
            </w:r>
            <w:r w:rsidR="00B4367C">
              <w:rPr>
                <w:rFonts w:asciiTheme="majorHAnsi" w:hAnsiTheme="majorHAnsi" w:cstheme="majorHAnsi"/>
                <w:color w:val="002060"/>
                <w:sz w:val="24"/>
                <w:szCs w:val="24"/>
              </w:rPr>
              <w:t xml:space="preserve"> points</w:t>
            </w:r>
          </w:p>
        </w:tc>
      </w:tr>
      <w:tr w:rsidR="00B4367C" w14:paraId="10D3D3BA" w14:textId="77777777" w:rsidTr="006F0E05">
        <w:tc>
          <w:tcPr>
            <w:tcW w:w="8991" w:type="dxa"/>
          </w:tcPr>
          <w:p w14:paraId="08D712E3" w14:textId="773195E5" w:rsidR="00B4367C" w:rsidRDefault="00B4367C" w:rsidP="006F0E05">
            <w:pPr>
              <w:rPr>
                <w:rFonts w:asciiTheme="majorHAnsi" w:hAnsiTheme="majorHAnsi" w:cstheme="majorHAnsi"/>
                <w:color w:val="00206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2060"/>
                <w:sz w:val="24"/>
                <w:szCs w:val="24"/>
              </w:rPr>
              <w:t>Langue : Clarté et pertinence des questions posées</w:t>
            </w:r>
            <w:r w:rsidR="00C260EE">
              <w:rPr>
                <w:rFonts w:asciiTheme="majorHAnsi" w:hAnsiTheme="majorHAnsi" w:cstheme="majorHAnsi"/>
                <w:color w:val="002060"/>
                <w:sz w:val="24"/>
                <w:szCs w:val="24"/>
              </w:rPr>
              <w:t>, degré de difficulté adapté</w:t>
            </w:r>
          </w:p>
        </w:tc>
        <w:tc>
          <w:tcPr>
            <w:tcW w:w="1105" w:type="dxa"/>
          </w:tcPr>
          <w:p w14:paraId="3DFC3D98" w14:textId="25AAE398" w:rsidR="00B4367C" w:rsidRDefault="00C260EE" w:rsidP="006F0E05">
            <w:pPr>
              <w:rPr>
                <w:rFonts w:asciiTheme="majorHAnsi" w:hAnsiTheme="majorHAnsi" w:cstheme="majorHAnsi"/>
                <w:color w:val="00206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2060"/>
                <w:sz w:val="24"/>
                <w:szCs w:val="24"/>
              </w:rPr>
              <w:t>2</w:t>
            </w:r>
            <w:r w:rsidR="00B4367C">
              <w:rPr>
                <w:rFonts w:asciiTheme="majorHAnsi" w:hAnsiTheme="majorHAnsi" w:cstheme="majorHAnsi"/>
                <w:color w:val="002060"/>
                <w:sz w:val="24"/>
                <w:szCs w:val="24"/>
              </w:rPr>
              <w:t xml:space="preserve"> points</w:t>
            </w:r>
          </w:p>
        </w:tc>
      </w:tr>
      <w:tr w:rsidR="00B4367C" w14:paraId="07FD500E" w14:textId="77777777" w:rsidTr="006F0E05">
        <w:tc>
          <w:tcPr>
            <w:tcW w:w="8991" w:type="dxa"/>
          </w:tcPr>
          <w:p w14:paraId="296E4271" w14:textId="77777777" w:rsidR="00B4367C" w:rsidRDefault="00B4367C" w:rsidP="006F0E05">
            <w:pPr>
              <w:jc w:val="both"/>
              <w:rPr>
                <w:rFonts w:asciiTheme="majorHAnsi" w:hAnsiTheme="majorHAnsi" w:cstheme="majorHAnsi"/>
                <w:color w:val="00206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2060"/>
                <w:sz w:val="24"/>
                <w:szCs w:val="24"/>
              </w:rPr>
              <w:t>Respect général du format sujet type CRPE (barème, rubriques, variétés des questions, etc.)</w:t>
            </w:r>
          </w:p>
        </w:tc>
        <w:tc>
          <w:tcPr>
            <w:tcW w:w="1105" w:type="dxa"/>
          </w:tcPr>
          <w:p w14:paraId="05F7A18D" w14:textId="77777777" w:rsidR="00B4367C" w:rsidRDefault="00B4367C" w:rsidP="006F0E05">
            <w:pPr>
              <w:rPr>
                <w:rFonts w:asciiTheme="majorHAnsi" w:hAnsiTheme="majorHAnsi" w:cstheme="majorHAnsi"/>
                <w:color w:val="00206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2060"/>
                <w:sz w:val="24"/>
                <w:szCs w:val="24"/>
              </w:rPr>
              <w:t>2 points</w:t>
            </w:r>
          </w:p>
        </w:tc>
      </w:tr>
      <w:tr w:rsidR="00B4367C" w14:paraId="57EDC7A2" w14:textId="77777777" w:rsidTr="006F0E05">
        <w:tc>
          <w:tcPr>
            <w:tcW w:w="8991" w:type="dxa"/>
          </w:tcPr>
          <w:p w14:paraId="1BF4D48C" w14:textId="77777777" w:rsidR="00B4367C" w:rsidRPr="00C16690" w:rsidRDefault="00B4367C" w:rsidP="006F0E05">
            <w:pPr>
              <w:jc w:val="center"/>
              <w:rPr>
                <w:rFonts w:asciiTheme="majorHAnsi" w:hAnsiTheme="majorHAnsi" w:cstheme="majorHAnsi"/>
                <w:b/>
                <w:bCs/>
                <w:color w:val="002060"/>
                <w:sz w:val="24"/>
                <w:szCs w:val="24"/>
              </w:rPr>
            </w:pPr>
            <w:r w:rsidRPr="00C16690">
              <w:rPr>
                <w:rFonts w:asciiTheme="majorHAnsi" w:hAnsiTheme="majorHAnsi" w:cstheme="majorHAnsi"/>
                <w:b/>
                <w:bCs/>
                <w:color w:val="002060"/>
                <w:sz w:val="24"/>
                <w:szCs w:val="24"/>
              </w:rPr>
              <w:t>Corrigé du sujet</w:t>
            </w:r>
          </w:p>
        </w:tc>
        <w:tc>
          <w:tcPr>
            <w:tcW w:w="1105" w:type="dxa"/>
          </w:tcPr>
          <w:p w14:paraId="1A8ABFD3" w14:textId="77777777" w:rsidR="00B4367C" w:rsidRDefault="00B4367C" w:rsidP="006F0E05">
            <w:pPr>
              <w:rPr>
                <w:rFonts w:asciiTheme="majorHAnsi" w:hAnsiTheme="majorHAnsi" w:cstheme="majorHAnsi"/>
                <w:color w:val="002060"/>
                <w:sz w:val="24"/>
                <w:szCs w:val="24"/>
              </w:rPr>
            </w:pPr>
          </w:p>
        </w:tc>
      </w:tr>
      <w:tr w:rsidR="00B4367C" w14:paraId="4827EF54" w14:textId="77777777" w:rsidTr="006F0E05">
        <w:tc>
          <w:tcPr>
            <w:tcW w:w="8991" w:type="dxa"/>
          </w:tcPr>
          <w:p w14:paraId="581084B7" w14:textId="77777777" w:rsidR="00B4367C" w:rsidRDefault="00B4367C" w:rsidP="006F0E05">
            <w:pPr>
              <w:rPr>
                <w:rFonts w:asciiTheme="majorHAnsi" w:hAnsiTheme="majorHAnsi" w:cstheme="majorHAnsi"/>
                <w:color w:val="00206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2060"/>
                <w:sz w:val="24"/>
                <w:szCs w:val="24"/>
              </w:rPr>
              <w:t xml:space="preserve">Essai : Le corrigé est conforme aux attentes de l’exercice </w:t>
            </w:r>
          </w:p>
        </w:tc>
        <w:tc>
          <w:tcPr>
            <w:tcW w:w="1105" w:type="dxa"/>
          </w:tcPr>
          <w:p w14:paraId="0CC04BC8" w14:textId="5AC61B18" w:rsidR="00B4367C" w:rsidRDefault="00C260EE" w:rsidP="006F0E05">
            <w:pPr>
              <w:rPr>
                <w:rFonts w:asciiTheme="majorHAnsi" w:hAnsiTheme="majorHAnsi" w:cstheme="majorHAnsi"/>
                <w:color w:val="00206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2060"/>
                <w:sz w:val="24"/>
                <w:szCs w:val="24"/>
              </w:rPr>
              <w:t>6</w:t>
            </w:r>
            <w:r w:rsidR="00B4367C">
              <w:rPr>
                <w:rFonts w:asciiTheme="majorHAnsi" w:hAnsiTheme="majorHAnsi" w:cstheme="majorHAnsi"/>
                <w:color w:val="002060"/>
                <w:sz w:val="24"/>
                <w:szCs w:val="24"/>
              </w:rPr>
              <w:t xml:space="preserve"> points</w:t>
            </w:r>
          </w:p>
        </w:tc>
      </w:tr>
      <w:tr w:rsidR="00B4367C" w14:paraId="0C5EEE9F" w14:textId="77777777" w:rsidTr="006F0E05">
        <w:tc>
          <w:tcPr>
            <w:tcW w:w="8991" w:type="dxa"/>
          </w:tcPr>
          <w:p w14:paraId="3F1541C8" w14:textId="77777777" w:rsidR="00B4367C" w:rsidRDefault="00B4367C" w:rsidP="006F0E05">
            <w:pPr>
              <w:rPr>
                <w:rFonts w:asciiTheme="majorHAnsi" w:hAnsiTheme="majorHAnsi" w:cstheme="majorHAnsi"/>
                <w:color w:val="00206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2060"/>
                <w:sz w:val="24"/>
                <w:szCs w:val="24"/>
              </w:rPr>
              <w:t>Langue : Les réponses aux questions sont justes et clairement formulées</w:t>
            </w:r>
          </w:p>
        </w:tc>
        <w:tc>
          <w:tcPr>
            <w:tcW w:w="1105" w:type="dxa"/>
          </w:tcPr>
          <w:p w14:paraId="2D896E73" w14:textId="0E08F68C" w:rsidR="00B4367C" w:rsidRDefault="00C260EE" w:rsidP="006F0E05">
            <w:pPr>
              <w:rPr>
                <w:rFonts w:asciiTheme="majorHAnsi" w:hAnsiTheme="majorHAnsi" w:cstheme="majorHAnsi"/>
                <w:color w:val="00206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2060"/>
                <w:sz w:val="24"/>
                <w:szCs w:val="24"/>
              </w:rPr>
              <w:t>6</w:t>
            </w:r>
            <w:r w:rsidR="00B4367C">
              <w:rPr>
                <w:rFonts w:asciiTheme="majorHAnsi" w:hAnsiTheme="majorHAnsi" w:cstheme="majorHAnsi"/>
                <w:color w:val="002060"/>
                <w:sz w:val="24"/>
                <w:szCs w:val="24"/>
              </w:rPr>
              <w:t xml:space="preserve"> points</w:t>
            </w:r>
          </w:p>
        </w:tc>
      </w:tr>
      <w:tr w:rsidR="00B4367C" w14:paraId="0533C8E5" w14:textId="77777777" w:rsidTr="006F0E05">
        <w:tc>
          <w:tcPr>
            <w:tcW w:w="8991" w:type="dxa"/>
          </w:tcPr>
          <w:p w14:paraId="30F5101F" w14:textId="77777777" w:rsidR="00B4367C" w:rsidRDefault="00B4367C" w:rsidP="006F0E05">
            <w:pPr>
              <w:rPr>
                <w:rFonts w:asciiTheme="majorHAnsi" w:hAnsiTheme="majorHAnsi" w:cstheme="majorHAnsi"/>
                <w:color w:val="00206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2060"/>
                <w:sz w:val="24"/>
                <w:szCs w:val="24"/>
              </w:rPr>
              <w:t>Maitrise de la langue</w:t>
            </w:r>
          </w:p>
          <w:p w14:paraId="44783E3E" w14:textId="77777777" w:rsidR="00B4367C" w:rsidRDefault="00B4367C" w:rsidP="006F0E05">
            <w:pPr>
              <w:rPr>
                <w:rFonts w:asciiTheme="majorHAnsi" w:hAnsiTheme="majorHAnsi" w:cstheme="majorHAnsi"/>
                <w:color w:val="00206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2060"/>
                <w:sz w:val="24"/>
                <w:szCs w:val="24"/>
              </w:rPr>
              <w:t xml:space="preserve"> 0 à 2 erreurs =&gt; 2 pts 3 à 5 erreurs =&gt; 1 pt Plus de 5 erreurs =&gt; 0 pt </w:t>
            </w:r>
          </w:p>
        </w:tc>
        <w:tc>
          <w:tcPr>
            <w:tcW w:w="1105" w:type="dxa"/>
          </w:tcPr>
          <w:p w14:paraId="53F8A737" w14:textId="77777777" w:rsidR="00B4367C" w:rsidRDefault="00B4367C" w:rsidP="006F0E05">
            <w:pPr>
              <w:rPr>
                <w:rFonts w:asciiTheme="majorHAnsi" w:hAnsiTheme="majorHAnsi" w:cstheme="majorHAnsi"/>
                <w:color w:val="00206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2060"/>
                <w:sz w:val="24"/>
                <w:szCs w:val="24"/>
              </w:rPr>
              <w:t>2 points</w:t>
            </w:r>
          </w:p>
        </w:tc>
      </w:tr>
    </w:tbl>
    <w:p w14:paraId="2EAE997D" w14:textId="77777777" w:rsidR="00B4367C" w:rsidRDefault="00B4367C" w:rsidP="00B4367C">
      <w:pPr>
        <w:ind w:left="360"/>
        <w:rPr>
          <w:b/>
          <w:bCs/>
          <w:color w:val="002060"/>
        </w:rPr>
      </w:pPr>
    </w:p>
    <w:p w14:paraId="7B430EE6" w14:textId="3AA3C4AB" w:rsidR="00B4367C" w:rsidRPr="00525EBB" w:rsidRDefault="00B4367C" w:rsidP="00B4367C">
      <w:pPr>
        <w:ind w:left="360"/>
        <w:rPr>
          <w:rFonts w:asciiTheme="majorHAnsi" w:hAnsiTheme="majorHAnsi" w:cstheme="majorHAnsi"/>
          <w:b/>
          <w:bCs/>
          <w:i/>
          <w:iCs/>
          <w:color w:val="002060"/>
          <w:sz w:val="24"/>
          <w:szCs w:val="24"/>
        </w:rPr>
      </w:pPr>
      <w:r w:rsidRPr="00525EBB">
        <w:rPr>
          <w:rFonts w:asciiTheme="majorHAnsi" w:hAnsiTheme="majorHAnsi" w:cstheme="majorHAnsi"/>
          <w:b/>
          <w:bCs/>
          <w:i/>
          <w:iCs/>
          <w:color w:val="002060"/>
          <w:sz w:val="24"/>
          <w:szCs w:val="24"/>
        </w:rPr>
        <w:t xml:space="preserve">Prolongement </w:t>
      </w:r>
    </w:p>
    <w:p w14:paraId="19C4B699" w14:textId="77777777" w:rsidR="00C260EE" w:rsidRPr="00C260EE" w:rsidRDefault="00C260EE" w:rsidP="00C260EE">
      <w:pPr>
        <w:ind w:left="360"/>
        <w:jc w:val="both"/>
        <w:rPr>
          <w:rFonts w:asciiTheme="majorHAnsi" w:hAnsiTheme="majorHAnsi" w:cstheme="majorHAnsi"/>
          <w:color w:val="002060"/>
          <w:sz w:val="24"/>
          <w:szCs w:val="24"/>
        </w:rPr>
      </w:pPr>
      <w:r w:rsidRPr="00C260EE">
        <w:rPr>
          <w:rFonts w:asciiTheme="majorHAnsi" w:hAnsiTheme="majorHAnsi" w:cstheme="majorHAnsi"/>
          <w:color w:val="002060"/>
          <w:sz w:val="24"/>
          <w:szCs w:val="24"/>
        </w:rPr>
        <w:t xml:space="preserve">Les différents sujets et leurs corrigés les plus aboutis seront déposés en ligne, accompagnés des commentaires du correcteur/de la correctrice pour être consultés par les autres groupes du site et servir d’entrainement.  </w:t>
      </w:r>
    </w:p>
    <w:p w14:paraId="28901A1D" w14:textId="3B4689DA" w:rsidR="00614EA8" w:rsidRDefault="00614EA8" w:rsidP="00B4367C">
      <w:pPr>
        <w:ind w:left="360" w:firstLine="348"/>
        <w:rPr>
          <w:rFonts w:asciiTheme="majorHAnsi" w:hAnsiTheme="majorHAnsi" w:cstheme="majorHAnsi"/>
          <w:color w:val="002060"/>
          <w:sz w:val="24"/>
          <w:szCs w:val="24"/>
        </w:rPr>
      </w:pPr>
    </w:p>
    <w:p w14:paraId="1C233655" w14:textId="0DE80EF5" w:rsidR="00614EA8" w:rsidRDefault="00614EA8" w:rsidP="00B4367C">
      <w:pPr>
        <w:ind w:left="360" w:firstLine="348"/>
        <w:rPr>
          <w:rFonts w:asciiTheme="majorHAnsi" w:hAnsiTheme="majorHAnsi" w:cstheme="majorHAnsi"/>
          <w:color w:val="002060"/>
          <w:sz w:val="24"/>
          <w:szCs w:val="24"/>
        </w:rPr>
      </w:pPr>
    </w:p>
    <w:p w14:paraId="1A9289B3" w14:textId="7A05CDB4" w:rsidR="00614EA8" w:rsidRDefault="00614EA8" w:rsidP="00B4367C">
      <w:pPr>
        <w:ind w:left="360" w:firstLine="348"/>
        <w:rPr>
          <w:rFonts w:asciiTheme="majorHAnsi" w:hAnsiTheme="majorHAnsi" w:cstheme="majorHAnsi"/>
          <w:color w:val="002060"/>
          <w:sz w:val="24"/>
          <w:szCs w:val="24"/>
        </w:rPr>
      </w:pPr>
    </w:p>
    <w:p w14:paraId="4BB1791C" w14:textId="6EBAE84A" w:rsidR="00C260EE" w:rsidRDefault="00C260EE" w:rsidP="00B4367C">
      <w:pPr>
        <w:ind w:left="360" w:firstLine="348"/>
        <w:rPr>
          <w:rFonts w:asciiTheme="majorHAnsi" w:hAnsiTheme="majorHAnsi" w:cstheme="majorHAnsi"/>
          <w:color w:val="002060"/>
          <w:sz w:val="24"/>
          <w:szCs w:val="24"/>
        </w:rPr>
      </w:pPr>
    </w:p>
    <w:p w14:paraId="136E5E1D" w14:textId="77777777" w:rsidR="00C260EE" w:rsidRDefault="00C260EE" w:rsidP="00B4367C">
      <w:pPr>
        <w:ind w:left="360" w:firstLine="348"/>
        <w:rPr>
          <w:rFonts w:asciiTheme="majorHAnsi" w:hAnsiTheme="majorHAnsi" w:cstheme="majorHAnsi"/>
          <w:color w:val="002060"/>
          <w:sz w:val="24"/>
          <w:szCs w:val="24"/>
        </w:rPr>
      </w:pPr>
    </w:p>
    <w:p w14:paraId="1A501D01" w14:textId="77777777" w:rsidR="00614EA8" w:rsidRDefault="00614EA8" w:rsidP="00B4367C">
      <w:pPr>
        <w:ind w:left="360" w:firstLine="348"/>
        <w:rPr>
          <w:rFonts w:asciiTheme="majorHAnsi" w:hAnsiTheme="majorHAnsi" w:cstheme="majorHAnsi"/>
          <w:color w:val="002060"/>
          <w:sz w:val="24"/>
          <w:szCs w:val="24"/>
        </w:rPr>
      </w:pPr>
    </w:p>
    <w:p w14:paraId="3F1CFF1B" w14:textId="77777777" w:rsidR="00B4367C" w:rsidRDefault="00B4367C" w:rsidP="00B4367C">
      <w:pPr>
        <w:ind w:left="360" w:firstLine="348"/>
        <w:rPr>
          <w:rFonts w:asciiTheme="majorHAnsi" w:hAnsiTheme="majorHAnsi" w:cstheme="majorHAnsi"/>
          <w:color w:val="002060"/>
          <w:sz w:val="24"/>
          <w:szCs w:val="24"/>
        </w:rPr>
      </w:pPr>
      <w:r w:rsidRPr="00C16690">
        <w:rPr>
          <w:rFonts w:ascii="Avenir Next LT Pro Light" w:eastAsia="Calibri" w:hAnsi="Avenir Next LT Pro Light" w:cs="Times New Roman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3F7CBE" wp14:editId="61A144A3">
                <wp:simplePos x="0" y="0"/>
                <wp:positionH relativeFrom="column">
                  <wp:posOffset>-38100</wp:posOffset>
                </wp:positionH>
                <wp:positionV relativeFrom="paragraph">
                  <wp:posOffset>40005</wp:posOffset>
                </wp:positionV>
                <wp:extent cx="6645910" cy="312420"/>
                <wp:effectExtent l="0" t="0" r="21590" b="11430"/>
                <wp:wrapNone/>
                <wp:docPr id="1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5910" cy="31242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50000"/>
                            <a:alpha val="84000"/>
                          </a:srgbClr>
                        </a:solidFill>
                        <a:ln w="6350" cap="flat" cmpd="sng" algn="ctr">
                          <a:solidFill>
                            <a:srgbClr val="00206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76B2546" w14:textId="77777777" w:rsidR="00B4367C" w:rsidRPr="00C16690" w:rsidRDefault="00B4367C" w:rsidP="00B4367C">
                            <w:pPr>
                              <w:jc w:val="center"/>
                              <w:rPr>
                                <w:rFonts w:ascii="Avenir Next LT Pro Light" w:hAnsi="Avenir Next LT Pro Light"/>
                                <w:color w:val="FFFFFF"/>
                                <w:sz w:val="24"/>
                                <w:szCs w:val="24"/>
                              </w:rPr>
                            </w:pPr>
                            <w:r w:rsidRPr="00C16690">
                              <w:rPr>
                                <w:rFonts w:ascii="Avenir Next LT Pro Light" w:hAnsi="Avenir Next LT Pro Light"/>
                                <w:color w:val="FFFFFF"/>
                                <w:sz w:val="24"/>
                                <w:szCs w:val="24"/>
                              </w:rPr>
                              <w:t xml:space="preserve">BANDEAU CLASSANT | EVALUATION DE L’ESSAI | Ecrit du CRPE </w:t>
                            </w:r>
                          </w:p>
                          <w:p w14:paraId="4481E5CA" w14:textId="77777777" w:rsidR="00B4367C" w:rsidRPr="00F1392A" w:rsidRDefault="00B4367C" w:rsidP="00B4367C">
                            <w:pPr>
                              <w:jc w:val="center"/>
                              <w:rPr>
                                <w:rFonts w:ascii="Avenir Next LT Pro Light" w:hAnsi="Avenir Next LT Pro Light"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C16690">
                              <w:rPr>
                                <w:rFonts w:ascii="Avenir Next LT Pro Light" w:hAnsi="Avenir Next LT Pro Light"/>
                                <w:color w:val="FFFFFF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3F7CBE" id="Rectangle : coins arrondis 1" o:spid="_x0000_s1026" style="position:absolute;left:0;text-align:left;margin-left:-3pt;margin-top:3.15pt;width:523.3pt;height:24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" fillcolor="#203864" strokecolor="#002060" strokeweight=".5pt">
                <v:fill opacity="54998f"/>
                <v:stroke joinstyle="miter"/>
                <v:textbox>
                  <w:txbxContent>
                    <w:p w14:paraId="576B2546" w14:textId="77777777" w:rsidR="00B4367C" w:rsidRPr="00C16690" w:rsidRDefault="00B4367C" w:rsidP="00B4367C">
                      <w:pPr>
                        <w:jc w:val="center"/>
                        <w:rPr>
                          <w:rFonts w:ascii="Avenir Next LT Pro Light" w:hAnsi="Avenir Next LT Pro Light"/>
                          <w:color w:val="FFFFFF"/>
                          <w:sz w:val="24"/>
                          <w:szCs w:val="24"/>
                        </w:rPr>
                      </w:pPr>
                      <w:r w:rsidRPr="00C16690">
                        <w:rPr>
                          <w:rFonts w:ascii="Avenir Next LT Pro Light" w:hAnsi="Avenir Next LT Pro Light"/>
                          <w:color w:val="FFFFFF"/>
                          <w:sz w:val="24"/>
                          <w:szCs w:val="24"/>
                        </w:rPr>
                        <w:t xml:space="preserve">BANDEAU CLASSANT | EVALUATION DE L’ESSAI | Ecrit du CRPE </w:t>
                      </w:r>
                    </w:p>
                    <w:p w14:paraId="4481E5CA" w14:textId="77777777" w:rsidR="00B4367C" w:rsidRPr="00F1392A" w:rsidRDefault="00B4367C" w:rsidP="00B4367C">
                      <w:pPr>
                        <w:jc w:val="center"/>
                        <w:rPr>
                          <w:rFonts w:ascii="Avenir Next LT Pro Light" w:hAnsi="Avenir Next LT Pro Light"/>
                          <w:color w:val="002060"/>
                          <w:sz w:val="24"/>
                          <w:szCs w:val="24"/>
                        </w:rPr>
                      </w:pPr>
                      <w:r w:rsidRPr="00C16690">
                        <w:rPr>
                          <w:rFonts w:ascii="Avenir Next LT Pro Light" w:hAnsi="Avenir Next LT Pro Light"/>
                          <w:color w:val="FFFFFF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67394B6" w14:textId="77777777" w:rsidR="00B4367C" w:rsidRPr="00C16690" w:rsidRDefault="00B4367C" w:rsidP="00B4367C">
      <w:pPr>
        <w:jc w:val="center"/>
        <w:rPr>
          <w:rFonts w:ascii="Calibri" w:eastAsia="Calibri" w:hAnsi="Calibri" w:cs="Times New Roman"/>
          <w:b/>
          <w:i/>
          <w:sz w:val="20"/>
        </w:rPr>
      </w:pPr>
    </w:p>
    <w:p w14:paraId="2B1CE528" w14:textId="77777777" w:rsidR="00B4367C" w:rsidRPr="00C16690" w:rsidRDefault="00B4367C" w:rsidP="00B4367C">
      <w:pPr>
        <w:rPr>
          <w:rFonts w:ascii="Calibri" w:eastAsia="Calibri" w:hAnsi="Calibri" w:cs="Times New Roman"/>
          <w:b/>
          <w:bCs/>
          <w:i/>
          <w:sz w:val="24"/>
          <w:szCs w:val="24"/>
        </w:rPr>
      </w:pPr>
      <w:r w:rsidRPr="00C16690">
        <w:rPr>
          <w:rFonts w:ascii="Calibri" w:eastAsia="Calibri" w:hAnsi="Calibri" w:cs="Times New Roman"/>
          <w:b/>
          <w:bCs/>
          <w:sz w:val="24"/>
          <w:szCs w:val="24"/>
        </w:rPr>
        <w:t>Prise en compte du sujet et effort de définition des enjeux de la question</w:t>
      </w:r>
      <w:r>
        <w:rPr>
          <w:rFonts w:ascii="Calibri" w:eastAsia="Calibri" w:hAnsi="Calibri" w:cs="Times New Roman"/>
          <w:b/>
          <w:bCs/>
          <w:sz w:val="24"/>
          <w:szCs w:val="24"/>
        </w:rPr>
        <w:t xml:space="preserve"> </w:t>
      </w:r>
      <w:bookmarkStart w:id="0" w:name="_Hlk76378486"/>
      <w:r>
        <w:rPr>
          <w:rFonts w:ascii="Calibri" w:eastAsia="Calibri" w:hAnsi="Calibri" w:cs="Times New Roman"/>
          <w:b/>
          <w:bCs/>
          <w:sz w:val="24"/>
          <w:szCs w:val="24"/>
        </w:rPr>
        <w:t>(0 à 2 points)</w:t>
      </w:r>
    </w:p>
    <w:tbl>
      <w:tblPr>
        <w:tblStyle w:val="Grilledutableau1"/>
        <w:tblW w:w="0" w:type="auto"/>
        <w:tblInd w:w="698" w:type="dxa"/>
        <w:shd w:val="clear" w:color="auto" w:fill="D0CECE"/>
        <w:tblLook w:val="04A0" w:firstRow="1" w:lastRow="0" w:firstColumn="1" w:lastColumn="0" w:noHBand="0" w:noVBand="1"/>
      </w:tblPr>
      <w:tblGrid>
        <w:gridCol w:w="2943"/>
        <w:gridCol w:w="2977"/>
        <w:gridCol w:w="3140"/>
      </w:tblGrid>
      <w:tr w:rsidR="00B4367C" w:rsidRPr="00C16690" w14:paraId="4501077D" w14:textId="77777777" w:rsidTr="006F0E05">
        <w:tc>
          <w:tcPr>
            <w:tcW w:w="9060" w:type="dxa"/>
            <w:gridSpan w:val="3"/>
            <w:shd w:val="clear" w:color="auto" w:fill="D0CECE"/>
          </w:tcPr>
          <w:bookmarkEnd w:id="0"/>
          <w:p w14:paraId="0E8FFD9C" w14:textId="77777777" w:rsidR="00B4367C" w:rsidRPr="00C16690" w:rsidRDefault="00B4367C" w:rsidP="006F0E05">
            <w:pPr>
              <w:tabs>
                <w:tab w:val="left" w:pos="1417"/>
              </w:tabs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C16690">
              <w:rPr>
                <w:rFonts w:ascii="Calibri" w:eastAsia="Calibri" w:hAnsi="Calibri" w:cs="Times New Roman"/>
                <w:b/>
                <w:i/>
                <w:noProof/>
                <w:sz w:val="18"/>
                <w:szCs w:val="18"/>
                <w:lang w:eastAsia="fr-FR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02D3033A" wp14:editId="742F6BA9">
                      <wp:simplePos x="0" y="0"/>
                      <wp:positionH relativeFrom="column">
                        <wp:posOffset>995045</wp:posOffset>
                      </wp:positionH>
                      <wp:positionV relativeFrom="paragraph">
                        <wp:posOffset>84454</wp:posOffset>
                      </wp:positionV>
                      <wp:extent cx="3708400" cy="0"/>
                      <wp:effectExtent l="0" t="76200" r="25400" b="95250"/>
                      <wp:wrapNone/>
                      <wp:docPr id="71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08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2D05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E310F6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" o:spid="_x0000_s1026" type="#_x0000_t32" style="position:absolute;margin-left:78.35pt;margin-top:6.65pt;width:292pt;height:0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" strokecolor="#92d050" strokeweight="1.5pt">
                      <v:stroke endarrow="block"/>
                    </v:shape>
                  </w:pict>
                </mc:Fallback>
              </mc:AlternateContent>
            </w:r>
            <w:r w:rsidRPr="00C16690">
              <w:rPr>
                <w:rFonts w:ascii="Calibri" w:eastAsia="Calibri" w:hAnsi="Calibri" w:cs="Times New Roman"/>
                <w:b/>
                <w:sz w:val="18"/>
                <w:szCs w:val="18"/>
              </w:rPr>
              <w:t xml:space="preserve">                   Moins                                                                                                                                                             Plus</w:t>
            </w:r>
          </w:p>
        </w:tc>
      </w:tr>
      <w:tr w:rsidR="00B4367C" w:rsidRPr="00C16690" w14:paraId="36224A46" w14:textId="77777777" w:rsidTr="006F0E05">
        <w:trPr>
          <w:trHeight w:val="527"/>
        </w:trPr>
        <w:tc>
          <w:tcPr>
            <w:tcW w:w="2943" w:type="dxa"/>
            <w:shd w:val="clear" w:color="auto" w:fill="D0CECE"/>
          </w:tcPr>
          <w:p w14:paraId="53891AA1" w14:textId="77777777" w:rsidR="00B4367C" w:rsidRPr="00C16690" w:rsidRDefault="00B4367C" w:rsidP="006F0E05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C16690">
              <w:rPr>
                <w:rFonts w:ascii="Calibri" w:eastAsia="Calibri" w:hAnsi="Calibri" w:cs="Times New Roman"/>
                <w:sz w:val="18"/>
                <w:szCs w:val="18"/>
              </w:rPr>
              <w:t xml:space="preserve">Le sujet n’est pas pris en compte et les enjeux de la question ne sont </w:t>
            </w:r>
            <w:proofErr w:type="gramStart"/>
            <w:r w:rsidRPr="00C16690">
              <w:rPr>
                <w:rFonts w:ascii="Calibri" w:eastAsia="Calibri" w:hAnsi="Calibri" w:cs="Times New Roman"/>
                <w:sz w:val="18"/>
                <w:szCs w:val="18"/>
              </w:rPr>
              <w:t>ni  identifiés</w:t>
            </w:r>
            <w:proofErr w:type="gramEnd"/>
            <w:r w:rsidRPr="00C16690">
              <w:rPr>
                <w:rFonts w:ascii="Calibri" w:eastAsia="Calibri" w:hAnsi="Calibri" w:cs="Times New Roman"/>
                <w:sz w:val="18"/>
                <w:szCs w:val="18"/>
              </w:rPr>
              <w:t xml:space="preserve">, ni définis, ni explicités. </w:t>
            </w:r>
          </w:p>
          <w:p w14:paraId="4DCF729F" w14:textId="77777777" w:rsidR="00B4367C" w:rsidRPr="00C16690" w:rsidRDefault="00B4367C" w:rsidP="006F0E05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C16690">
              <w:rPr>
                <w:rFonts w:ascii="Calibri" w:eastAsia="Calibri" w:hAnsi="Calibri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77" w:type="dxa"/>
            <w:shd w:val="clear" w:color="auto" w:fill="D0CECE"/>
          </w:tcPr>
          <w:p w14:paraId="2A6D1953" w14:textId="77777777" w:rsidR="00B4367C" w:rsidRPr="00C16690" w:rsidRDefault="00B4367C" w:rsidP="006F0E05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C16690">
              <w:rPr>
                <w:rFonts w:ascii="Calibri" w:eastAsia="Calibri" w:hAnsi="Calibri" w:cs="Times New Roman"/>
                <w:sz w:val="18"/>
                <w:szCs w:val="18"/>
              </w:rPr>
              <w:t xml:space="preserve">Le sujet et les enjeux sont identifiés mais ces derniers ne sont pas suffisamment définis, ni explicités. </w:t>
            </w:r>
          </w:p>
        </w:tc>
        <w:tc>
          <w:tcPr>
            <w:tcW w:w="3140" w:type="dxa"/>
            <w:shd w:val="clear" w:color="auto" w:fill="D0CECE"/>
          </w:tcPr>
          <w:p w14:paraId="36715DA5" w14:textId="77777777" w:rsidR="00B4367C" w:rsidRPr="00C16690" w:rsidRDefault="00B4367C" w:rsidP="006F0E05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C16690">
              <w:rPr>
                <w:rFonts w:ascii="Calibri" w:eastAsia="Calibri" w:hAnsi="Calibri" w:cs="Times New Roman"/>
                <w:sz w:val="18"/>
                <w:szCs w:val="18"/>
              </w:rPr>
              <w:t xml:space="preserve">Le sujet est pris en compte et les enjeux de la question sont clairement identifiés, définis, et explicités.  </w:t>
            </w:r>
          </w:p>
        </w:tc>
      </w:tr>
    </w:tbl>
    <w:p w14:paraId="5C883645" w14:textId="77777777" w:rsidR="00B4367C" w:rsidRPr="00C16690" w:rsidRDefault="00B4367C" w:rsidP="00B4367C">
      <w:pPr>
        <w:rPr>
          <w:rFonts w:ascii="Calibri" w:eastAsia="Calibri" w:hAnsi="Calibri" w:cs="Times New Roman"/>
          <w:b/>
          <w:i/>
          <w:sz w:val="20"/>
        </w:rPr>
      </w:pPr>
    </w:p>
    <w:p w14:paraId="7096E2E9" w14:textId="77777777" w:rsidR="00B4367C" w:rsidRPr="00C16690" w:rsidRDefault="00B4367C" w:rsidP="00B4367C">
      <w:pPr>
        <w:rPr>
          <w:rFonts w:ascii="Calibri" w:eastAsia="Calibri" w:hAnsi="Calibri" w:cs="Times New Roman"/>
          <w:b/>
          <w:bCs/>
          <w:i/>
          <w:sz w:val="24"/>
          <w:szCs w:val="24"/>
        </w:rPr>
      </w:pPr>
      <w:r w:rsidRPr="00C16690">
        <w:rPr>
          <w:rFonts w:ascii="Calibri" w:eastAsia="Calibri" w:hAnsi="Calibri" w:cs="Times New Roman"/>
          <w:b/>
          <w:bCs/>
          <w:sz w:val="24"/>
          <w:szCs w:val="24"/>
        </w:rPr>
        <w:t>Capacité à prendre appui sur la connaissance et la compréhension du texte proposé pour traiter de façon pertinente le sujet proposé</w:t>
      </w:r>
      <w:r>
        <w:rPr>
          <w:rFonts w:ascii="Calibri" w:eastAsia="Calibri" w:hAnsi="Calibri" w:cs="Times New Roman"/>
          <w:b/>
          <w:bCs/>
          <w:sz w:val="24"/>
          <w:szCs w:val="24"/>
        </w:rPr>
        <w:t xml:space="preserve"> (0 à 2 points)</w:t>
      </w:r>
    </w:p>
    <w:tbl>
      <w:tblPr>
        <w:tblStyle w:val="Grilledutableau1"/>
        <w:tblW w:w="0" w:type="auto"/>
        <w:tblInd w:w="698" w:type="dxa"/>
        <w:shd w:val="clear" w:color="auto" w:fill="D0CECE"/>
        <w:tblLook w:val="04A0" w:firstRow="1" w:lastRow="0" w:firstColumn="1" w:lastColumn="0" w:noHBand="0" w:noVBand="1"/>
      </w:tblPr>
      <w:tblGrid>
        <w:gridCol w:w="2943"/>
        <w:gridCol w:w="3006"/>
        <w:gridCol w:w="3111"/>
      </w:tblGrid>
      <w:tr w:rsidR="00B4367C" w:rsidRPr="00C16690" w14:paraId="7D86B9E9" w14:textId="77777777" w:rsidTr="006F0E05">
        <w:tc>
          <w:tcPr>
            <w:tcW w:w="9060" w:type="dxa"/>
            <w:gridSpan w:val="3"/>
            <w:shd w:val="clear" w:color="auto" w:fill="D0CECE"/>
          </w:tcPr>
          <w:p w14:paraId="678BE96C" w14:textId="77777777" w:rsidR="00B4367C" w:rsidRPr="00C16690" w:rsidRDefault="00B4367C" w:rsidP="006F0E05">
            <w:pPr>
              <w:tabs>
                <w:tab w:val="left" w:pos="1440"/>
                <w:tab w:val="left" w:pos="7569"/>
              </w:tabs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C16690">
              <w:rPr>
                <w:rFonts w:ascii="Calibri" w:eastAsia="Calibri" w:hAnsi="Calibri" w:cs="Times New Roman"/>
                <w:b/>
                <w:i/>
                <w:noProof/>
                <w:sz w:val="18"/>
                <w:szCs w:val="18"/>
                <w:lang w:eastAsia="fr-FR"/>
              </w:rPr>
              <mc:AlternateContent>
                <mc:Choice Requires="wps">
                  <w:drawing>
                    <wp:anchor distT="4294967294" distB="4294967294" distL="114300" distR="114300" simplePos="0" relativeHeight="251660288" behindDoc="0" locked="0" layoutInCell="1" allowOverlap="1" wp14:anchorId="5A4216F3" wp14:editId="3477500E">
                      <wp:simplePos x="0" y="0"/>
                      <wp:positionH relativeFrom="column">
                        <wp:posOffset>995045</wp:posOffset>
                      </wp:positionH>
                      <wp:positionV relativeFrom="paragraph">
                        <wp:posOffset>86359</wp:posOffset>
                      </wp:positionV>
                      <wp:extent cx="3708400" cy="0"/>
                      <wp:effectExtent l="0" t="76200" r="25400" b="95250"/>
                      <wp:wrapNone/>
                      <wp:docPr id="8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08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2D05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AB0A24" id="AutoShape 5" o:spid="_x0000_s1026" type="#_x0000_t32" style="position:absolute;margin-left:78.35pt;margin-top:6.8pt;width:292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" strokecolor="#92d050" strokeweight="1.5pt">
                      <v:stroke endarrow="block"/>
                    </v:shape>
                  </w:pict>
                </mc:Fallback>
              </mc:AlternateContent>
            </w:r>
            <w:r w:rsidRPr="00C16690">
              <w:rPr>
                <w:rFonts w:ascii="Calibri" w:eastAsia="Calibri" w:hAnsi="Calibri" w:cs="Times New Roman"/>
                <w:b/>
                <w:sz w:val="18"/>
                <w:szCs w:val="18"/>
              </w:rPr>
              <w:t xml:space="preserve">                  Moins                                                                                                                                                               Plus</w:t>
            </w:r>
          </w:p>
        </w:tc>
      </w:tr>
      <w:tr w:rsidR="00B4367C" w:rsidRPr="00C16690" w14:paraId="7676FD82" w14:textId="77777777" w:rsidTr="006F0E05">
        <w:tc>
          <w:tcPr>
            <w:tcW w:w="2943" w:type="dxa"/>
            <w:shd w:val="clear" w:color="auto" w:fill="D0CECE"/>
          </w:tcPr>
          <w:p w14:paraId="34970C24" w14:textId="77777777" w:rsidR="00B4367C" w:rsidRPr="00C16690" w:rsidRDefault="00B4367C" w:rsidP="006F0E05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C16690">
              <w:rPr>
                <w:rFonts w:ascii="Calibri" w:eastAsia="Calibri" w:hAnsi="Calibri" w:cs="Times New Roman"/>
                <w:sz w:val="18"/>
                <w:szCs w:val="18"/>
              </w:rPr>
              <w:t>Absence de prise en compte du texte proposé.</w:t>
            </w:r>
          </w:p>
        </w:tc>
        <w:tc>
          <w:tcPr>
            <w:tcW w:w="3006" w:type="dxa"/>
            <w:shd w:val="clear" w:color="auto" w:fill="D0CECE"/>
          </w:tcPr>
          <w:p w14:paraId="21B99B85" w14:textId="77777777" w:rsidR="00B4367C" w:rsidRPr="00C16690" w:rsidRDefault="00B4367C" w:rsidP="006F0E05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C16690">
              <w:rPr>
                <w:rFonts w:ascii="Calibri" w:eastAsia="Calibri" w:hAnsi="Calibri" w:cs="Times New Roman"/>
                <w:sz w:val="18"/>
                <w:szCs w:val="18"/>
              </w:rPr>
              <w:t xml:space="preserve">Le texte proposé est pris en compte mais sa compréhension ne permet de traiter le sujet proposé que de façon partielle. </w:t>
            </w:r>
          </w:p>
        </w:tc>
        <w:tc>
          <w:tcPr>
            <w:tcW w:w="3111" w:type="dxa"/>
            <w:shd w:val="clear" w:color="auto" w:fill="D0CECE"/>
          </w:tcPr>
          <w:p w14:paraId="688FFA02" w14:textId="77777777" w:rsidR="00B4367C" w:rsidRPr="00C16690" w:rsidRDefault="00B4367C" w:rsidP="006F0E05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C16690">
              <w:rPr>
                <w:rFonts w:ascii="Calibri" w:eastAsia="Calibri" w:hAnsi="Calibri" w:cs="Times New Roman"/>
                <w:sz w:val="18"/>
                <w:szCs w:val="18"/>
              </w:rPr>
              <w:t xml:space="preserve">La compréhension du texte proposé permet de traiter de façon pertinente le sujet proposé. </w:t>
            </w:r>
          </w:p>
        </w:tc>
      </w:tr>
    </w:tbl>
    <w:p w14:paraId="4DE85BD0" w14:textId="77777777" w:rsidR="00B4367C" w:rsidRPr="00C16690" w:rsidRDefault="00B4367C" w:rsidP="00B4367C">
      <w:pPr>
        <w:rPr>
          <w:rFonts w:ascii="Calibri" w:eastAsia="Calibri" w:hAnsi="Calibri" w:cs="Times New Roman"/>
          <w:b/>
          <w:i/>
          <w:sz w:val="20"/>
        </w:rPr>
      </w:pPr>
    </w:p>
    <w:p w14:paraId="66171081" w14:textId="77777777" w:rsidR="00B4367C" w:rsidRPr="00C16690" w:rsidRDefault="00B4367C" w:rsidP="00B4367C">
      <w:pPr>
        <w:rPr>
          <w:rFonts w:ascii="Calibri" w:eastAsia="Calibri" w:hAnsi="Calibri" w:cs="Times New Roman"/>
          <w:b/>
          <w:bCs/>
          <w:i/>
          <w:sz w:val="24"/>
          <w:szCs w:val="24"/>
        </w:rPr>
      </w:pPr>
      <w:r w:rsidRPr="00C16690">
        <w:rPr>
          <w:rFonts w:ascii="Calibri" w:eastAsia="Calibri" w:hAnsi="Calibri" w:cs="Times New Roman"/>
          <w:b/>
          <w:bCs/>
          <w:sz w:val="24"/>
          <w:szCs w:val="24"/>
        </w:rPr>
        <w:t>Richesse et pertinence de l’exemplification</w:t>
      </w:r>
      <w:r>
        <w:rPr>
          <w:rFonts w:ascii="Calibri" w:eastAsia="Calibri" w:hAnsi="Calibri" w:cs="Times New Roman"/>
          <w:b/>
          <w:bCs/>
          <w:sz w:val="24"/>
          <w:szCs w:val="24"/>
        </w:rPr>
        <w:t xml:space="preserve"> (0 à 2 points)</w:t>
      </w:r>
    </w:p>
    <w:tbl>
      <w:tblPr>
        <w:tblStyle w:val="Grilledutableau1"/>
        <w:tblW w:w="0" w:type="auto"/>
        <w:tblInd w:w="698" w:type="dxa"/>
        <w:shd w:val="clear" w:color="auto" w:fill="D0CECE"/>
        <w:tblLook w:val="04A0" w:firstRow="1" w:lastRow="0" w:firstColumn="1" w:lastColumn="0" w:noHBand="0" w:noVBand="1"/>
      </w:tblPr>
      <w:tblGrid>
        <w:gridCol w:w="2943"/>
        <w:gridCol w:w="2977"/>
        <w:gridCol w:w="3140"/>
      </w:tblGrid>
      <w:tr w:rsidR="00B4367C" w:rsidRPr="00C16690" w14:paraId="5D8F1A6E" w14:textId="77777777" w:rsidTr="006F0E05">
        <w:tc>
          <w:tcPr>
            <w:tcW w:w="9060" w:type="dxa"/>
            <w:gridSpan w:val="3"/>
            <w:shd w:val="clear" w:color="auto" w:fill="D0CECE"/>
          </w:tcPr>
          <w:p w14:paraId="1DE10BD1" w14:textId="77777777" w:rsidR="00B4367C" w:rsidRPr="00C16690" w:rsidRDefault="00B4367C" w:rsidP="006F0E05">
            <w:pPr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C16690">
              <w:rPr>
                <w:rFonts w:ascii="Calibri" w:eastAsia="Calibri" w:hAnsi="Calibri" w:cs="Times New Roman"/>
                <w:b/>
                <w:noProof/>
                <w:sz w:val="18"/>
                <w:szCs w:val="18"/>
                <w:lang w:eastAsia="fr-FR"/>
              </w:rPr>
              <mc:AlternateContent>
                <mc:Choice Requires="wps">
                  <w:drawing>
                    <wp:anchor distT="4294967294" distB="4294967294" distL="114300" distR="114300" simplePos="0" relativeHeight="251661312" behindDoc="0" locked="0" layoutInCell="1" allowOverlap="1" wp14:anchorId="6046F284" wp14:editId="1CD28C18">
                      <wp:simplePos x="0" y="0"/>
                      <wp:positionH relativeFrom="column">
                        <wp:posOffset>995045</wp:posOffset>
                      </wp:positionH>
                      <wp:positionV relativeFrom="paragraph">
                        <wp:posOffset>85724</wp:posOffset>
                      </wp:positionV>
                      <wp:extent cx="3708400" cy="0"/>
                      <wp:effectExtent l="0" t="76200" r="25400" b="95250"/>
                      <wp:wrapNone/>
                      <wp:docPr id="12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08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2D05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2829CF" id="AutoShape 3" o:spid="_x0000_s1026" type="#_x0000_t32" style="position:absolute;margin-left:78.35pt;margin-top:6.75pt;width:292pt;height:0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" strokecolor="#92d050" strokeweight="1.5pt">
                      <v:stroke endarrow="block"/>
                    </v:shape>
                  </w:pict>
                </mc:Fallback>
              </mc:AlternateContent>
            </w:r>
            <w:r w:rsidRPr="00C16690">
              <w:rPr>
                <w:rFonts w:ascii="Calibri" w:eastAsia="Calibri" w:hAnsi="Calibri" w:cs="Times New Roman"/>
                <w:b/>
                <w:sz w:val="18"/>
                <w:szCs w:val="18"/>
              </w:rPr>
              <w:t xml:space="preserve">                  Moins                                                                                                                                                               Plus</w:t>
            </w:r>
          </w:p>
        </w:tc>
      </w:tr>
      <w:tr w:rsidR="00B4367C" w:rsidRPr="00C16690" w14:paraId="39B5D3B7" w14:textId="77777777" w:rsidTr="006F0E05">
        <w:tc>
          <w:tcPr>
            <w:tcW w:w="2943" w:type="dxa"/>
            <w:shd w:val="clear" w:color="auto" w:fill="D0CECE"/>
          </w:tcPr>
          <w:p w14:paraId="55F5CF11" w14:textId="77777777" w:rsidR="00B4367C" w:rsidRPr="00C16690" w:rsidRDefault="00B4367C" w:rsidP="006F0E05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C16690">
              <w:rPr>
                <w:rFonts w:ascii="Calibri" w:eastAsia="Calibri" w:hAnsi="Calibri" w:cs="Times New Roman"/>
                <w:sz w:val="18"/>
                <w:szCs w:val="18"/>
              </w:rPr>
              <w:t xml:space="preserve">Pas d’exemples ou des exemples inappropriés. </w:t>
            </w:r>
          </w:p>
          <w:p w14:paraId="5215A899" w14:textId="77777777" w:rsidR="00B4367C" w:rsidRPr="00C16690" w:rsidRDefault="00B4367C" w:rsidP="006F0E05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D0CECE"/>
          </w:tcPr>
          <w:p w14:paraId="23F1E53A" w14:textId="77777777" w:rsidR="00B4367C" w:rsidRPr="00C16690" w:rsidRDefault="00B4367C" w:rsidP="006F0E05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C16690">
              <w:rPr>
                <w:rFonts w:ascii="Calibri" w:eastAsia="Calibri" w:hAnsi="Calibri" w:cs="Times New Roman"/>
                <w:sz w:val="18"/>
                <w:szCs w:val="18"/>
              </w:rPr>
              <w:t>Des exemples pertinents.</w:t>
            </w:r>
          </w:p>
          <w:p w14:paraId="11F3AE47" w14:textId="77777777" w:rsidR="00B4367C" w:rsidRPr="00C16690" w:rsidRDefault="00B4367C" w:rsidP="006F0E05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3140" w:type="dxa"/>
            <w:shd w:val="clear" w:color="auto" w:fill="D0CECE"/>
          </w:tcPr>
          <w:p w14:paraId="4C7182DA" w14:textId="77777777" w:rsidR="00B4367C" w:rsidRPr="00C16690" w:rsidRDefault="00B4367C" w:rsidP="006F0E05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C16690">
              <w:rPr>
                <w:rFonts w:ascii="Calibri" w:eastAsia="Calibri" w:hAnsi="Calibri" w:cs="Times New Roman"/>
                <w:sz w:val="18"/>
                <w:szCs w:val="18"/>
              </w:rPr>
              <w:t>L’essai est riche en exemples pertinents, précis et permettent de faire avancer la réflexion.</w:t>
            </w:r>
          </w:p>
        </w:tc>
      </w:tr>
    </w:tbl>
    <w:p w14:paraId="0F87EA40" w14:textId="77777777" w:rsidR="00B4367C" w:rsidRPr="00C16690" w:rsidRDefault="00B4367C" w:rsidP="00B4367C">
      <w:pPr>
        <w:rPr>
          <w:rFonts w:ascii="Calibri" w:eastAsia="Calibri" w:hAnsi="Calibri" w:cs="Times New Roman"/>
        </w:rPr>
      </w:pPr>
    </w:p>
    <w:tbl>
      <w:tblPr>
        <w:tblStyle w:val="Grilledutableau1"/>
        <w:tblpPr w:leftFromText="141" w:rightFromText="141" w:vertAnchor="text" w:horzAnchor="margin" w:tblpXSpec="center" w:tblpY="354"/>
        <w:tblW w:w="0" w:type="auto"/>
        <w:shd w:val="clear" w:color="auto" w:fill="D0CECE"/>
        <w:tblLook w:val="04A0" w:firstRow="1" w:lastRow="0" w:firstColumn="1" w:lastColumn="0" w:noHBand="0" w:noVBand="1"/>
      </w:tblPr>
      <w:tblGrid>
        <w:gridCol w:w="2943"/>
        <w:gridCol w:w="2977"/>
        <w:gridCol w:w="3140"/>
      </w:tblGrid>
      <w:tr w:rsidR="00B4367C" w:rsidRPr="00C16690" w14:paraId="62AA76BD" w14:textId="77777777" w:rsidTr="006F0E05">
        <w:tc>
          <w:tcPr>
            <w:tcW w:w="9060" w:type="dxa"/>
            <w:gridSpan w:val="3"/>
            <w:shd w:val="clear" w:color="auto" w:fill="D0CECE"/>
          </w:tcPr>
          <w:p w14:paraId="6C3259C3" w14:textId="77777777" w:rsidR="00B4367C" w:rsidRPr="00C16690" w:rsidRDefault="00B4367C" w:rsidP="006F0E05">
            <w:pPr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C16690">
              <w:rPr>
                <w:rFonts w:ascii="Calibri" w:eastAsia="Calibri" w:hAnsi="Calibri" w:cs="Times New Roman"/>
                <w:b/>
                <w:noProof/>
                <w:sz w:val="18"/>
                <w:szCs w:val="18"/>
                <w:lang w:eastAsia="fr-FR"/>
              </w:rPr>
              <mc:AlternateContent>
                <mc:Choice Requires="wps">
                  <w:drawing>
                    <wp:anchor distT="4294967294" distB="4294967294" distL="114300" distR="114300" simplePos="0" relativeHeight="251664384" behindDoc="0" locked="0" layoutInCell="1" allowOverlap="1" wp14:anchorId="54553BE6" wp14:editId="64E7D5D2">
                      <wp:simplePos x="0" y="0"/>
                      <wp:positionH relativeFrom="column">
                        <wp:posOffset>995045</wp:posOffset>
                      </wp:positionH>
                      <wp:positionV relativeFrom="paragraph">
                        <wp:posOffset>85724</wp:posOffset>
                      </wp:positionV>
                      <wp:extent cx="3708400" cy="0"/>
                      <wp:effectExtent l="0" t="76200" r="25400" b="95250"/>
                      <wp:wrapNone/>
                      <wp:docPr id="6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08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2D05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9F6D68" id="AutoShape 3" o:spid="_x0000_s1026" type="#_x0000_t32" style="position:absolute;margin-left:78.35pt;margin-top:6.75pt;width:292pt;height:0;z-index:2516643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" strokecolor="#92d050" strokeweight="1.5pt">
                      <v:stroke endarrow="block"/>
                    </v:shape>
                  </w:pict>
                </mc:Fallback>
              </mc:AlternateContent>
            </w:r>
            <w:r w:rsidRPr="00C16690">
              <w:rPr>
                <w:rFonts w:ascii="Calibri" w:eastAsia="Calibri" w:hAnsi="Calibri" w:cs="Times New Roman"/>
                <w:b/>
                <w:sz w:val="18"/>
                <w:szCs w:val="18"/>
              </w:rPr>
              <w:t xml:space="preserve">                  Moins                                                                                                                                                               Plus</w:t>
            </w:r>
          </w:p>
        </w:tc>
      </w:tr>
      <w:tr w:rsidR="00B4367C" w:rsidRPr="00C16690" w14:paraId="48A79D98" w14:textId="77777777" w:rsidTr="006F0E05">
        <w:tc>
          <w:tcPr>
            <w:tcW w:w="2943" w:type="dxa"/>
            <w:shd w:val="clear" w:color="auto" w:fill="D0CECE"/>
          </w:tcPr>
          <w:p w14:paraId="409A15E3" w14:textId="77777777" w:rsidR="00B4367C" w:rsidRPr="00C16690" w:rsidRDefault="00B4367C" w:rsidP="006F0E05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C16690">
              <w:rPr>
                <w:rFonts w:ascii="Calibri" w:eastAsia="Calibri" w:hAnsi="Calibri" w:cs="Times New Roman"/>
                <w:sz w:val="18"/>
                <w:szCs w:val="18"/>
              </w:rPr>
              <w:t>L’introduction et/ou la conclusion est/sont trop généraliste(s) ou absente(s).</w:t>
            </w:r>
          </w:p>
          <w:p w14:paraId="72468E83" w14:textId="77777777" w:rsidR="00B4367C" w:rsidRPr="00C16690" w:rsidRDefault="00B4367C" w:rsidP="006F0E05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14:paraId="17D62AC2" w14:textId="77777777" w:rsidR="00B4367C" w:rsidRPr="00C16690" w:rsidRDefault="00B4367C" w:rsidP="006F0E05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D0CECE"/>
          </w:tcPr>
          <w:p w14:paraId="0E330F00" w14:textId="77777777" w:rsidR="00B4367C" w:rsidRPr="00C16690" w:rsidRDefault="00B4367C" w:rsidP="006F0E05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C16690">
              <w:rPr>
                <w:rFonts w:ascii="Calibri" w:eastAsia="Calibri" w:hAnsi="Calibri" w:cs="Times New Roman"/>
                <w:sz w:val="18"/>
                <w:szCs w:val="18"/>
              </w:rPr>
              <w:t>L’introduction ne permet pas au lecteur de comprendre les enjeux de la question. La question posée est obscure.</w:t>
            </w:r>
          </w:p>
          <w:p w14:paraId="57D32128" w14:textId="77777777" w:rsidR="00B4367C" w:rsidRPr="00C16690" w:rsidRDefault="00B4367C" w:rsidP="006F0E05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C16690">
              <w:rPr>
                <w:rFonts w:ascii="Calibri" w:eastAsia="Calibri" w:hAnsi="Calibri" w:cs="Times New Roman"/>
                <w:sz w:val="18"/>
                <w:szCs w:val="18"/>
              </w:rPr>
              <w:t>La conclusion ne synthétise pas la réflexion.</w:t>
            </w:r>
          </w:p>
          <w:p w14:paraId="59ABD12C" w14:textId="77777777" w:rsidR="00B4367C" w:rsidRPr="00C16690" w:rsidRDefault="00B4367C" w:rsidP="006F0E05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14:paraId="2F84766D" w14:textId="77777777" w:rsidR="00B4367C" w:rsidRPr="00C16690" w:rsidRDefault="00B4367C" w:rsidP="006F0E05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3140" w:type="dxa"/>
            <w:shd w:val="clear" w:color="auto" w:fill="D0CECE"/>
          </w:tcPr>
          <w:p w14:paraId="07C00D97" w14:textId="77777777" w:rsidR="00B4367C" w:rsidRPr="00C16690" w:rsidRDefault="00B4367C" w:rsidP="006F0E05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C16690">
              <w:rPr>
                <w:rFonts w:ascii="Calibri" w:eastAsia="Calibri" w:hAnsi="Calibri" w:cs="Times New Roman"/>
                <w:sz w:val="18"/>
                <w:szCs w:val="18"/>
              </w:rPr>
              <w:t>L’introduction dégage brièvement les enjeux de la question. La question est clairement formulée. Le plan est annoncé et permet de répondre à la question posée.</w:t>
            </w:r>
          </w:p>
          <w:p w14:paraId="6DD61319" w14:textId="77777777" w:rsidR="00B4367C" w:rsidRPr="00C16690" w:rsidRDefault="00B4367C" w:rsidP="006F0E05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C16690">
              <w:rPr>
                <w:rFonts w:ascii="Calibri" w:eastAsia="Calibri" w:hAnsi="Calibri" w:cs="Times New Roman"/>
                <w:sz w:val="18"/>
                <w:szCs w:val="18"/>
              </w:rPr>
              <w:t>La conclusion propose une synthèse des réponses.</w:t>
            </w:r>
          </w:p>
        </w:tc>
      </w:tr>
    </w:tbl>
    <w:p w14:paraId="61559F44" w14:textId="77777777" w:rsidR="00B4367C" w:rsidRPr="00C16690" w:rsidRDefault="00B4367C" w:rsidP="00B4367C">
      <w:pPr>
        <w:rPr>
          <w:rFonts w:ascii="Calibri" w:eastAsia="Calibri" w:hAnsi="Calibri" w:cs="Times New Roman"/>
          <w:b/>
          <w:bCs/>
          <w:i/>
          <w:sz w:val="24"/>
          <w:szCs w:val="24"/>
        </w:rPr>
      </w:pPr>
      <w:r w:rsidRPr="00C16690">
        <w:rPr>
          <w:rFonts w:ascii="Calibri" w:eastAsia="Calibri" w:hAnsi="Calibri" w:cs="Times New Roman"/>
          <w:b/>
          <w:bCs/>
          <w:sz w:val="24"/>
          <w:szCs w:val="24"/>
        </w:rPr>
        <w:t xml:space="preserve">Introduction et conclusion de l’essai </w:t>
      </w:r>
      <w:r>
        <w:rPr>
          <w:rFonts w:ascii="Calibri" w:eastAsia="Calibri" w:hAnsi="Calibri" w:cs="Times New Roman"/>
          <w:b/>
          <w:bCs/>
          <w:sz w:val="24"/>
          <w:szCs w:val="24"/>
        </w:rPr>
        <w:t>(0 à 2 points)</w:t>
      </w:r>
    </w:p>
    <w:p w14:paraId="2CCBE5BF" w14:textId="77777777" w:rsidR="00B4367C" w:rsidRPr="00C16690" w:rsidRDefault="00B4367C" w:rsidP="00B4367C">
      <w:pPr>
        <w:rPr>
          <w:rFonts w:ascii="Calibri" w:eastAsia="Calibri" w:hAnsi="Calibri" w:cs="Times New Roman"/>
          <w:b/>
          <w:bCs/>
          <w:i/>
          <w:sz w:val="24"/>
          <w:szCs w:val="24"/>
        </w:rPr>
      </w:pPr>
    </w:p>
    <w:p w14:paraId="25399566" w14:textId="77777777" w:rsidR="00B4367C" w:rsidRPr="00C16690" w:rsidRDefault="00B4367C" w:rsidP="00B4367C">
      <w:pPr>
        <w:rPr>
          <w:rFonts w:ascii="Calibri" w:eastAsia="Calibri" w:hAnsi="Calibri" w:cs="Times New Roman"/>
        </w:rPr>
      </w:pPr>
    </w:p>
    <w:p w14:paraId="2D2528B2" w14:textId="77777777" w:rsidR="00B4367C" w:rsidRPr="00C16690" w:rsidRDefault="00B4367C" w:rsidP="00B4367C">
      <w:pPr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059708D0" w14:textId="77777777" w:rsidR="00B4367C" w:rsidRPr="00C16690" w:rsidRDefault="00B4367C" w:rsidP="00B4367C">
      <w:pPr>
        <w:rPr>
          <w:rFonts w:ascii="Calibri" w:eastAsia="Calibri" w:hAnsi="Calibri" w:cs="Times New Roman"/>
          <w:b/>
          <w:bCs/>
          <w:i/>
          <w:sz w:val="24"/>
          <w:szCs w:val="24"/>
        </w:rPr>
      </w:pPr>
      <w:r w:rsidRPr="00C16690">
        <w:rPr>
          <w:rFonts w:ascii="Calibri" w:eastAsia="Calibri" w:hAnsi="Calibri" w:cs="Times New Roman"/>
          <w:b/>
          <w:bCs/>
          <w:sz w:val="24"/>
          <w:szCs w:val="24"/>
        </w:rPr>
        <w:t>Qualités d’expression </w:t>
      </w:r>
      <w:r>
        <w:rPr>
          <w:rFonts w:ascii="Calibri" w:eastAsia="Calibri" w:hAnsi="Calibri" w:cs="Times New Roman"/>
          <w:b/>
          <w:bCs/>
          <w:sz w:val="24"/>
          <w:szCs w:val="24"/>
        </w:rPr>
        <w:t>(0 à 2 points)</w:t>
      </w:r>
    </w:p>
    <w:tbl>
      <w:tblPr>
        <w:tblStyle w:val="Grilledutableau1"/>
        <w:tblW w:w="0" w:type="auto"/>
        <w:tblInd w:w="698" w:type="dxa"/>
        <w:shd w:val="clear" w:color="auto" w:fill="D0CECE"/>
        <w:tblLook w:val="04A0" w:firstRow="1" w:lastRow="0" w:firstColumn="1" w:lastColumn="0" w:noHBand="0" w:noVBand="1"/>
      </w:tblPr>
      <w:tblGrid>
        <w:gridCol w:w="2943"/>
        <w:gridCol w:w="2977"/>
        <w:gridCol w:w="3140"/>
      </w:tblGrid>
      <w:tr w:rsidR="00B4367C" w:rsidRPr="00C16690" w14:paraId="597BBD78" w14:textId="77777777" w:rsidTr="006F0E05">
        <w:tc>
          <w:tcPr>
            <w:tcW w:w="9060" w:type="dxa"/>
            <w:gridSpan w:val="3"/>
            <w:shd w:val="clear" w:color="auto" w:fill="D0CECE"/>
          </w:tcPr>
          <w:p w14:paraId="0E39C65E" w14:textId="77777777" w:rsidR="00B4367C" w:rsidRPr="00C16690" w:rsidRDefault="00B4367C" w:rsidP="006F0E05">
            <w:pPr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C16690">
              <w:rPr>
                <w:rFonts w:ascii="Calibri" w:eastAsia="Calibri" w:hAnsi="Calibri" w:cs="Times New Roman"/>
                <w:b/>
                <w:noProof/>
                <w:sz w:val="18"/>
                <w:szCs w:val="18"/>
                <w:lang w:eastAsia="fr-FR"/>
              </w:rPr>
              <mc:AlternateContent>
                <mc:Choice Requires="wps">
                  <w:drawing>
                    <wp:anchor distT="4294967294" distB="4294967294" distL="114300" distR="114300" simplePos="0" relativeHeight="251662336" behindDoc="0" locked="0" layoutInCell="1" allowOverlap="1" wp14:anchorId="2D02CF61" wp14:editId="5FDA79E7">
                      <wp:simplePos x="0" y="0"/>
                      <wp:positionH relativeFrom="column">
                        <wp:posOffset>995045</wp:posOffset>
                      </wp:positionH>
                      <wp:positionV relativeFrom="paragraph">
                        <wp:posOffset>85724</wp:posOffset>
                      </wp:positionV>
                      <wp:extent cx="3708400" cy="0"/>
                      <wp:effectExtent l="0" t="76200" r="25400" b="95250"/>
                      <wp:wrapNone/>
                      <wp:docPr id="2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08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2D05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A514D4" id="AutoShape 3" o:spid="_x0000_s1026" type="#_x0000_t32" style="position:absolute;margin-left:78.35pt;margin-top:6.75pt;width:292pt;height:0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" strokecolor="#92d050" strokeweight="1.5pt">
                      <v:stroke endarrow="block"/>
                    </v:shape>
                  </w:pict>
                </mc:Fallback>
              </mc:AlternateContent>
            </w:r>
            <w:r w:rsidRPr="00C16690">
              <w:rPr>
                <w:rFonts w:ascii="Calibri" w:eastAsia="Calibri" w:hAnsi="Calibri" w:cs="Times New Roman"/>
                <w:b/>
                <w:sz w:val="18"/>
                <w:szCs w:val="18"/>
              </w:rPr>
              <w:t xml:space="preserve">                  Moins                                                                                                                                                               Plus</w:t>
            </w:r>
          </w:p>
        </w:tc>
      </w:tr>
      <w:tr w:rsidR="00B4367C" w:rsidRPr="00C16690" w14:paraId="031C8731" w14:textId="77777777" w:rsidTr="006F0E05">
        <w:tc>
          <w:tcPr>
            <w:tcW w:w="2943" w:type="dxa"/>
            <w:shd w:val="clear" w:color="auto" w:fill="D0CECE"/>
          </w:tcPr>
          <w:p w14:paraId="7B207CB5" w14:textId="77777777" w:rsidR="00B4367C" w:rsidRPr="00C16690" w:rsidRDefault="00B4367C" w:rsidP="006F0E05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C16690">
              <w:rPr>
                <w:rFonts w:ascii="Calibri" w:eastAsia="Calibri" w:hAnsi="Calibri" w:cs="Times New Roman"/>
                <w:sz w:val="18"/>
                <w:szCs w:val="18"/>
              </w:rPr>
              <w:t>La langue présente de nombreuses incorrections, l’expression est maladroite et peu nuancée.</w:t>
            </w:r>
          </w:p>
          <w:p w14:paraId="285D1CF9" w14:textId="77777777" w:rsidR="00B4367C" w:rsidRPr="00C16690" w:rsidRDefault="00B4367C" w:rsidP="006F0E05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C16690">
              <w:rPr>
                <w:rFonts w:ascii="Calibri" w:eastAsia="Calibri" w:hAnsi="Calibri" w:cs="Times New Roman"/>
                <w:sz w:val="18"/>
                <w:szCs w:val="18"/>
              </w:rPr>
              <w:t>Nombreuses erreurs de syntaxe, d’orthographes, etc. (plus de 8).</w:t>
            </w:r>
          </w:p>
          <w:p w14:paraId="172D419E" w14:textId="77777777" w:rsidR="00B4367C" w:rsidRPr="00C16690" w:rsidRDefault="00B4367C" w:rsidP="006F0E05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D0CECE"/>
          </w:tcPr>
          <w:p w14:paraId="3E3B16FA" w14:textId="77777777" w:rsidR="00B4367C" w:rsidRPr="00C16690" w:rsidRDefault="00B4367C" w:rsidP="006F0E05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C16690">
              <w:rPr>
                <w:rFonts w:ascii="Calibri" w:eastAsia="Calibri" w:hAnsi="Calibri" w:cs="Times New Roman"/>
                <w:sz w:val="18"/>
                <w:szCs w:val="18"/>
              </w:rPr>
              <w:t>La langue présente quelques incorrections, l’expression est parfois maladroite et/ou pas suffisamment nuancée.</w:t>
            </w:r>
          </w:p>
          <w:p w14:paraId="7BED40B8" w14:textId="77777777" w:rsidR="00B4367C" w:rsidRPr="00C16690" w:rsidRDefault="00B4367C" w:rsidP="006F0E05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C16690">
              <w:rPr>
                <w:rFonts w:ascii="Calibri" w:eastAsia="Calibri" w:hAnsi="Calibri" w:cs="Times New Roman"/>
                <w:sz w:val="18"/>
                <w:szCs w:val="18"/>
              </w:rPr>
              <w:t>Quelques erreurs d’orthographe (entre 4 et 7).</w:t>
            </w:r>
          </w:p>
        </w:tc>
        <w:tc>
          <w:tcPr>
            <w:tcW w:w="3140" w:type="dxa"/>
            <w:shd w:val="clear" w:color="auto" w:fill="D0CECE"/>
          </w:tcPr>
          <w:p w14:paraId="57D8D31F" w14:textId="77777777" w:rsidR="00B4367C" w:rsidRPr="00C16690" w:rsidRDefault="00B4367C" w:rsidP="006F0E05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C16690">
              <w:rPr>
                <w:rFonts w:ascii="Calibri" w:eastAsia="Calibri" w:hAnsi="Calibri" w:cs="Times New Roman"/>
                <w:sz w:val="18"/>
                <w:szCs w:val="18"/>
              </w:rPr>
              <w:t>Le propos est clair et la progression argumentative est nette.</w:t>
            </w:r>
          </w:p>
          <w:p w14:paraId="342824E7" w14:textId="77777777" w:rsidR="00B4367C" w:rsidRPr="00C16690" w:rsidRDefault="00B4367C" w:rsidP="006F0E05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C16690">
              <w:rPr>
                <w:rFonts w:ascii="Calibri" w:eastAsia="Calibri" w:hAnsi="Calibri" w:cs="Times New Roman"/>
                <w:sz w:val="18"/>
                <w:szCs w:val="18"/>
              </w:rPr>
              <w:t>La langue est correcte, l’expression fluide, juste et nuancée. Le guidage du lecteur est assuré, peu ou pas d’erreurs de syntaxe, d’orthographe, etc.  (</w:t>
            </w:r>
            <w:proofErr w:type="gramStart"/>
            <w:r w:rsidRPr="00C16690">
              <w:rPr>
                <w:rFonts w:ascii="Calibri" w:eastAsia="Calibri" w:hAnsi="Calibri" w:cs="Times New Roman"/>
                <w:sz w:val="18"/>
                <w:szCs w:val="18"/>
              </w:rPr>
              <w:t>entre</w:t>
            </w:r>
            <w:proofErr w:type="gramEnd"/>
            <w:r w:rsidRPr="00C16690">
              <w:rPr>
                <w:rFonts w:ascii="Calibri" w:eastAsia="Calibri" w:hAnsi="Calibri" w:cs="Times New Roman"/>
                <w:sz w:val="18"/>
                <w:szCs w:val="18"/>
              </w:rPr>
              <w:t xml:space="preserve"> 0 et 3).</w:t>
            </w:r>
          </w:p>
        </w:tc>
      </w:tr>
    </w:tbl>
    <w:p w14:paraId="787B0B09" w14:textId="77777777" w:rsidR="00B4367C" w:rsidRPr="00C16690" w:rsidRDefault="00B4367C" w:rsidP="00B4367C">
      <w:pPr>
        <w:rPr>
          <w:rFonts w:ascii="Calibri" w:eastAsia="Calibri" w:hAnsi="Calibri" w:cs="Times New Roman"/>
        </w:rPr>
      </w:pPr>
    </w:p>
    <w:p w14:paraId="236346DE" w14:textId="776DDB6F" w:rsidR="00B4367C" w:rsidRDefault="00B4367C" w:rsidP="00B4367C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Barème provisoire sur 10 points</w:t>
      </w:r>
      <w:r w:rsidR="00C260EE">
        <w:rPr>
          <w:rFonts w:ascii="Calibri" w:eastAsia="Calibri" w:hAnsi="Calibri" w:cs="Times New Roman"/>
        </w:rPr>
        <w:t xml:space="preserve"> (à ramener sur 5 pour l’évaluation du DM2)</w:t>
      </w:r>
    </w:p>
    <w:p w14:paraId="32A28119" w14:textId="77777777" w:rsidR="00B4367C" w:rsidRPr="00C16690" w:rsidRDefault="00B4367C" w:rsidP="00B4367C">
      <w:pPr>
        <w:rPr>
          <w:rFonts w:ascii="Calibri" w:eastAsia="Calibri" w:hAnsi="Calibri" w:cs="Times New Roman"/>
        </w:rPr>
      </w:pPr>
      <w:r w:rsidRPr="00C16690">
        <w:rPr>
          <w:rFonts w:ascii="Calibri" w:eastAsia="Calibri" w:hAnsi="Calibri" w:cs="Times New Roman"/>
        </w:rPr>
        <w:t>Remarque : Ecriture à la première personne possible</w:t>
      </w:r>
    </w:p>
    <w:p w14:paraId="232EEDFA" w14:textId="77777777" w:rsidR="009C5467" w:rsidRPr="00DD1BC5" w:rsidRDefault="009C5467" w:rsidP="00DD1BC5"/>
    <w:sectPr w:rsidR="009C5467" w:rsidRPr="00DD1BC5" w:rsidSect="00F16DDF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0C04F2" w14:textId="77777777" w:rsidR="00597681" w:rsidRDefault="00597681">
      <w:pPr>
        <w:spacing w:after="0" w:line="240" w:lineRule="auto"/>
      </w:pPr>
      <w:r>
        <w:separator/>
      </w:r>
    </w:p>
  </w:endnote>
  <w:endnote w:type="continuationSeparator" w:id="0">
    <w:p w14:paraId="1EFDD577" w14:textId="77777777" w:rsidR="00597681" w:rsidRDefault="005976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ndara Light">
    <w:panose1 w:val="020E0502030303020204"/>
    <w:charset w:val="00"/>
    <w:family w:val="swiss"/>
    <w:pitch w:val="variable"/>
    <w:sig w:usb0="A00002FF" w:usb1="00000002" w:usb2="00000000" w:usb3="00000000" w:csb0="0000019F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5EB81" w14:textId="57BC52A2" w:rsidR="002E38B3" w:rsidRPr="002E38B3" w:rsidRDefault="00403AE2" w:rsidP="002E38B3">
    <w:pPr>
      <w:pStyle w:val="Pieddepage"/>
      <w:jc w:val="center"/>
      <w:rPr>
        <w:rFonts w:ascii="Avenir Next LT Pro Light" w:hAnsi="Avenir Next LT Pro Light"/>
      </w:rPr>
    </w:pPr>
    <w:r w:rsidRPr="002E38B3">
      <w:rPr>
        <w:rFonts w:ascii="Avenir Next LT Pro Light" w:hAnsi="Avenir Next LT Pro Light"/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FEEC834" wp14:editId="66834DC7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10326370</wp:posOffset>
                  </wp:positionV>
                </mc:Fallback>
              </mc:AlternateContent>
              <wp:extent cx="320040" cy="320040"/>
              <wp:effectExtent l="0" t="0" r="0" b="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0040" cy="320040"/>
                      </a:xfrm>
                      <a:prstGeom prst="rect">
                        <a:avLst/>
                      </a:prstGeom>
                      <a:noFill/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7FC7BE5" w14:textId="77777777" w:rsidR="002E38B3" w:rsidRPr="002E38B3" w:rsidRDefault="00403AE2">
                          <w:pPr>
                            <w:jc w:val="right"/>
                            <w:rPr>
                              <w:sz w:val="28"/>
                              <w:szCs w:val="28"/>
                            </w:rPr>
                          </w:pPr>
                          <w:r w:rsidRPr="002E38B3"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 w:rsidRPr="002E38B3">
                            <w:rPr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2E38B3"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2E38B3">
                            <w:rPr>
                              <w:sz w:val="28"/>
                              <w:szCs w:val="28"/>
                            </w:rPr>
                            <w:t>2</w:t>
                          </w:r>
                          <w:r w:rsidRPr="002E38B3"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FEEC834" id="Rectangle 40" o:spid="_x0000_s1027" style="position:absolute;left:0;text-align:left;margin-left:0;margin-top:0;width:25.2pt;height:25.2pt;z-index:251659264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" filled="f" stroked="f" strokeweight="3pt">
              <v:textbox>
                <w:txbxContent>
                  <w:p w14:paraId="17FC7BE5" w14:textId="77777777" w:rsidR="002E38B3" w:rsidRPr="002E38B3" w:rsidRDefault="00403AE2">
                    <w:pPr>
                      <w:jc w:val="right"/>
                      <w:rPr>
                        <w:sz w:val="28"/>
                        <w:szCs w:val="28"/>
                      </w:rPr>
                    </w:pPr>
                    <w:r w:rsidRPr="002E38B3">
                      <w:rPr>
                        <w:sz w:val="28"/>
                        <w:szCs w:val="28"/>
                      </w:rPr>
                      <w:fldChar w:fldCharType="begin"/>
                    </w:r>
                    <w:r w:rsidRPr="002E38B3">
                      <w:rPr>
                        <w:sz w:val="28"/>
                        <w:szCs w:val="28"/>
                      </w:rPr>
                      <w:instrText>PAGE   \* MERGEFORMAT</w:instrText>
                    </w:r>
                    <w:r w:rsidRPr="002E38B3">
                      <w:rPr>
                        <w:sz w:val="28"/>
                        <w:szCs w:val="28"/>
                      </w:rPr>
                      <w:fldChar w:fldCharType="separate"/>
                    </w:r>
                    <w:r w:rsidRPr="002E38B3">
                      <w:rPr>
                        <w:sz w:val="28"/>
                        <w:szCs w:val="28"/>
                      </w:rPr>
                      <w:t>2</w:t>
                    </w:r>
                    <w:r w:rsidRPr="002E38B3"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Pr="002E38B3">
      <w:rPr>
        <w:rFonts w:ascii="Avenir Next LT Pro Light" w:hAnsi="Avenir Next LT Pro Light"/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0288" behindDoc="0" locked="0" layoutInCell="1" allowOverlap="1" wp14:anchorId="564BC8CC" wp14:editId="34631D77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10326370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e 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40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Zone de texte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color w:val="7F7F7F" w:themeColor="text1" w:themeTint="80"/>
                              </w:rPr>
                              <w:alias w:val="Date "/>
                              <w:tag w:val=""/>
                              <w:id w:val="-1063724354"/>
                              <w:showingPlcHdr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dd MMMM yyyy"/>
                                <w:lid w:val="fr-FR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764BDF63" w14:textId="77777777" w:rsidR="002E38B3" w:rsidRDefault="00403AE2">
                                <w:pPr>
                                  <w:jc w:val="right"/>
                                  <w:rPr>
                                    <w:color w:val="7F7F7F" w:themeColor="text1" w:themeTint="80"/>
                                  </w:rPr>
                                </w:pPr>
                                <w:r>
                                  <w:rPr>
                                    <w:color w:val="7F7F7F" w:themeColor="text1" w:themeTint="80"/>
                                  </w:rPr>
                                  <w:t xml:space="preserve">     </w:t>
                                </w:r>
                              </w:p>
                            </w:sdtContent>
                          </w:sdt>
                          <w:p w14:paraId="57C5C4B6" w14:textId="77777777" w:rsidR="002E38B3" w:rsidRDefault="00000000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64BC8CC" id="Groupe 37" o:spid="_x0000_s1028" style="position:absolute;left:0;text-align:left;margin-left:416.8pt;margin-top:0;width:468pt;height:25.2pt;z-index:251660288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">
              <v:rect id="Rectangle 38" o:spid="_x0000_s1029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39" o:spid="_x0000_s1030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sdt>
                      <w:sdtPr>
                        <w:rPr>
                          <w:color w:val="7F7F7F" w:themeColor="text1" w:themeTint="80"/>
                        </w:rPr>
                        <w:alias w:val="Date "/>
                        <w:tag w:val=""/>
                        <w:id w:val="-1063724354"/>
                        <w:showingPlcHdr/>
                        <w:dataBinding w:prefixMappings="xmlns:ns0='http://schemas.microsoft.com/office/2006/coverPageProps' " w:xpath="/ns0:CoverPageProperties[1]/ns0:PublishDate[1]" w:storeItemID="{55AF091B-3C7A-41E3-B477-F2FDAA23CFDA}"/>
                        <w:date>
                          <w:dateFormat w:val="dd MMMM yyyy"/>
                          <w:lid w:val="fr-FR"/>
                          <w:storeMappedDataAs w:val="dateTime"/>
                          <w:calendar w:val="gregorian"/>
                        </w:date>
                      </w:sdtPr>
                      <w:sdtContent>
                        <w:p w14:paraId="764BDF63" w14:textId="77777777" w:rsidR="002E38B3" w:rsidRDefault="00403AE2">
                          <w:pPr>
                            <w:jc w:val="right"/>
                            <w:rPr>
                              <w:color w:val="7F7F7F" w:themeColor="text1" w:themeTint="80"/>
                            </w:rPr>
                          </w:pPr>
                          <w:r>
                            <w:rPr>
                              <w:color w:val="7F7F7F" w:themeColor="text1" w:themeTint="80"/>
                            </w:rPr>
                            <w:t xml:space="preserve">     </w:t>
                          </w:r>
                        </w:p>
                      </w:sdtContent>
                    </w:sdt>
                    <w:p w14:paraId="57C5C4B6" w14:textId="77777777" w:rsidR="002E38B3" w:rsidRDefault="00000000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 w:rsidRPr="002E38B3">
      <w:rPr>
        <w:rFonts w:ascii="Avenir Next LT Pro Light" w:hAnsi="Avenir Next LT Pro Light"/>
      </w:rPr>
      <w:t>Florence Couillaud</w:t>
    </w:r>
    <w:r w:rsidR="00C260EE">
      <w:rPr>
        <w:rFonts w:ascii="Avenir Next LT Pro Light" w:hAnsi="Avenir Next LT Pro Light"/>
      </w:rPr>
      <w:t>, Sandrine Bazile</w:t>
    </w:r>
    <w:r w:rsidRPr="002E38B3">
      <w:rPr>
        <w:rFonts w:ascii="Avenir Next LT Pro Light" w:hAnsi="Avenir Next LT Pro Light"/>
      </w:rPr>
      <w:t xml:space="preserve"> | Faculté d’Education – Site de Mende – Université de Montpellier</w:t>
    </w:r>
    <w:r>
      <w:rPr>
        <w:rFonts w:ascii="Avenir Next LT Pro Light" w:hAnsi="Avenir Next LT Pro Light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C76091" w14:textId="77777777" w:rsidR="00597681" w:rsidRDefault="00597681">
      <w:pPr>
        <w:spacing w:after="0" w:line="240" w:lineRule="auto"/>
      </w:pPr>
      <w:r>
        <w:separator/>
      </w:r>
    </w:p>
  </w:footnote>
  <w:footnote w:type="continuationSeparator" w:id="0">
    <w:p w14:paraId="12AEA4AF" w14:textId="77777777" w:rsidR="00597681" w:rsidRDefault="005976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415443"/>
    <w:multiLevelType w:val="hybridMultilevel"/>
    <w:tmpl w:val="B3A40992"/>
    <w:lvl w:ilvl="0" w:tplc="91500D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588E1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250E7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AD095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9967C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2E252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E9ACC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742B7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D7290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714932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A15"/>
    <w:rsid w:val="001271DA"/>
    <w:rsid w:val="001B1A2F"/>
    <w:rsid w:val="001E6BCF"/>
    <w:rsid w:val="003116C7"/>
    <w:rsid w:val="00403AE2"/>
    <w:rsid w:val="00407AEF"/>
    <w:rsid w:val="00597681"/>
    <w:rsid w:val="00614EA8"/>
    <w:rsid w:val="0063625E"/>
    <w:rsid w:val="006B0A15"/>
    <w:rsid w:val="0071127F"/>
    <w:rsid w:val="009243CA"/>
    <w:rsid w:val="009C5467"/>
    <w:rsid w:val="00AE23F4"/>
    <w:rsid w:val="00B4367C"/>
    <w:rsid w:val="00C260EE"/>
    <w:rsid w:val="00D05FD2"/>
    <w:rsid w:val="00DD1BC5"/>
    <w:rsid w:val="00FE0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698D89"/>
  <w15:chartTrackingRefBased/>
  <w15:docId w15:val="{7171D870-BCCE-4D7A-96C6-5A68ECFFB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60E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03A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03AE2"/>
  </w:style>
  <w:style w:type="paragraph" w:styleId="Pieddepage">
    <w:name w:val="footer"/>
    <w:basedOn w:val="Normal"/>
    <w:link w:val="PieddepageCar"/>
    <w:uiPriority w:val="99"/>
    <w:unhideWhenUsed/>
    <w:rsid w:val="00403A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03AE2"/>
  </w:style>
  <w:style w:type="table" w:styleId="Grilledutableau">
    <w:name w:val="Table Grid"/>
    <w:basedOn w:val="TableauNormal"/>
    <w:uiPriority w:val="39"/>
    <w:rsid w:val="00403AE2"/>
    <w:pPr>
      <w:spacing w:after="0" w:line="240" w:lineRule="auto"/>
    </w:pPr>
    <w:rPr>
      <w:rFonts w:ascii="Candara Light" w:hAnsi="Candara Ligh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403AE2"/>
    <w:pPr>
      <w:ind w:left="720"/>
      <w:contextualSpacing/>
    </w:pPr>
  </w:style>
  <w:style w:type="table" w:customStyle="1" w:styleId="Grilledutableau1">
    <w:name w:val="Grille du tableau1"/>
    <w:basedOn w:val="TableauNormal"/>
    <w:next w:val="Grilledutableau"/>
    <w:uiPriority w:val="59"/>
    <w:rsid w:val="00403AE2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">
    <w:name w:val="TableGrid"/>
    <w:rsid w:val="00403AE2"/>
    <w:pPr>
      <w:spacing w:after="0" w:line="240" w:lineRule="auto"/>
    </w:pPr>
    <w:rPr>
      <w:rFonts w:eastAsiaTheme="minorEastAsia"/>
      <w:lang w:eastAsia="fr-F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367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2237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750</Words>
  <Characters>4125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LAVIT</dc:creator>
  <cp:keywords/>
  <dc:description/>
  <cp:lastModifiedBy>Sandrine BAZILE</cp:lastModifiedBy>
  <cp:revision>2</cp:revision>
  <dcterms:created xsi:type="dcterms:W3CDTF">2022-09-02T14:16:00Z</dcterms:created>
  <dcterms:modified xsi:type="dcterms:W3CDTF">2022-09-02T14:16:00Z</dcterms:modified>
</cp:coreProperties>
</file>