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BEEFC" w14:textId="53F3FAAB" w:rsidR="00F1159E" w:rsidRDefault="00F919E0" w:rsidP="00E471C3">
      <w:pPr>
        <w:pStyle w:val="Titre"/>
      </w:pPr>
      <w:r w:rsidRPr="009A2328">
        <w:t>Déroulé possible à l’oral</w:t>
      </w:r>
      <w:r>
        <w:t xml:space="preserve"> : un exemple la dictée à l’adulte </w:t>
      </w:r>
    </w:p>
    <w:tbl>
      <w:tblPr>
        <w:tblStyle w:val="Grilledutableau"/>
        <w:tblW w:w="0" w:type="auto"/>
        <w:tblLook w:val="04A0" w:firstRow="1" w:lastRow="0" w:firstColumn="1" w:lastColumn="0" w:noHBand="0" w:noVBand="1"/>
      </w:tblPr>
      <w:tblGrid>
        <w:gridCol w:w="4531"/>
        <w:gridCol w:w="9463"/>
      </w:tblGrid>
      <w:tr w:rsidR="00F919E0" w14:paraId="02725174" w14:textId="77777777" w:rsidTr="00E471C3">
        <w:tc>
          <w:tcPr>
            <w:tcW w:w="4531" w:type="dxa"/>
          </w:tcPr>
          <w:p w14:paraId="0691B07C" w14:textId="77777777" w:rsidR="00F919E0" w:rsidRDefault="00F919E0" w:rsidP="00E471C3">
            <w:pPr>
              <w:pStyle w:val="Paragraphedeliste"/>
              <w:numPr>
                <w:ilvl w:val="0"/>
                <w:numId w:val="1"/>
              </w:numPr>
              <w:ind w:left="306"/>
              <w:jc w:val="both"/>
            </w:pPr>
            <w:r>
              <w:t>Présentation des documents proposés et tâche donnée par consigne (1’)</w:t>
            </w:r>
          </w:p>
          <w:p w14:paraId="1E2C49AF" w14:textId="5164052C" w:rsidR="00F919E0" w:rsidRDefault="00F919E0" w:rsidP="00E471C3">
            <w:pPr>
              <w:pStyle w:val="Paragraphedeliste"/>
              <w:numPr>
                <w:ilvl w:val="0"/>
                <w:numId w:val="1"/>
              </w:numPr>
              <w:ind w:left="306"/>
              <w:jc w:val="both"/>
            </w:pPr>
            <w:r>
              <w:t>Annonce du plan (30</w:t>
            </w:r>
            <w:r w:rsidR="007F4162">
              <w:t xml:space="preserve"> </w:t>
            </w:r>
            <w:r>
              <w:t>s)</w:t>
            </w:r>
          </w:p>
          <w:p w14:paraId="5CC46A53" w14:textId="77777777" w:rsidR="00F919E0" w:rsidRDefault="00F919E0" w:rsidP="00E471C3">
            <w:pPr>
              <w:pStyle w:val="Paragraphedeliste"/>
              <w:ind w:left="306"/>
              <w:jc w:val="both"/>
            </w:pPr>
          </w:p>
          <w:p w14:paraId="2E52C09A" w14:textId="6DA74C8C" w:rsidR="00B36F56" w:rsidRDefault="00B36F56" w:rsidP="00E471C3">
            <w:pPr>
              <w:pStyle w:val="Paragraphedeliste"/>
              <w:ind w:left="306"/>
              <w:jc w:val="both"/>
            </w:pPr>
            <w:r>
              <w:t xml:space="preserve">Doit montrer la structuration de votre exposé </w:t>
            </w:r>
          </w:p>
        </w:tc>
        <w:tc>
          <w:tcPr>
            <w:tcW w:w="9463" w:type="dxa"/>
          </w:tcPr>
          <w:p w14:paraId="639A738D" w14:textId="041BEDAA" w:rsidR="00083080" w:rsidRPr="00E471C3" w:rsidRDefault="00F919E0" w:rsidP="00083080">
            <w:pPr>
              <w:pStyle w:val="Paragraphedeliste"/>
              <w:numPr>
                <w:ilvl w:val="0"/>
                <w:numId w:val="2"/>
              </w:numPr>
              <w:spacing w:before="0" w:after="160" w:line="259" w:lineRule="auto"/>
              <w:ind w:left="454"/>
              <w:jc w:val="both"/>
            </w:pPr>
            <w:r>
              <w:t xml:space="preserve">À partir des documents qui m’ont été confiés : une séquence en littérature portant sur l’album de </w:t>
            </w:r>
            <w:proofErr w:type="spellStart"/>
            <w:r>
              <w:t>Rascal</w:t>
            </w:r>
            <w:proofErr w:type="spellEnd"/>
            <w:r>
              <w:t xml:space="preserve"> </w:t>
            </w:r>
            <w:r w:rsidRPr="00E471C3">
              <w:rPr>
                <w:i/>
                <w:iCs/>
              </w:rPr>
              <w:t>Le vent m</w:t>
            </w:r>
            <w:r w:rsidR="005A6583">
              <w:rPr>
                <w:i/>
                <w:iCs/>
              </w:rPr>
              <w:t>’</w:t>
            </w:r>
            <w:r w:rsidRPr="00E471C3">
              <w:rPr>
                <w:i/>
                <w:iCs/>
              </w:rPr>
              <w:t>a pris</w:t>
            </w:r>
            <w:r w:rsidR="00E471C3" w:rsidRPr="00E471C3">
              <w:rPr>
                <w:i/>
                <w:iCs/>
              </w:rPr>
              <w:t xml:space="preserve">, la reproduction de l’album en question et un extrait des documents d’accompagnement </w:t>
            </w:r>
            <w:proofErr w:type="spellStart"/>
            <w:r w:rsidR="00E471C3" w:rsidRPr="00E471C3">
              <w:rPr>
                <w:i/>
                <w:iCs/>
              </w:rPr>
              <w:t>Eduscol</w:t>
            </w:r>
            <w:proofErr w:type="spellEnd"/>
            <w:r w:rsidR="00E471C3" w:rsidRPr="00E471C3">
              <w:rPr>
                <w:i/>
                <w:iCs/>
              </w:rPr>
              <w:t xml:space="preserve"> revenant sur les </w:t>
            </w:r>
            <w:r w:rsidR="00E471C3" w:rsidRPr="00E471C3">
              <w:t xml:space="preserve">modalités d’organisation de la dictée à l’adulte, il s’agissait de proposer </w:t>
            </w:r>
            <w:r w:rsidR="00083080">
              <w:t xml:space="preserve">à </w:t>
            </w:r>
            <w:r w:rsidR="00E471C3" w:rsidRPr="00E471C3">
              <w:t xml:space="preserve">la suite de cette séquence une activité de dictée à l’adulte </w:t>
            </w:r>
            <w:r w:rsidR="007F4162">
              <w:t xml:space="preserve">en Cycle 1, en classe de MS, </w:t>
            </w:r>
            <w:r w:rsidR="00083080">
              <w:t>dont il conviendra de préciser l</w:t>
            </w:r>
            <w:r w:rsidR="00083080" w:rsidRPr="00E471C3">
              <w:t>es modalités, l’organisation</w:t>
            </w:r>
            <w:r w:rsidR="00083080">
              <w:t xml:space="preserve"> et le déroulé mais également les objectifs et la finalité.  </w:t>
            </w:r>
          </w:p>
          <w:p w14:paraId="37B3A94A" w14:textId="48A1FC74" w:rsidR="00F919E0" w:rsidRPr="00F919E0" w:rsidRDefault="00E471C3" w:rsidP="00083080">
            <w:pPr>
              <w:pStyle w:val="Paragraphedeliste"/>
              <w:numPr>
                <w:ilvl w:val="0"/>
                <w:numId w:val="2"/>
              </w:numPr>
              <w:spacing w:before="0" w:after="160" w:line="259" w:lineRule="auto"/>
              <w:ind w:left="454"/>
              <w:jc w:val="both"/>
              <w:rPr>
                <w:i/>
                <w:iCs/>
              </w:rPr>
            </w:pPr>
            <w:r>
              <w:t xml:space="preserve">Pour ce faire, je commencerai mon exposé par </w:t>
            </w:r>
            <w:r w:rsidR="00083080">
              <w:t>une présentation générale de cette séance</w:t>
            </w:r>
            <w:r w:rsidR="00CA31ED">
              <w:t>, de ses enjeux,</w:t>
            </w:r>
            <w:r w:rsidR="00083080">
              <w:t xml:space="preserve"> avant de </w:t>
            </w:r>
            <w:r w:rsidR="002D3050">
              <w:t>présenter son déroulé. Puis je con</w:t>
            </w:r>
            <w:r w:rsidR="00CA31ED">
              <w:t>c</w:t>
            </w:r>
            <w:r w:rsidR="002D3050">
              <w:t xml:space="preserve">lurai en </w:t>
            </w:r>
            <w:r w:rsidR="00CA31ED">
              <w:t>précisant</w:t>
            </w:r>
            <w:r w:rsidR="002D3050">
              <w:t xml:space="preserve"> </w:t>
            </w:r>
            <w:r w:rsidR="00CA31ED">
              <w:t xml:space="preserve">l’intérêt d’une telle activité et son prolongement possible.  </w:t>
            </w:r>
          </w:p>
        </w:tc>
      </w:tr>
      <w:tr w:rsidR="00F919E0" w14:paraId="4CDEABBC" w14:textId="77777777" w:rsidTr="00E471C3">
        <w:tc>
          <w:tcPr>
            <w:tcW w:w="4531" w:type="dxa"/>
          </w:tcPr>
          <w:p w14:paraId="799A0663" w14:textId="77777777" w:rsidR="00F919E0" w:rsidRDefault="00F919E0" w:rsidP="00E471C3">
            <w:pPr>
              <w:pStyle w:val="Paragraphedeliste"/>
              <w:numPr>
                <w:ilvl w:val="0"/>
                <w:numId w:val="1"/>
              </w:numPr>
              <w:ind w:left="306"/>
              <w:jc w:val="both"/>
            </w:pPr>
            <w:r>
              <w:t xml:space="preserve">Présentation générale de la séance à produire (2 /3 ’) (les éléments suivants peuvent apparaitre dans des ordres différents pourvu que cette présentation articule contextualisation, objectifs, lien aux programmes et enjeux…) </w:t>
            </w:r>
          </w:p>
          <w:p w14:paraId="24F3FFE6" w14:textId="77777777" w:rsidR="00F919E0" w:rsidRDefault="00F919E0" w:rsidP="00E471C3">
            <w:pPr>
              <w:pStyle w:val="Paragraphedeliste"/>
              <w:numPr>
                <w:ilvl w:val="1"/>
                <w:numId w:val="1"/>
              </w:numPr>
              <w:ind w:left="306"/>
              <w:jc w:val="both"/>
            </w:pPr>
            <w:r>
              <w:t>Contextualisation de la séance : quelle place dans l’année, la séquence (la séance sera donnée par le sujet) ?</w:t>
            </w:r>
          </w:p>
          <w:p w14:paraId="3FACDED1" w14:textId="77777777" w:rsidR="00F919E0" w:rsidRDefault="00F919E0" w:rsidP="00E471C3">
            <w:pPr>
              <w:pStyle w:val="Paragraphedeliste"/>
              <w:numPr>
                <w:ilvl w:val="1"/>
                <w:numId w:val="1"/>
              </w:numPr>
              <w:ind w:left="306"/>
              <w:jc w:val="both"/>
            </w:pPr>
            <w:r>
              <w:t xml:space="preserve">Le lien par rapport aux programmes (programmes familiers même si connaissance précise non exigé) </w:t>
            </w:r>
          </w:p>
          <w:p w14:paraId="65ECBD9B" w14:textId="77777777" w:rsidR="00F919E0" w:rsidRDefault="00F919E0" w:rsidP="00E471C3">
            <w:pPr>
              <w:pStyle w:val="Paragraphedeliste"/>
              <w:numPr>
                <w:ilvl w:val="1"/>
                <w:numId w:val="1"/>
              </w:numPr>
              <w:ind w:left="306"/>
              <w:jc w:val="both"/>
            </w:pPr>
            <w:r w:rsidRPr="00B36F56">
              <w:t>Les enjeux, difficultés, que ce domaine pose ou les grands principes didactiques à prendre en compte / en ligne de mire (liens vers la didactique) :</w:t>
            </w:r>
            <w:r>
              <w:t xml:space="preserve"> par exemple, difficultés liées à l’enseignement du vocabulaire, pourtant importance de ce dernier comme interface des autres composantes, rôle du réemploi … ou encore : écriture opération complexe / coût cognitif important (« millefeuilles » d’où importance entrée, progression selon niveau des </w:t>
            </w:r>
            <w:r>
              <w:lastRenderedPageBreak/>
              <w:t xml:space="preserve">élèves et compétences, réécriture (brouillon)… </w:t>
            </w:r>
          </w:p>
          <w:p w14:paraId="4632E0AA" w14:textId="77777777" w:rsidR="00F919E0" w:rsidRDefault="00F919E0" w:rsidP="00E471C3">
            <w:pPr>
              <w:pStyle w:val="Paragraphedeliste"/>
              <w:numPr>
                <w:ilvl w:val="1"/>
                <w:numId w:val="1"/>
              </w:numPr>
              <w:ind w:left="306"/>
              <w:jc w:val="both"/>
            </w:pPr>
            <w:r>
              <w:t>Objectifs d’enseignement</w:t>
            </w:r>
          </w:p>
          <w:p w14:paraId="76AB933F" w14:textId="77777777" w:rsidR="00F919E0" w:rsidRDefault="00F919E0" w:rsidP="00100CBA">
            <w:pPr>
              <w:pStyle w:val="Paragraphedeliste"/>
              <w:ind w:left="306"/>
              <w:jc w:val="both"/>
            </w:pPr>
          </w:p>
        </w:tc>
        <w:tc>
          <w:tcPr>
            <w:tcW w:w="9463" w:type="dxa"/>
          </w:tcPr>
          <w:p w14:paraId="7505A277" w14:textId="77777777" w:rsidR="00F11FBF" w:rsidRDefault="0096433F" w:rsidP="00083080">
            <w:pPr>
              <w:pStyle w:val="Paragraphedeliste"/>
              <w:numPr>
                <w:ilvl w:val="0"/>
                <w:numId w:val="2"/>
              </w:numPr>
              <w:ind w:left="454"/>
            </w:pPr>
            <w:r>
              <w:lastRenderedPageBreak/>
              <w:t>La séance proposée est une séance de production écrite</w:t>
            </w:r>
            <w:r w:rsidR="007F4162">
              <w:t xml:space="preserve"> en Cycle 1, en classe de MS inclue dans une séquence de littérature</w:t>
            </w:r>
            <w:r w:rsidR="00F11FBF">
              <w:t>.</w:t>
            </w:r>
            <w:r w:rsidR="007F4162">
              <w:t xml:space="preserve"> </w:t>
            </w:r>
          </w:p>
          <w:p w14:paraId="752E701E" w14:textId="3E79457C" w:rsidR="00F11FBF" w:rsidRDefault="00F11FBF" w:rsidP="00EB07FC">
            <w:pPr>
              <w:pStyle w:val="Paragraphedeliste"/>
              <w:ind w:left="454"/>
              <w:jc w:val="both"/>
            </w:pPr>
            <w:r>
              <w:t>(</w:t>
            </w:r>
            <w:r w:rsidR="00B36F56" w:rsidRPr="00B36F56">
              <w:rPr>
                <w:highlight w:val="yellow"/>
              </w:rPr>
              <w:t>R</w:t>
            </w:r>
            <w:r w:rsidRPr="00B36F56">
              <w:rPr>
                <w:highlight w:val="yellow"/>
              </w:rPr>
              <w:t xml:space="preserve">apide enjeu du domaine / </w:t>
            </w:r>
            <w:r w:rsidR="00B36F56" w:rsidRPr="00B36F56">
              <w:rPr>
                <w:highlight w:val="yellow"/>
              </w:rPr>
              <w:t>cycle)</w:t>
            </w:r>
            <w:r>
              <w:t xml:space="preserve"> À l’école maternelle, l’acquisition du langage est un enjeu important du devenir élève mais également de la socialisation.  À travers ses deux composantes, le langage oral qui permet aux enfants de communiquer, de comprendre, d’apprendre et de réfléchir, et le langage écrit dont ils découvriront les spécificités et le rôle pour garder trace, réfléchir, anticiper, s’adresser à un destinataire absent, les élèves qu’ils deviendront se préparent à l’apprentissage de l’écrire-lire au cycle 2. </w:t>
            </w:r>
          </w:p>
          <w:p w14:paraId="14409FD0" w14:textId="52A2A23B" w:rsidR="00F11FBF" w:rsidRDefault="00B36F56" w:rsidP="00EB07FC">
            <w:pPr>
              <w:pStyle w:val="Paragraphedeliste"/>
              <w:ind w:left="454"/>
              <w:jc w:val="both"/>
            </w:pPr>
            <w:r>
              <w:t>(</w:t>
            </w:r>
            <w:r w:rsidRPr="00B36F56">
              <w:rPr>
                <w:highlight w:val="yellow"/>
              </w:rPr>
              <w:t>Intro de l’activité ou not</w:t>
            </w:r>
            <w:bookmarkStart w:id="0" w:name="_GoBack"/>
            <w:bookmarkEnd w:id="0"/>
            <w:r w:rsidRPr="00B36F56">
              <w:rPr>
                <w:highlight w:val="yellow"/>
              </w:rPr>
              <w:t xml:space="preserve">ion abordée </w:t>
            </w:r>
            <w:r>
              <w:rPr>
                <w:highlight w:val="yellow"/>
              </w:rPr>
              <w:t xml:space="preserve">/ </w:t>
            </w:r>
            <w:r w:rsidRPr="00B36F56">
              <w:rPr>
                <w:highlight w:val="yellow"/>
              </w:rPr>
              <w:t>dominante de séance / enjeu de cette notion ou activité</w:t>
            </w:r>
            <w:r>
              <w:t xml:space="preserve">) </w:t>
            </w:r>
            <w:r w:rsidR="00F11FBF">
              <w:t xml:space="preserve">L’activité de dictée à l’adulte, si elle n’est pas un objectif du cycle, apparait comme une activité de mise en œuvre de cet apprentissage de l’écrit.  Elle permet de lever pour des élèves un certain nombre de contraintes liées à la production d’écrit (les élèves ne savent pas encore graphier, n’ont pas encore conscience des CGP…) : ils peuvent ainsi se centrer, au sein d’un échange oral) sur la planification et la textualisation (formulation d’un texte oral scriptural càd le plus proche possible d’une langue écrite).  </w:t>
            </w:r>
          </w:p>
          <w:p w14:paraId="2161B7B1" w14:textId="582CACAF" w:rsidR="0096433F" w:rsidRDefault="00B36F56" w:rsidP="00EB07FC">
            <w:pPr>
              <w:pStyle w:val="Paragraphedeliste"/>
              <w:ind w:left="454"/>
              <w:jc w:val="both"/>
            </w:pPr>
            <w:r>
              <w:t>(</w:t>
            </w:r>
            <w:r w:rsidRPr="00EB07FC">
              <w:rPr>
                <w:highlight w:val="yellow"/>
              </w:rPr>
              <w:t xml:space="preserve">Description </w:t>
            </w:r>
            <w:r w:rsidR="00EB07FC" w:rsidRPr="00EB07FC">
              <w:rPr>
                <w:highlight w:val="yellow"/>
              </w:rPr>
              <w:t xml:space="preserve">gale </w:t>
            </w:r>
            <w:r w:rsidR="00EB07FC">
              <w:rPr>
                <w:highlight w:val="yellow"/>
              </w:rPr>
              <w:t xml:space="preserve">/ présentation </w:t>
            </w:r>
            <w:r w:rsidR="00EB07FC" w:rsidRPr="00EB07FC">
              <w:rPr>
                <w:highlight w:val="yellow"/>
              </w:rPr>
              <w:t>de l’activité</w:t>
            </w:r>
            <w:r w:rsidR="00EB07FC">
              <w:t xml:space="preserve">) </w:t>
            </w:r>
            <w:r w:rsidR="0096433F">
              <w:t xml:space="preserve">Or, pour ces élèves encore non-scripteurs, la production d’écrit ne peut se réaliser que par la médiation de l’enseignant, à travers l’activité de dictée à l’adulte (ou à l’expert). </w:t>
            </w:r>
            <w:r w:rsidR="00CA31ED">
              <w:t>L</w:t>
            </w:r>
            <w:r w:rsidR="00B91517">
              <w:t>e</w:t>
            </w:r>
            <w:r w:rsidR="00CA31ED">
              <w:t xml:space="preserve"> principe de cette activité repose sur les travaux </w:t>
            </w:r>
            <w:r w:rsidR="00B91517">
              <w:t xml:space="preserve">– entre autres - </w:t>
            </w:r>
            <w:r w:rsidR="00CA31ED">
              <w:t>d</w:t>
            </w:r>
            <w:r w:rsidR="00B91517">
              <w:t>’</w:t>
            </w:r>
            <w:proofErr w:type="spellStart"/>
            <w:r w:rsidR="00B91517">
              <w:t>E</w:t>
            </w:r>
            <w:r w:rsidR="00CA31ED">
              <w:t>mila</w:t>
            </w:r>
            <w:proofErr w:type="spellEnd"/>
            <w:r w:rsidR="00CA31ED">
              <w:t xml:space="preserve"> </w:t>
            </w:r>
            <w:proofErr w:type="spellStart"/>
            <w:r w:rsidR="00CA31ED">
              <w:t>Ferreiro</w:t>
            </w:r>
            <w:proofErr w:type="spellEnd"/>
            <w:r w:rsidR="00CA31ED">
              <w:t xml:space="preserve"> et le postulat qu’il est possible d’écrire avant de savoir graphier.  </w:t>
            </w:r>
            <w:r w:rsidR="00B91517">
              <w:t xml:space="preserve">Les documents d’accompagnement nous rappellent que « Toute production d’écrits nécessite différentes étapes et donc de la durée avant d’aboutir ; la phase d’élaboration orale préalable du message est fondamentale, notamment parce qu’elle permet la prise de conscience des transformations nécessaires d’un propos oral en phrases à écrire. La technique de dictée à l’adulte concerne l’une de ces étapes qui est la rédaction proprement dite. Ces expériences précoces de </w:t>
            </w:r>
            <w:r w:rsidR="00B91517">
              <w:lastRenderedPageBreak/>
              <w:t>productions génèrent une prise de conscience du pouvoir que donne la maîtrise de l’écrit. (Programme de 2015, 1.2. « L’écrit »). »</w:t>
            </w:r>
          </w:p>
          <w:p w14:paraId="642274D0" w14:textId="163B1FB3" w:rsidR="00B43125" w:rsidRDefault="00EB07FC" w:rsidP="00EB07FC">
            <w:r>
              <w:t>(</w:t>
            </w:r>
            <w:r w:rsidRPr="00EB07FC">
              <w:rPr>
                <w:highlight w:val="yellow"/>
              </w:rPr>
              <w:t>Attendus de fin de cycle liée à l’activité</w:t>
            </w:r>
            <w:r>
              <w:t xml:space="preserve">) </w:t>
            </w:r>
            <w:r w:rsidR="00A046F6">
              <w:t>Parmi les attendus de fin de cycle se trouvent ainsi</w:t>
            </w:r>
            <w:r w:rsidR="0096433F">
              <w:t> </w:t>
            </w:r>
            <w:r w:rsidR="00B43125">
              <w:t xml:space="preserve">travaillés des compétences qui ressortissent à la fois de la maitrise du langage oral et de celle du langage écrit </w:t>
            </w:r>
            <w:r w:rsidR="0096433F">
              <w:t xml:space="preserve">: </w:t>
            </w:r>
          </w:p>
          <w:p w14:paraId="2E9A336D" w14:textId="77777777" w:rsidR="00B43125" w:rsidRDefault="00B43125" w:rsidP="00B43125">
            <w:pPr>
              <w:pStyle w:val="Paragraphedeliste"/>
              <w:numPr>
                <w:ilvl w:val="0"/>
                <w:numId w:val="3"/>
              </w:numPr>
            </w:pPr>
            <w:r>
              <w:t>Communiquer avec les adultes et avec les autres enfants par le langage, en se faisant comprendre</w:t>
            </w:r>
          </w:p>
          <w:p w14:paraId="01DD4F5F" w14:textId="77777777" w:rsidR="00B43125" w:rsidRDefault="00B43125" w:rsidP="00B43125">
            <w:pPr>
              <w:pStyle w:val="Paragraphedeliste"/>
              <w:numPr>
                <w:ilvl w:val="0"/>
                <w:numId w:val="3"/>
              </w:numPr>
            </w:pPr>
            <w:r>
              <w:t xml:space="preserve">S’exprimer dans un langage syntaxiquement correct et précis. </w:t>
            </w:r>
          </w:p>
          <w:p w14:paraId="0D39781A" w14:textId="77777777" w:rsidR="00B43125" w:rsidRDefault="00B43125" w:rsidP="00B43125">
            <w:pPr>
              <w:pStyle w:val="Paragraphedeliste"/>
              <w:numPr>
                <w:ilvl w:val="0"/>
                <w:numId w:val="3"/>
              </w:numPr>
            </w:pPr>
            <w:r>
              <w:t xml:space="preserve">Reformuler pour se faire mieux comprendre. </w:t>
            </w:r>
          </w:p>
          <w:p w14:paraId="069943A6" w14:textId="77777777" w:rsidR="00B43125" w:rsidRDefault="00B43125" w:rsidP="00B43125">
            <w:pPr>
              <w:pStyle w:val="Paragraphedeliste"/>
              <w:numPr>
                <w:ilvl w:val="0"/>
                <w:numId w:val="3"/>
              </w:numPr>
            </w:pPr>
            <w:r>
              <w:t xml:space="preserve">Manifester de la curiosité par rapport à l’écrit. </w:t>
            </w:r>
          </w:p>
          <w:p w14:paraId="5DDFE748" w14:textId="77777777" w:rsidR="00B43125" w:rsidRDefault="00B43125" w:rsidP="00B43125">
            <w:pPr>
              <w:pStyle w:val="Paragraphedeliste"/>
              <w:numPr>
                <w:ilvl w:val="0"/>
                <w:numId w:val="3"/>
              </w:numPr>
            </w:pPr>
            <w:r>
              <w:t xml:space="preserve">Participer verbalement à la production d’un écrit. </w:t>
            </w:r>
          </w:p>
          <w:p w14:paraId="2ECE0E41" w14:textId="3B0F4372" w:rsidR="00B43125" w:rsidRDefault="00B43125" w:rsidP="00B43125">
            <w:pPr>
              <w:pStyle w:val="Paragraphedeliste"/>
              <w:numPr>
                <w:ilvl w:val="0"/>
                <w:numId w:val="3"/>
              </w:numPr>
            </w:pPr>
            <w:r>
              <w:t>Savoir qu’on n’écrit pas comme on parle.</w:t>
            </w:r>
          </w:p>
          <w:p w14:paraId="71C81B67" w14:textId="3A0C9A32" w:rsidR="00B43125" w:rsidRDefault="00B43125" w:rsidP="00B43125">
            <w:r>
              <w:t xml:space="preserve">Par ailleurs, le choix d’une dictée à l’adulte en lien avec un album de littérature de jeunesse dont les programmes disent qu’elle tient à la maternelle une grande place permet de également pratiquer divers usages du langage oral, comme ici l’acte de raconter. </w:t>
            </w:r>
          </w:p>
          <w:p w14:paraId="2171632F" w14:textId="1A73E4B9" w:rsidR="0066222A" w:rsidRDefault="00EB07FC" w:rsidP="00EB07FC">
            <w:pPr>
              <w:jc w:val="both"/>
            </w:pPr>
            <w:r>
              <w:t>(</w:t>
            </w:r>
            <w:r w:rsidRPr="00EB07FC">
              <w:rPr>
                <w:highlight w:val="yellow"/>
              </w:rPr>
              <w:t>Contextualisation séance</w:t>
            </w:r>
            <w:r>
              <w:t xml:space="preserve"> : place </w:t>
            </w:r>
            <w:proofErr w:type="spellStart"/>
            <w:r>
              <w:t>ds</w:t>
            </w:r>
            <w:proofErr w:type="spellEnd"/>
            <w:r>
              <w:t xml:space="preserve"> séquence difficultés …) </w:t>
            </w:r>
            <w:r w:rsidR="006441B5">
              <w:t>La séance de dictée à l’adulte apparait ici</w:t>
            </w:r>
            <w:r w:rsidR="008B0B39">
              <w:t xml:space="preserve"> en effet</w:t>
            </w:r>
            <w:r w:rsidR="006441B5">
              <w:t xml:space="preserve"> le point d’orgue </w:t>
            </w:r>
            <w:r w:rsidR="008B0B39">
              <w:t>d’une</w:t>
            </w:r>
            <w:r w:rsidR="006441B5">
              <w:t xml:space="preserve"> séance </w:t>
            </w:r>
            <w:r w:rsidR="008B0B39">
              <w:t xml:space="preserve">de littérature </w:t>
            </w:r>
            <w:r w:rsidR="00663AAF">
              <w:t>autour</w:t>
            </w:r>
            <w:r w:rsidR="008B0B39">
              <w:t xml:space="preserve"> de </w:t>
            </w:r>
            <w:r w:rsidR="00663AAF">
              <w:t xml:space="preserve">l’album </w:t>
            </w:r>
            <w:r w:rsidR="00663AAF" w:rsidRPr="00EB07FC">
              <w:rPr>
                <w:i/>
                <w:iCs/>
              </w:rPr>
              <w:t xml:space="preserve">Le Vent m’a pris de Racal. </w:t>
            </w:r>
            <w:r w:rsidR="00663AAF" w:rsidRPr="00663AAF">
              <w:t xml:space="preserve"> </w:t>
            </w:r>
            <w:r w:rsidR="00663AAF">
              <w:t xml:space="preserve">L’album raconte comment un épouvantail s’est fait déshabillé par le vent d’automne et rhabillé par trois feuilles rapportées par trois oiseaux. </w:t>
            </w:r>
            <w:r w:rsidR="00663AAF" w:rsidRPr="00663AAF">
              <w:t>Trois</w:t>
            </w:r>
            <w:r w:rsidR="00663AAF" w:rsidRPr="00EB07FC">
              <w:rPr>
                <w:i/>
                <w:iCs/>
              </w:rPr>
              <w:t xml:space="preserve"> </w:t>
            </w:r>
            <w:r w:rsidR="00663AAF">
              <w:t>difficultés principales peuvent être mises au jour : l</w:t>
            </w:r>
            <w:r w:rsidR="00100CBA">
              <w:t>’utilisation de la première personne difficile à identifier, les connaissances du monde (l’identification du rôle de l’épouvantail</w:t>
            </w:r>
            <w:r w:rsidR="00CB2EE9">
              <w:t xml:space="preserve"> par rapport aux oiseaux</w:t>
            </w:r>
            <w:r w:rsidR="00100CBA">
              <w:t xml:space="preserve">, du vent en lien avec la saison), la structure de l’histoire qui envisage de présenter le personnage en fin d’album (la difficulté est alors d’imaginer ce à quoi ressemble l’épouvantail habillé).    </w:t>
            </w:r>
          </w:p>
          <w:p w14:paraId="2F3CDC5D" w14:textId="6FB2288C" w:rsidR="005816DD" w:rsidRDefault="0066222A" w:rsidP="00EB07FC">
            <w:pPr>
              <w:jc w:val="both"/>
            </w:pPr>
            <w:r>
              <w:t xml:space="preserve">La séance vient après une séquence de compréhension interprétation du texte littéraire composée de 6 séances qui a permis l’élucidation des principales difficultés de l’album ainsi que son appropriation à travers des activités de rappel de récit, de théâtralisation (marottes). La séquence a été complétée par la réalisation d’un épouvantail qui a permis de travailler le vocabulaire en relation (vent, automne) mais également de comprendre le rôle de ce dernier en relation avec la construction de connaissances sur le monde.    </w:t>
            </w:r>
          </w:p>
        </w:tc>
      </w:tr>
      <w:tr w:rsidR="00F919E0" w14:paraId="53F26CF6" w14:textId="77777777" w:rsidTr="00E471C3">
        <w:tc>
          <w:tcPr>
            <w:tcW w:w="4531" w:type="dxa"/>
          </w:tcPr>
          <w:p w14:paraId="4444746F" w14:textId="77777777" w:rsidR="00F919E0" w:rsidRDefault="00F919E0" w:rsidP="00F919E0">
            <w:pPr>
              <w:pStyle w:val="Paragraphedeliste"/>
              <w:numPr>
                <w:ilvl w:val="0"/>
                <w:numId w:val="1"/>
              </w:numPr>
              <w:jc w:val="both"/>
            </w:pPr>
            <w:r>
              <w:lastRenderedPageBreak/>
              <w:t>Présentation de la séance (8’)</w:t>
            </w:r>
          </w:p>
          <w:p w14:paraId="1133A15E" w14:textId="77777777" w:rsidR="00F919E0" w:rsidRDefault="00F919E0" w:rsidP="00F919E0">
            <w:pPr>
              <w:pStyle w:val="Paragraphedeliste"/>
              <w:numPr>
                <w:ilvl w:val="1"/>
                <w:numId w:val="1"/>
              </w:numPr>
              <w:jc w:val="both"/>
            </w:pPr>
            <w:r>
              <w:t xml:space="preserve">Prérequis ou réalisé en amont (cela peut être dit en phase 2) </w:t>
            </w:r>
          </w:p>
          <w:p w14:paraId="04C23ADD" w14:textId="77777777" w:rsidR="00F919E0" w:rsidRDefault="00F919E0" w:rsidP="00F919E0">
            <w:pPr>
              <w:pStyle w:val="Paragraphedeliste"/>
              <w:numPr>
                <w:ilvl w:val="1"/>
                <w:numId w:val="1"/>
              </w:numPr>
              <w:jc w:val="both"/>
            </w:pPr>
            <w:r>
              <w:t>Formulation de la consigne générale ou des consignes d’étapes</w:t>
            </w:r>
          </w:p>
          <w:p w14:paraId="2A58EE1A" w14:textId="77777777" w:rsidR="00F919E0" w:rsidRDefault="00F919E0" w:rsidP="00F919E0">
            <w:pPr>
              <w:pStyle w:val="Paragraphedeliste"/>
              <w:numPr>
                <w:ilvl w:val="1"/>
                <w:numId w:val="1"/>
              </w:numPr>
              <w:jc w:val="both"/>
            </w:pPr>
            <w:r>
              <w:t xml:space="preserve">Modalités, durée, support, disposition, matériel (penser aux gestes pros : pilotage, tissage, notamment) </w:t>
            </w:r>
          </w:p>
          <w:p w14:paraId="30B32FAA" w14:textId="77777777" w:rsidR="00F919E0" w:rsidRDefault="00F919E0" w:rsidP="00F919E0">
            <w:pPr>
              <w:pStyle w:val="Paragraphedeliste"/>
              <w:numPr>
                <w:ilvl w:val="1"/>
                <w:numId w:val="1"/>
              </w:numPr>
              <w:jc w:val="both"/>
            </w:pPr>
            <w:r>
              <w:t xml:space="preserve">Déroulé avec phasage (non minutage : vous </w:t>
            </w:r>
            <w:r>
              <w:lastRenderedPageBreak/>
              <w:t>pouvez le prévoir pour vous, pour voir si la séance envisagée est « raisonnablement » faisable) ; à l’intérieur de ce déroulé, il faut veiller à :</w:t>
            </w:r>
          </w:p>
          <w:p w14:paraId="65386CE4" w14:textId="77777777" w:rsidR="00F919E0" w:rsidRDefault="00F919E0" w:rsidP="00F919E0">
            <w:pPr>
              <w:pStyle w:val="Paragraphedeliste"/>
              <w:numPr>
                <w:ilvl w:val="2"/>
                <w:numId w:val="1"/>
              </w:numPr>
              <w:jc w:val="both"/>
            </w:pPr>
            <w:r>
              <w:t xml:space="preserve">Intégration des gestes pros de l’enseignant, lecture, étayage, pilotage… : sur quoi insiste-t-on ?  Ex : dictée adulte : importance des reformulations, des demandes de précision, anticipation des difficultés (se remémorer une histoire, gestion de la correction de la langue…)  </w:t>
            </w:r>
          </w:p>
          <w:p w14:paraId="40B64264" w14:textId="77777777" w:rsidR="00F919E0" w:rsidRDefault="00F919E0" w:rsidP="00F919E0">
            <w:pPr>
              <w:pStyle w:val="Paragraphedeliste"/>
              <w:numPr>
                <w:ilvl w:val="2"/>
                <w:numId w:val="1"/>
              </w:numPr>
              <w:jc w:val="both"/>
            </w:pPr>
            <w:r>
              <w:t xml:space="preserve">Intégration activité élève : réponses possibles des élèves, propositions, erreurs, difficultés, questions…  </w:t>
            </w:r>
          </w:p>
          <w:p w14:paraId="2B1DCED2" w14:textId="77777777" w:rsidR="00F919E0" w:rsidRDefault="00F919E0" w:rsidP="00F919E0">
            <w:pPr>
              <w:pStyle w:val="Paragraphedeliste"/>
              <w:numPr>
                <w:ilvl w:val="2"/>
                <w:numId w:val="1"/>
              </w:numPr>
              <w:jc w:val="both"/>
            </w:pPr>
            <w:r>
              <w:t xml:space="preserve">Justification des choix : qui fait la lecture ?  pourquoi la phase collective est-elle plus longue ? </w:t>
            </w:r>
          </w:p>
          <w:p w14:paraId="3194159F" w14:textId="77777777" w:rsidR="00F919E0" w:rsidRDefault="00F919E0" w:rsidP="00F919E0">
            <w:pPr>
              <w:pStyle w:val="Paragraphedeliste"/>
              <w:numPr>
                <w:ilvl w:val="2"/>
                <w:numId w:val="1"/>
              </w:numPr>
              <w:jc w:val="both"/>
            </w:pPr>
            <w:r>
              <w:t xml:space="preserve">Quelle place à l’évaluation ? ex : pour l’oral ou l’écrit, réalisation d‘une grille ;  </w:t>
            </w:r>
          </w:p>
          <w:p w14:paraId="190E4B9B" w14:textId="77777777" w:rsidR="00F919E0" w:rsidRDefault="00F919E0" w:rsidP="00F919E0">
            <w:pPr>
              <w:pStyle w:val="Paragraphedeliste"/>
              <w:numPr>
                <w:ilvl w:val="2"/>
                <w:numId w:val="1"/>
              </w:numPr>
              <w:jc w:val="both"/>
            </w:pPr>
            <w:r>
              <w:t xml:space="preserve">Aux autres composantes du français ? ou autres disciplines ? ex : travail sur le lexique en lien avec une séance de production d’écrit ; travail sur les lieux, la géographie en lien avec une séance de compréhension (mouette). </w:t>
            </w:r>
          </w:p>
          <w:p w14:paraId="156F1DDF" w14:textId="77777777" w:rsidR="00F919E0" w:rsidRDefault="00F919E0"/>
        </w:tc>
        <w:tc>
          <w:tcPr>
            <w:tcW w:w="9463" w:type="dxa"/>
          </w:tcPr>
          <w:p w14:paraId="5A9D5E67" w14:textId="13897D12" w:rsidR="007D6461" w:rsidRDefault="0066222A" w:rsidP="00EB07FC">
            <w:pPr>
              <w:pStyle w:val="Paragraphedeliste"/>
              <w:numPr>
                <w:ilvl w:val="0"/>
                <w:numId w:val="2"/>
              </w:numPr>
              <w:jc w:val="both"/>
            </w:pPr>
            <w:r>
              <w:lastRenderedPageBreak/>
              <w:t xml:space="preserve">La séance de dictée à l’adulte vient donc clore cette séquence ; elle est en qq sorte préparée par le début de séquence mais elle en constitue également une évaluation en permettant d’observer la façon dont les enfants se sont réapproprié l’histoire et ont compris l’implicite du texte. </w:t>
            </w:r>
          </w:p>
          <w:p w14:paraId="19A58BAD" w14:textId="6608B803" w:rsidR="00F919E0" w:rsidRDefault="007D6461" w:rsidP="00EB07FC">
            <w:pPr>
              <w:jc w:val="both"/>
            </w:pPr>
            <w:r>
              <w:t>Pour ces raisons, j’ai choisi de proposer la consigne de dictée à l’adulte suivante.  Il s’agira pour les élèves de rhabiller l’épouvantail ; ce qui permettra à la fois de reconstruire l’image de l’épouvantail mais également de comprendre à rebours le principe de l’histoire</w:t>
            </w:r>
            <w:r w:rsidR="00E57E04">
              <w:t> : l’</w:t>
            </w:r>
            <w:r w:rsidR="00EB07FC">
              <w:t>épouvantail</w:t>
            </w:r>
            <w:r w:rsidR="00E57E04">
              <w:t xml:space="preserve"> a été déshabillé par le vent et il est de façon ironique </w:t>
            </w:r>
            <w:r w:rsidR="00EB07FC">
              <w:t>rhabillé</w:t>
            </w:r>
            <w:r w:rsidR="00E57E04">
              <w:t xml:space="preserve"> à minima par des oiseaux. </w:t>
            </w:r>
            <w:r>
              <w:t xml:space="preserve">La consigne serait donc : « Des animaux </w:t>
            </w:r>
            <w:r w:rsidR="00E57E04">
              <w:t>r</w:t>
            </w:r>
            <w:r>
              <w:t xml:space="preserve">apportent les vêtements éparpillés dans les champs ou les bois pour habiller à nouveau l’épouvantail. Nous allons pouvoir raconter </w:t>
            </w:r>
            <w:r>
              <w:lastRenderedPageBreak/>
              <w:t>comment ces animaux ont rhabillé l’épouvantail. »</w:t>
            </w:r>
          </w:p>
          <w:p w14:paraId="2FA5C81A" w14:textId="77777777" w:rsidR="00FF7566" w:rsidRDefault="007D6461" w:rsidP="00EB07FC">
            <w:r>
              <w:t>En amont de la séance à proprement parler d’écriture, une séance préparatoire serait nécessaire</w:t>
            </w:r>
            <w:r w:rsidR="00FF7566">
              <w:t xml:space="preserve"> au cours de laquelle je présenterai le matériel et apporterai le vocabulaire utile. Il s’agirait également de planifier l’écriture : en atelier composé d’u</w:t>
            </w:r>
            <w:r>
              <w:t>n petit groupe de 6 élèves installés en face du support</w:t>
            </w:r>
            <w:r w:rsidR="00FF7566">
              <w:t>, l’album serait présenté à nouveau ainsi que des photographies d’animaux et les</w:t>
            </w:r>
            <w:r>
              <w:t xml:space="preserve"> vêtements de l’épouvantail isolés</w:t>
            </w:r>
            <w:r w:rsidR="00FF7566">
              <w:t>. Sur une</w:t>
            </w:r>
            <w:r>
              <w:t xml:space="preserve"> feuille de papier de grand format affichée sur un support vertical visible de tous</w:t>
            </w:r>
            <w:r w:rsidR="00FF7566">
              <w:t xml:space="preserve"> seraient notés, au </w:t>
            </w:r>
            <w:r>
              <w:t xml:space="preserve">feutre d’une seule couleur en </w:t>
            </w:r>
            <w:r w:rsidR="00FF7566">
              <w:t xml:space="preserve">écriture </w:t>
            </w:r>
            <w:r>
              <w:t>cursive</w:t>
            </w:r>
            <w:r w:rsidR="00FF7566">
              <w:t>, lisible pour tous, en face de l</w:t>
            </w:r>
            <w:r>
              <w:t xml:space="preserve">a liste des animaux, le vêtement rapporté par chaque animal. </w:t>
            </w:r>
            <w:r w:rsidR="00FF7566">
              <w:t>Des dessins ou photographies d’animaux peuvent être ajoutés à l’affiche pour permettre à tous les élèves</w:t>
            </w:r>
            <w:r>
              <w:t xml:space="preserve"> </w:t>
            </w:r>
            <w:r w:rsidR="00FF7566">
              <w:t xml:space="preserve">de les </w:t>
            </w:r>
            <w:r>
              <w:t>nommer</w:t>
            </w:r>
            <w:r w:rsidR="00FF7566">
              <w:t xml:space="preserve">, d’enrichir leur lexique. Ce temps de 15-20 minutes permettrait également de planifier la production d’écrit.  </w:t>
            </w:r>
            <w:r>
              <w:t xml:space="preserve"> </w:t>
            </w:r>
          </w:p>
          <w:p w14:paraId="65A3AFBF" w14:textId="51F812E5" w:rsidR="00FF7566" w:rsidRDefault="007D6461" w:rsidP="00EB07FC">
            <w:r w:rsidRPr="00EB07FC">
              <w:rPr>
                <w:highlight w:val="yellow"/>
              </w:rPr>
              <w:t>Dispositif :</w:t>
            </w:r>
            <w:r>
              <w:t xml:space="preserve"> Un petit groupe de 6 élèves installés en face du support. </w:t>
            </w:r>
            <w:r w:rsidR="000B7669">
              <w:t xml:space="preserve">Groupe relativement homogène (tous doivent parler) mais suffisamment de parleurs pour que l’activité ne stage pas.  </w:t>
            </w:r>
          </w:p>
          <w:p w14:paraId="6605EF26" w14:textId="77777777" w:rsidR="00EB07FC" w:rsidRDefault="007D6461" w:rsidP="00EB07FC">
            <w:pPr>
              <w:jc w:val="both"/>
            </w:pPr>
            <w:r w:rsidRPr="00EB07FC">
              <w:rPr>
                <w:highlight w:val="yellow"/>
              </w:rPr>
              <w:t>Matériel :</w:t>
            </w:r>
            <w:r>
              <w:t xml:space="preserve"> Album</w:t>
            </w:r>
            <w:r w:rsidR="00FF7566">
              <w:t> ; l</w:t>
            </w:r>
            <w:r>
              <w:t>a liste de la séance précédente avec les animaux choisis et les vêtements rapportés</w:t>
            </w:r>
            <w:r w:rsidR="00FF7566">
              <w:t> ;</w:t>
            </w:r>
            <w:r>
              <w:t xml:space="preserve"> La silhouette de l’épouvantail et ses vêtements isolés</w:t>
            </w:r>
            <w:r w:rsidR="00FF7566">
              <w:t> ;</w:t>
            </w:r>
            <w:r>
              <w:t xml:space="preserve"> Une feuille de papier de grand format affichée sur un support vertical visible de tous</w:t>
            </w:r>
            <w:r w:rsidR="000B7669">
              <w:t xml:space="preserve"> (raturage possible)</w:t>
            </w:r>
            <w:r w:rsidR="00FF7566">
              <w:t xml:space="preserve"> ; </w:t>
            </w:r>
            <w:r>
              <w:t xml:space="preserve">Un feutre d’une seule couleur pour écrire lisiblement en cursive. </w:t>
            </w:r>
          </w:p>
          <w:p w14:paraId="391145FB" w14:textId="42197763" w:rsidR="00FF7566" w:rsidRDefault="007D6461" w:rsidP="00EB07FC">
            <w:pPr>
              <w:jc w:val="both"/>
            </w:pPr>
            <w:r w:rsidRPr="00EB07FC">
              <w:rPr>
                <w:highlight w:val="yellow"/>
              </w:rPr>
              <w:t>Durée :</w:t>
            </w:r>
            <w:r>
              <w:t xml:space="preserve"> </w:t>
            </w:r>
            <w:r w:rsidR="00FF7566">
              <w:t>20</w:t>
            </w:r>
            <w:r>
              <w:t xml:space="preserve"> minutes environ </w:t>
            </w:r>
          </w:p>
          <w:p w14:paraId="02A72A34" w14:textId="77777777" w:rsidR="00FF7566" w:rsidRDefault="007D6461" w:rsidP="00EB07FC">
            <w:pPr>
              <w:jc w:val="both"/>
            </w:pPr>
            <w:r w:rsidRPr="00EB07FC">
              <w:rPr>
                <w:highlight w:val="yellow"/>
              </w:rPr>
              <w:t>Déroulé :</w:t>
            </w:r>
            <w:r>
              <w:t xml:space="preserve"> </w:t>
            </w:r>
          </w:p>
          <w:p w14:paraId="51D2408B" w14:textId="77777777" w:rsidR="00FF7566" w:rsidRDefault="007D6461" w:rsidP="00EB07FC">
            <w:pPr>
              <w:jc w:val="both"/>
            </w:pPr>
            <w:r>
              <w:t xml:space="preserve">Etape 1 Rappel de la séance précédente. </w:t>
            </w:r>
          </w:p>
          <w:p w14:paraId="3A95C723" w14:textId="77777777" w:rsidR="007D6461" w:rsidRDefault="007D6461" w:rsidP="00EB07FC">
            <w:pPr>
              <w:jc w:val="both"/>
            </w:pPr>
            <w:r>
              <w:t>Etape 2 Réfléchir ensemble à l’ordre dans lequel les vêtements devront être rapportés par les animaux pour que l’habillage de l’épouvantail soit possible. Les vêtements du dessous doivent être mis avant ceux du dessus. Par exemple, il faut mettre les chaussettes avant les chaussures.</w:t>
            </w:r>
          </w:p>
          <w:p w14:paraId="2303287F" w14:textId="732C654C" w:rsidR="000B7669" w:rsidRDefault="00FF7566" w:rsidP="00EB07FC">
            <w:pPr>
              <w:jc w:val="both"/>
            </w:pPr>
            <w:r>
              <w:t xml:space="preserve">Etape 3 Un temps pour dicter et écrire le texte dicté en utilisant la technique de la dictée à l’adulte. </w:t>
            </w:r>
            <w:r w:rsidR="000B7669">
              <w:t xml:space="preserve">Il s’agit d’abord de rappeler qu’on écrit pour </w:t>
            </w:r>
            <w:proofErr w:type="spellStart"/>
            <w:r w:rsidR="000B7669">
              <w:t>qq’un</w:t>
            </w:r>
            <w:proofErr w:type="spellEnd"/>
            <w:r w:rsidR="000B7669">
              <w:t xml:space="preserve"> (destinataire) : ici, le texte </w:t>
            </w:r>
            <w:r w:rsidR="00E57E04">
              <w:t>produit</w:t>
            </w:r>
            <w:r w:rsidR="000B7669">
              <w:t xml:space="preserve"> sera écrit dans un livret destiné aux parents (auquel on ajoutera des photographies de l’épouvantail réalisé). Les élèves doivent comprendre que l’écrit sert à dire l’absent (langage d’évocation), pour les absents. </w:t>
            </w:r>
            <w:r>
              <w:t>Le PE écrit en cursive sous la dictée des élèves. En cours d’écriture, il énonce à voix haute ce qu’il écrit, au fur et à mesure qu’apparaissent les mots ou groupes de mots. Il dit ce qu’il est train d’écrire. Il désigne les mots avec le doigt, en segmentant l’énoncé, pour faire des liens entre l’oral et l’écrit. Il emploie le verbe écrire pour clarifier l’activité. Dès cette phase, commencer à élaborer et à négocier le texte à écrire pour permettre aux élèves de comprendre qu’on n’écrit pas comme on parle et que la dictée à l’adulte n’est pas une simple délégation d’écriture. Le PE respecte les formulations mais n’écrit pas d’énoncés non recevables à l’écrit.</w:t>
            </w:r>
            <w:r w:rsidR="000B7669">
              <w:t xml:space="preserve"> Je suis ainsi amenée à faire des choix : laisser certaines formulations plus courantes et fidèles aux choix formulations des élèves ; donner la formulation (syntaxe) juste pour éviter les énoncés agrammaticaux ; parfois, certaines formulations seront corrigées lors de la phase de </w:t>
            </w:r>
            <w:r w:rsidR="000B7669">
              <w:lastRenderedPageBreak/>
              <w:t>révision. Le PE reste maitre du langage : i</w:t>
            </w:r>
            <w:r>
              <w:t xml:space="preserve">l intervient pour susciter des reformulations acceptables. Ne pas écrire des choses irrecevables à l’écrit mais laisser en suspens celles qui peuvent attendre la séance suivante. Par exemple, il n’est pas possible d’écrire « Cinq écureuils m’a apporté ma veste » mais écrire « m’ont apporté » </w:t>
            </w:r>
          </w:p>
          <w:p w14:paraId="15570555" w14:textId="69CC1361" w:rsidR="00417361" w:rsidRDefault="000B7669" w:rsidP="00EB07FC">
            <w:pPr>
              <w:jc w:val="both"/>
            </w:pPr>
            <w:r>
              <w:t xml:space="preserve">Enfin, il s’agit pour le PE de veiller </w:t>
            </w:r>
            <w:r w:rsidR="00417361">
              <w:t>également</w:t>
            </w:r>
            <w:r>
              <w:t xml:space="preserve"> à la cohérence du texte produit : le texte ne doit pas simp</w:t>
            </w:r>
            <w:r w:rsidR="00417361">
              <w:t>l</w:t>
            </w:r>
            <w:r>
              <w:t xml:space="preserve">ement décrire les </w:t>
            </w:r>
            <w:r w:rsidR="00417361">
              <w:t>images</w:t>
            </w:r>
            <w:r>
              <w:t xml:space="preserve"> mais ces dernières </w:t>
            </w:r>
            <w:r w:rsidR="00417361">
              <w:t>doivent</w:t>
            </w:r>
            <w:r>
              <w:t xml:space="preserve"> permettre de </w:t>
            </w:r>
            <w:r w:rsidR="00417361">
              <w:t>générer</w:t>
            </w:r>
            <w:r>
              <w:t xml:space="preserve"> un récit avec certains connecteurs qui peuvent </w:t>
            </w:r>
            <w:r w:rsidR="00417361">
              <w:t>apparaitre</w:t>
            </w:r>
            <w:r>
              <w:t xml:space="preserve">, </w:t>
            </w:r>
            <w:r w:rsidR="00417361">
              <w:t xml:space="preserve">grâce à l’étayage de l’enseignant. Ainsi je relis régulièrement le texte en cours de production de façon à en faire vérifier la cohérence et à le faire valider par le collectif.  De la même façon, je fais reformuler ou fais des demandes de précisions (« L’écureuil apporte la veste. Je suis d’accord mais à qui l’apporte-t-il ?  et où la met-il ? »). Il s’agit de faire comprendre le texte produit à </w:t>
            </w:r>
            <w:proofErr w:type="spellStart"/>
            <w:r w:rsidR="00417361">
              <w:t>qq’un</w:t>
            </w:r>
            <w:proofErr w:type="spellEnd"/>
            <w:r w:rsidR="00417361">
              <w:t xml:space="preserve"> qui ne connait pas l’histoire. </w:t>
            </w:r>
          </w:p>
          <w:p w14:paraId="31F24511" w14:textId="52FB2D66" w:rsidR="00FF7566" w:rsidRDefault="00417361" w:rsidP="00EB07FC">
            <w:pPr>
              <w:jc w:val="both"/>
            </w:pPr>
            <w:r>
              <w:t xml:space="preserve"> </w:t>
            </w:r>
            <w:r w:rsidR="00FF7566">
              <w:t xml:space="preserve">Etape </w:t>
            </w:r>
            <w:r>
              <w:t>4</w:t>
            </w:r>
            <w:r w:rsidR="00FF7566">
              <w:t>. Première relecture de l’énoncé finalisé.</w:t>
            </w:r>
            <w:r>
              <w:t xml:space="preserve"> Il s’agit de faire valider le texte aux élèves en insistant encore sur la dimension communicationnelle de l’écrit ; l’écrit sert à garder la trace de ce qui s’est dit, passé. </w:t>
            </w:r>
          </w:p>
          <w:p w14:paraId="36780CE5" w14:textId="27B6362A" w:rsidR="00CA31ED" w:rsidRDefault="00EB07FC" w:rsidP="00EB07FC">
            <w:pPr>
              <w:jc w:val="both"/>
            </w:pPr>
            <w:r w:rsidRPr="00EB07FC">
              <w:rPr>
                <w:highlight w:val="yellow"/>
              </w:rPr>
              <w:t>Différenciation</w:t>
            </w:r>
            <w:r>
              <w:t xml:space="preserve"> : </w:t>
            </w:r>
            <w:r w:rsidR="00CA31ED">
              <w:t xml:space="preserve">Les difficultés principales pour les élèves seraient de ne pas décrire les images mais bien de raconter, l’utilisation de la première personne peut également poser problème ; en tout cas, elle devra faire l’objet d’une réflexion en amont et sera tranché au moment de la dictée.  </w:t>
            </w:r>
          </w:p>
          <w:p w14:paraId="7D3EC420" w14:textId="345CDF7B" w:rsidR="00D25990" w:rsidRDefault="00EB07FC" w:rsidP="00EB07FC">
            <w:pPr>
              <w:jc w:val="both"/>
            </w:pPr>
            <w:r w:rsidRPr="00EB07FC">
              <w:rPr>
                <w:highlight w:val="yellow"/>
              </w:rPr>
              <w:t>Prolongement / suite :</w:t>
            </w:r>
            <w:r>
              <w:t xml:space="preserve">  </w:t>
            </w:r>
            <w:r w:rsidR="00D25990">
              <w:t>Une séance supplémentaire serait sans doute nécessaire pour la révision du texte axé sans doute sur la résolution de pbs linguistiques.</w:t>
            </w:r>
          </w:p>
          <w:p w14:paraId="5A75D604" w14:textId="7B953948" w:rsidR="00CA31ED" w:rsidRDefault="00CA31ED" w:rsidP="00EB07FC">
            <w:pPr>
              <w:jc w:val="both"/>
            </w:pPr>
            <w:r w:rsidRPr="00EB07FC">
              <w:rPr>
                <w:highlight w:val="yellow"/>
              </w:rPr>
              <w:t>Texte produit possible</w:t>
            </w:r>
            <w:r>
              <w:t xml:space="preserve"> Un lapin qui saute m’a apporté ma chaussette. Un renard m’a rapporté mon pantalon. Trois petits sangliers m’ont apporté ma chemise. Cinq écureuils m’ont rapporté ma veste. Un hibou qui vole m’a rapporté mon chapeau. Un cerf m’a rapporté mes gants.</w:t>
            </w:r>
          </w:p>
          <w:p w14:paraId="7F187E8B" w14:textId="77777777" w:rsidR="00D25990" w:rsidRDefault="00D25990" w:rsidP="00EB07FC">
            <w:pPr>
              <w:jc w:val="both"/>
            </w:pPr>
            <w:r>
              <w:t xml:space="preserve">Concernant </w:t>
            </w:r>
            <w:r w:rsidRPr="00EB07FC">
              <w:rPr>
                <w:highlight w:val="yellow"/>
              </w:rPr>
              <w:t>l’évaluation,</w:t>
            </w:r>
            <w:r>
              <w:t xml:space="preserve"> une grille de suivi des échanges oraux est tout à fait réalisable en atelier dirigé ; individuellement, dans le carnet de suivi, une image représentant un épisode de l’histoire écrite peut donner lieu à une dictée à l’adulte individuelle.  </w:t>
            </w:r>
          </w:p>
          <w:p w14:paraId="62D9ADEE" w14:textId="1CC9A700" w:rsidR="00CA31ED" w:rsidRDefault="00CA31ED" w:rsidP="00CA31ED">
            <w:pPr>
              <w:pStyle w:val="Paragraphedeliste"/>
            </w:pPr>
          </w:p>
        </w:tc>
      </w:tr>
      <w:tr w:rsidR="00083080" w14:paraId="5C316629" w14:textId="77777777" w:rsidTr="00E471C3">
        <w:tc>
          <w:tcPr>
            <w:tcW w:w="4531" w:type="dxa"/>
          </w:tcPr>
          <w:p w14:paraId="6E29193E" w14:textId="54B698B8" w:rsidR="00083080" w:rsidRDefault="00083080" w:rsidP="00EB07FC">
            <w:pPr>
              <w:pStyle w:val="Paragraphedeliste"/>
              <w:numPr>
                <w:ilvl w:val="0"/>
                <w:numId w:val="2"/>
              </w:numPr>
              <w:jc w:val="both"/>
            </w:pPr>
            <w:r>
              <w:lastRenderedPageBreak/>
              <w:t>Conclusion : prolongement, suite de la séance, séquence ultérieure, autres activités en lien dans d’autres disciplines, domaines,  composantes, rituels en lien.  (1’)</w:t>
            </w:r>
          </w:p>
          <w:p w14:paraId="74A9FD49" w14:textId="77777777" w:rsidR="00083080" w:rsidRDefault="00083080" w:rsidP="00D25990">
            <w:pPr>
              <w:pStyle w:val="Paragraphedeliste"/>
              <w:jc w:val="both"/>
            </w:pPr>
          </w:p>
        </w:tc>
        <w:tc>
          <w:tcPr>
            <w:tcW w:w="9463" w:type="dxa"/>
          </w:tcPr>
          <w:p w14:paraId="3866D620" w14:textId="191FB11D" w:rsidR="00083080" w:rsidRDefault="00B91517" w:rsidP="00EB07FC">
            <w:pPr>
              <w:pStyle w:val="Paragraphedeliste"/>
              <w:numPr>
                <w:ilvl w:val="0"/>
                <w:numId w:val="1"/>
              </w:numPr>
              <w:jc w:val="both"/>
            </w:pPr>
            <w:r>
              <w:t xml:space="preserve">L’une des difficultés pour le PE est cette négociation perpétuelle entre la gestion de l’échange oral et la production d’un oral dit scriptural, entre le respect des choix des enfants et celui de la grammaticalité du texte produit, des contraintes de l’écrit.   L’intérêt pour les élèves est bien cette prise de conscience des enjeux de l’écrit et de sa maitrise. D’où la nécessité d’une pratique régulière de la dictée à l’adulte de la PS (liste, albums échos) à la GS et même au-delà.  En levant certaines contraintes de la production d’écrit (graphomotrices, linguistiques) en accompagnant la planification, cette technique permet également d’accompagner la production d’écrit des élèves en grande difficulté au C2 par exemple. </w:t>
            </w:r>
          </w:p>
        </w:tc>
      </w:tr>
    </w:tbl>
    <w:p w14:paraId="008F5826" w14:textId="77777777" w:rsidR="00F919E0" w:rsidRDefault="00F919E0"/>
    <w:sectPr w:rsidR="00F919E0" w:rsidSect="00F919E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01C93DB-D8E9-45A8-8506-621FBFF64140}"/>
    <w:embedBold r:id="rId2" w:fontKey="{CB317108-54E1-4812-87AF-9FD9F3577664}"/>
    <w:embedItalic r:id="rId3" w:fontKey="{C83DD979-7753-446F-A4F4-6A0D77AA99FE}"/>
  </w:font>
  <w:font w:name="Calibri Light">
    <w:panose1 w:val="020F0302020204030204"/>
    <w:charset w:val="00"/>
    <w:family w:val="swiss"/>
    <w:pitch w:val="variable"/>
    <w:sig w:usb0="E4002EFF" w:usb1="C000247B" w:usb2="00000009" w:usb3="00000000" w:csb0="000001FF" w:csb1="00000000"/>
    <w:embedRegular r:id="rId4" w:fontKey="{1D200EE5-4EFA-4680-B3C0-8E55CB8BC47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291F"/>
    <w:multiLevelType w:val="hybridMultilevel"/>
    <w:tmpl w:val="D82A5E2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A4521F2"/>
    <w:multiLevelType w:val="hybridMultilevel"/>
    <w:tmpl w:val="6CCA0FBE"/>
    <w:lvl w:ilvl="0" w:tplc="040C000F">
      <w:start w:val="1"/>
      <w:numFmt w:val="decimal"/>
      <w:lvlText w:val="%1."/>
      <w:lvlJc w:val="left"/>
      <w:pPr>
        <w:ind w:left="720" w:hanging="360"/>
      </w:pPr>
      <w:rPr>
        <w:rFonts w:hint="default"/>
      </w:rPr>
    </w:lvl>
    <w:lvl w:ilvl="1" w:tplc="040C0019">
      <w:start w:val="1"/>
      <w:numFmt w:val="lowerLetter"/>
      <w:lvlText w:val="%2."/>
      <w:lvlJc w:val="left"/>
      <w:pPr>
        <w:ind w:left="644" w:hanging="360"/>
      </w:pPr>
    </w:lvl>
    <w:lvl w:ilvl="2" w:tplc="040C001B">
      <w:start w:val="1"/>
      <w:numFmt w:val="lowerRoman"/>
      <w:lvlText w:val="%3."/>
      <w:lvlJc w:val="right"/>
      <w:pPr>
        <w:ind w:left="1173"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5AF61EE"/>
    <w:multiLevelType w:val="hybridMultilevel"/>
    <w:tmpl w:val="57F02628"/>
    <w:lvl w:ilvl="0" w:tplc="040C0001">
      <w:start w:val="1"/>
      <w:numFmt w:val="bullet"/>
      <w:lvlText w:val=""/>
      <w:lvlJc w:val="left"/>
      <w:pPr>
        <w:ind w:left="1174" w:hanging="360"/>
      </w:pPr>
      <w:rPr>
        <w:rFonts w:ascii="Symbol" w:hAnsi="Symbol" w:hint="default"/>
      </w:rPr>
    </w:lvl>
    <w:lvl w:ilvl="1" w:tplc="040C0003" w:tentative="1">
      <w:start w:val="1"/>
      <w:numFmt w:val="bullet"/>
      <w:lvlText w:val="o"/>
      <w:lvlJc w:val="left"/>
      <w:pPr>
        <w:ind w:left="1894" w:hanging="360"/>
      </w:pPr>
      <w:rPr>
        <w:rFonts w:ascii="Courier New" w:hAnsi="Courier New" w:cs="Courier New" w:hint="default"/>
      </w:rPr>
    </w:lvl>
    <w:lvl w:ilvl="2" w:tplc="040C0005" w:tentative="1">
      <w:start w:val="1"/>
      <w:numFmt w:val="bullet"/>
      <w:lvlText w:val=""/>
      <w:lvlJc w:val="left"/>
      <w:pPr>
        <w:ind w:left="2614" w:hanging="360"/>
      </w:pPr>
      <w:rPr>
        <w:rFonts w:ascii="Wingdings" w:hAnsi="Wingdings" w:hint="default"/>
      </w:rPr>
    </w:lvl>
    <w:lvl w:ilvl="3" w:tplc="040C0001" w:tentative="1">
      <w:start w:val="1"/>
      <w:numFmt w:val="bullet"/>
      <w:lvlText w:val=""/>
      <w:lvlJc w:val="left"/>
      <w:pPr>
        <w:ind w:left="3334" w:hanging="360"/>
      </w:pPr>
      <w:rPr>
        <w:rFonts w:ascii="Symbol" w:hAnsi="Symbol" w:hint="default"/>
      </w:rPr>
    </w:lvl>
    <w:lvl w:ilvl="4" w:tplc="040C0003" w:tentative="1">
      <w:start w:val="1"/>
      <w:numFmt w:val="bullet"/>
      <w:lvlText w:val="o"/>
      <w:lvlJc w:val="left"/>
      <w:pPr>
        <w:ind w:left="4054" w:hanging="360"/>
      </w:pPr>
      <w:rPr>
        <w:rFonts w:ascii="Courier New" w:hAnsi="Courier New" w:cs="Courier New" w:hint="default"/>
      </w:rPr>
    </w:lvl>
    <w:lvl w:ilvl="5" w:tplc="040C0005" w:tentative="1">
      <w:start w:val="1"/>
      <w:numFmt w:val="bullet"/>
      <w:lvlText w:val=""/>
      <w:lvlJc w:val="left"/>
      <w:pPr>
        <w:ind w:left="4774" w:hanging="360"/>
      </w:pPr>
      <w:rPr>
        <w:rFonts w:ascii="Wingdings" w:hAnsi="Wingdings" w:hint="default"/>
      </w:rPr>
    </w:lvl>
    <w:lvl w:ilvl="6" w:tplc="040C0001" w:tentative="1">
      <w:start w:val="1"/>
      <w:numFmt w:val="bullet"/>
      <w:lvlText w:val=""/>
      <w:lvlJc w:val="left"/>
      <w:pPr>
        <w:ind w:left="5494" w:hanging="360"/>
      </w:pPr>
      <w:rPr>
        <w:rFonts w:ascii="Symbol" w:hAnsi="Symbol" w:hint="default"/>
      </w:rPr>
    </w:lvl>
    <w:lvl w:ilvl="7" w:tplc="040C0003" w:tentative="1">
      <w:start w:val="1"/>
      <w:numFmt w:val="bullet"/>
      <w:lvlText w:val="o"/>
      <w:lvlJc w:val="left"/>
      <w:pPr>
        <w:ind w:left="6214" w:hanging="360"/>
      </w:pPr>
      <w:rPr>
        <w:rFonts w:ascii="Courier New" w:hAnsi="Courier New" w:cs="Courier New" w:hint="default"/>
      </w:rPr>
    </w:lvl>
    <w:lvl w:ilvl="8" w:tplc="040C0005" w:tentative="1">
      <w:start w:val="1"/>
      <w:numFmt w:val="bullet"/>
      <w:lvlText w:val=""/>
      <w:lvlJc w:val="left"/>
      <w:pPr>
        <w:ind w:left="6934"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9E0"/>
    <w:rsid w:val="00083080"/>
    <w:rsid w:val="000B7669"/>
    <w:rsid w:val="000E6762"/>
    <w:rsid w:val="00100CBA"/>
    <w:rsid w:val="002D3050"/>
    <w:rsid w:val="0036542B"/>
    <w:rsid w:val="003C222D"/>
    <w:rsid w:val="00417361"/>
    <w:rsid w:val="005816DD"/>
    <w:rsid w:val="005A6583"/>
    <w:rsid w:val="006001E6"/>
    <w:rsid w:val="006062C7"/>
    <w:rsid w:val="006441B5"/>
    <w:rsid w:val="0066222A"/>
    <w:rsid w:val="00663AAF"/>
    <w:rsid w:val="00732D54"/>
    <w:rsid w:val="007D6461"/>
    <w:rsid w:val="007F4162"/>
    <w:rsid w:val="008B0B39"/>
    <w:rsid w:val="0096433F"/>
    <w:rsid w:val="009E1397"/>
    <w:rsid w:val="00A046F6"/>
    <w:rsid w:val="00B36F56"/>
    <w:rsid w:val="00B43125"/>
    <w:rsid w:val="00B91517"/>
    <w:rsid w:val="00C2319D"/>
    <w:rsid w:val="00CA31ED"/>
    <w:rsid w:val="00CB2EE9"/>
    <w:rsid w:val="00D25990"/>
    <w:rsid w:val="00DD2FEA"/>
    <w:rsid w:val="00E471C3"/>
    <w:rsid w:val="00E57E04"/>
    <w:rsid w:val="00EB07FC"/>
    <w:rsid w:val="00F1159E"/>
    <w:rsid w:val="00F11FBF"/>
    <w:rsid w:val="00F919E0"/>
    <w:rsid w:val="00FE4D17"/>
    <w:rsid w:val="00FF75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9E0"/>
  </w:style>
  <w:style w:type="paragraph" w:styleId="Titre1">
    <w:name w:val="heading 1"/>
    <w:basedOn w:val="Normal"/>
    <w:next w:val="Normal"/>
    <w:link w:val="Titre1Car"/>
    <w:uiPriority w:val="9"/>
    <w:qFormat/>
    <w:rsid w:val="00F919E0"/>
    <w:pPr>
      <w:pBdr>
        <w:top w:val="single" w:sz="24" w:space="0" w:color="94B6D2" w:themeColor="accent1"/>
        <w:left w:val="single" w:sz="24" w:space="0" w:color="94B6D2" w:themeColor="accent1"/>
        <w:bottom w:val="single" w:sz="24" w:space="0" w:color="94B6D2" w:themeColor="accent1"/>
        <w:right w:val="single" w:sz="24" w:space="0" w:color="94B6D2" w:themeColor="accent1"/>
      </w:pBdr>
      <w:shd w:val="clear" w:color="auto" w:fill="94B6D2"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semiHidden/>
    <w:unhideWhenUsed/>
    <w:qFormat/>
    <w:rsid w:val="00F919E0"/>
    <w:pPr>
      <w:pBdr>
        <w:top w:val="single" w:sz="24" w:space="0" w:color="E9F0F6" w:themeColor="accent1" w:themeTint="33"/>
        <w:left w:val="single" w:sz="24" w:space="0" w:color="E9F0F6" w:themeColor="accent1" w:themeTint="33"/>
        <w:bottom w:val="single" w:sz="24" w:space="0" w:color="E9F0F6" w:themeColor="accent1" w:themeTint="33"/>
        <w:right w:val="single" w:sz="24" w:space="0" w:color="E9F0F6" w:themeColor="accent1" w:themeTint="33"/>
      </w:pBdr>
      <w:shd w:val="clear" w:color="auto" w:fill="E9F0F6"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F919E0"/>
    <w:pPr>
      <w:pBdr>
        <w:top w:val="single" w:sz="6" w:space="2" w:color="94B6D2" w:themeColor="accent1"/>
      </w:pBdr>
      <w:spacing w:before="300" w:after="0"/>
      <w:outlineLvl w:val="2"/>
    </w:pPr>
    <w:rPr>
      <w:caps/>
      <w:color w:val="345C7D" w:themeColor="accent1" w:themeShade="7F"/>
      <w:spacing w:val="15"/>
    </w:rPr>
  </w:style>
  <w:style w:type="paragraph" w:styleId="Titre4">
    <w:name w:val="heading 4"/>
    <w:basedOn w:val="Normal"/>
    <w:next w:val="Normal"/>
    <w:link w:val="Titre4Car"/>
    <w:uiPriority w:val="9"/>
    <w:semiHidden/>
    <w:unhideWhenUsed/>
    <w:qFormat/>
    <w:rsid w:val="00F919E0"/>
    <w:pPr>
      <w:pBdr>
        <w:top w:val="dotted" w:sz="6" w:space="2" w:color="94B6D2" w:themeColor="accent1"/>
      </w:pBdr>
      <w:spacing w:before="200" w:after="0"/>
      <w:outlineLvl w:val="3"/>
    </w:pPr>
    <w:rPr>
      <w:caps/>
      <w:color w:val="548AB7" w:themeColor="accent1" w:themeShade="BF"/>
      <w:spacing w:val="10"/>
    </w:rPr>
  </w:style>
  <w:style w:type="paragraph" w:styleId="Titre5">
    <w:name w:val="heading 5"/>
    <w:basedOn w:val="Normal"/>
    <w:next w:val="Normal"/>
    <w:link w:val="Titre5Car"/>
    <w:uiPriority w:val="9"/>
    <w:semiHidden/>
    <w:unhideWhenUsed/>
    <w:qFormat/>
    <w:rsid w:val="00F919E0"/>
    <w:pPr>
      <w:pBdr>
        <w:bottom w:val="single" w:sz="6" w:space="1" w:color="94B6D2" w:themeColor="accent1"/>
      </w:pBdr>
      <w:spacing w:before="200" w:after="0"/>
      <w:outlineLvl w:val="4"/>
    </w:pPr>
    <w:rPr>
      <w:caps/>
      <w:color w:val="548AB7" w:themeColor="accent1" w:themeShade="BF"/>
      <w:spacing w:val="10"/>
    </w:rPr>
  </w:style>
  <w:style w:type="paragraph" w:styleId="Titre6">
    <w:name w:val="heading 6"/>
    <w:basedOn w:val="Normal"/>
    <w:next w:val="Normal"/>
    <w:link w:val="Titre6Car"/>
    <w:uiPriority w:val="9"/>
    <w:semiHidden/>
    <w:unhideWhenUsed/>
    <w:qFormat/>
    <w:rsid w:val="00F919E0"/>
    <w:pPr>
      <w:pBdr>
        <w:bottom w:val="dotted" w:sz="6" w:space="1" w:color="94B6D2" w:themeColor="accent1"/>
      </w:pBdr>
      <w:spacing w:before="200" w:after="0"/>
      <w:outlineLvl w:val="5"/>
    </w:pPr>
    <w:rPr>
      <w:caps/>
      <w:color w:val="548AB7" w:themeColor="accent1" w:themeShade="BF"/>
      <w:spacing w:val="10"/>
    </w:rPr>
  </w:style>
  <w:style w:type="paragraph" w:styleId="Titre7">
    <w:name w:val="heading 7"/>
    <w:basedOn w:val="Normal"/>
    <w:next w:val="Normal"/>
    <w:link w:val="Titre7Car"/>
    <w:uiPriority w:val="9"/>
    <w:semiHidden/>
    <w:unhideWhenUsed/>
    <w:qFormat/>
    <w:rsid w:val="00F919E0"/>
    <w:pPr>
      <w:spacing w:before="200" w:after="0"/>
      <w:outlineLvl w:val="6"/>
    </w:pPr>
    <w:rPr>
      <w:caps/>
      <w:color w:val="548AB7" w:themeColor="accent1" w:themeShade="BF"/>
      <w:spacing w:val="10"/>
    </w:rPr>
  </w:style>
  <w:style w:type="paragraph" w:styleId="Titre8">
    <w:name w:val="heading 8"/>
    <w:basedOn w:val="Normal"/>
    <w:next w:val="Normal"/>
    <w:link w:val="Titre8Car"/>
    <w:uiPriority w:val="9"/>
    <w:semiHidden/>
    <w:unhideWhenUsed/>
    <w:qFormat/>
    <w:rsid w:val="00F919E0"/>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F919E0"/>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919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F919E0"/>
    <w:pPr>
      <w:ind w:left="720"/>
      <w:contextualSpacing/>
    </w:pPr>
  </w:style>
  <w:style w:type="character" w:customStyle="1" w:styleId="Titre1Car">
    <w:name w:val="Titre 1 Car"/>
    <w:basedOn w:val="Policepardfaut"/>
    <w:link w:val="Titre1"/>
    <w:uiPriority w:val="9"/>
    <w:rsid w:val="00F919E0"/>
    <w:rPr>
      <w:caps/>
      <w:color w:val="FFFFFF" w:themeColor="background1"/>
      <w:spacing w:val="15"/>
      <w:sz w:val="22"/>
      <w:szCs w:val="22"/>
      <w:shd w:val="clear" w:color="auto" w:fill="94B6D2" w:themeFill="accent1"/>
    </w:rPr>
  </w:style>
  <w:style w:type="character" w:customStyle="1" w:styleId="Titre2Car">
    <w:name w:val="Titre 2 Car"/>
    <w:basedOn w:val="Policepardfaut"/>
    <w:link w:val="Titre2"/>
    <w:uiPriority w:val="9"/>
    <w:semiHidden/>
    <w:rsid w:val="00F919E0"/>
    <w:rPr>
      <w:caps/>
      <w:spacing w:val="15"/>
      <w:shd w:val="clear" w:color="auto" w:fill="E9F0F6" w:themeFill="accent1" w:themeFillTint="33"/>
    </w:rPr>
  </w:style>
  <w:style w:type="character" w:customStyle="1" w:styleId="Titre3Car">
    <w:name w:val="Titre 3 Car"/>
    <w:basedOn w:val="Policepardfaut"/>
    <w:link w:val="Titre3"/>
    <w:uiPriority w:val="9"/>
    <w:semiHidden/>
    <w:rsid w:val="00F919E0"/>
    <w:rPr>
      <w:caps/>
      <w:color w:val="345C7D" w:themeColor="accent1" w:themeShade="7F"/>
      <w:spacing w:val="15"/>
    </w:rPr>
  </w:style>
  <w:style w:type="character" w:customStyle="1" w:styleId="Titre4Car">
    <w:name w:val="Titre 4 Car"/>
    <w:basedOn w:val="Policepardfaut"/>
    <w:link w:val="Titre4"/>
    <w:uiPriority w:val="9"/>
    <w:semiHidden/>
    <w:rsid w:val="00F919E0"/>
    <w:rPr>
      <w:caps/>
      <w:color w:val="548AB7" w:themeColor="accent1" w:themeShade="BF"/>
      <w:spacing w:val="10"/>
    </w:rPr>
  </w:style>
  <w:style w:type="character" w:customStyle="1" w:styleId="Titre5Car">
    <w:name w:val="Titre 5 Car"/>
    <w:basedOn w:val="Policepardfaut"/>
    <w:link w:val="Titre5"/>
    <w:uiPriority w:val="9"/>
    <w:semiHidden/>
    <w:rsid w:val="00F919E0"/>
    <w:rPr>
      <w:caps/>
      <w:color w:val="548AB7" w:themeColor="accent1" w:themeShade="BF"/>
      <w:spacing w:val="10"/>
    </w:rPr>
  </w:style>
  <w:style w:type="character" w:customStyle="1" w:styleId="Titre6Car">
    <w:name w:val="Titre 6 Car"/>
    <w:basedOn w:val="Policepardfaut"/>
    <w:link w:val="Titre6"/>
    <w:uiPriority w:val="9"/>
    <w:semiHidden/>
    <w:rsid w:val="00F919E0"/>
    <w:rPr>
      <w:caps/>
      <w:color w:val="548AB7" w:themeColor="accent1" w:themeShade="BF"/>
      <w:spacing w:val="10"/>
    </w:rPr>
  </w:style>
  <w:style w:type="character" w:customStyle="1" w:styleId="Titre7Car">
    <w:name w:val="Titre 7 Car"/>
    <w:basedOn w:val="Policepardfaut"/>
    <w:link w:val="Titre7"/>
    <w:uiPriority w:val="9"/>
    <w:semiHidden/>
    <w:rsid w:val="00F919E0"/>
    <w:rPr>
      <w:caps/>
      <w:color w:val="548AB7" w:themeColor="accent1" w:themeShade="BF"/>
      <w:spacing w:val="10"/>
    </w:rPr>
  </w:style>
  <w:style w:type="character" w:customStyle="1" w:styleId="Titre8Car">
    <w:name w:val="Titre 8 Car"/>
    <w:basedOn w:val="Policepardfaut"/>
    <w:link w:val="Titre8"/>
    <w:uiPriority w:val="9"/>
    <w:semiHidden/>
    <w:rsid w:val="00F919E0"/>
    <w:rPr>
      <w:caps/>
      <w:spacing w:val="10"/>
      <w:sz w:val="18"/>
      <w:szCs w:val="18"/>
    </w:rPr>
  </w:style>
  <w:style w:type="character" w:customStyle="1" w:styleId="Titre9Car">
    <w:name w:val="Titre 9 Car"/>
    <w:basedOn w:val="Policepardfaut"/>
    <w:link w:val="Titre9"/>
    <w:uiPriority w:val="9"/>
    <w:semiHidden/>
    <w:rsid w:val="00F919E0"/>
    <w:rPr>
      <w:i/>
      <w:iCs/>
      <w:caps/>
      <w:spacing w:val="10"/>
      <w:sz w:val="18"/>
      <w:szCs w:val="18"/>
    </w:rPr>
  </w:style>
  <w:style w:type="paragraph" w:styleId="Lgende">
    <w:name w:val="caption"/>
    <w:basedOn w:val="Normal"/>
    <w:next w:val="Normal"/>
    <w:uiPriority w:val="35"/>
    <w:semiHidden/>
    <w:unhideWhenUsed/>
    <w:qFormat/>
    <w:rsid w:val="00F919E0"/>
    <w:rPr>
      <w:b/>
      <w:bCs/>
      <w:color w:val="548AB7" w:themeColor="accent1" w:themeShade="BF"/>
      <w:sz w:val="16"/>
      <w:szCs w:val="16"/>
    </w:rPr>
  </w:style>
  <w:style w:type="paragraph" w:styleId="Titre">
    <w:name w:val="Title"/>
    <w:basedOn w:val="Normal"/>
    <w:next w:val="Normal"/>
    <w:link w:val="TitreCar"/>
    <w:uiPriority w:val="10"/>
    <w:qFormat/>
    <w:rsid w:val="00F919E0"/>
    <w:pPr>
      <w:spacing w:before="0" w:after="0"/>
    </w:pPr>
    <w:rPr>
      <w:rFonts w:asciiTheme="majorHAnsi" w:eastAsiaTheme="majorEastAsia" w:hAnsiTheme="majorHAnsi" w:cstheme="majorBidi"/>
      <w:caps/>
      <w:color w:val="94B6D2" w:themeColor="accent1"/>
      <w:spacing w:val="10"/>
      <w:sz w:val="52"/>
      <w:szCs w:val="52"/>
    </w:rPr>
  </w:style>
  <w:style w:type="character" w:customStyle="1" w:styleId="TitreCar">
    <w:name w:val="Titre Car"/>
    <w:basedOn w:val="Policepardfaut"/>
    <w:link w:val="Titre"/>
    <w:uiPriority w:val="10"/>
    <w:rsid w:val="00F919E0"/>
    <w:rPr>
      <w:rFonts w:asciiTheme="majorHAnsi" w:eastAsiaTheme="majorEastAsia" w:hAnsiTheme="majorHAnsi" w:cstheme="majorBidi"/>
      <w:caps/>
      <w:color w:val="94B6D2" w:themeColor="accent1"/>
      <w:spacing w:val="10"/>
      <w:sz w:val="52"/>
      <w:szCs w:val="52"/>
    </w:rPr>
  </w:style>
  <w:style w:type="paragraph" w:styleId="Sous-titre">
    <w:name w:val="Subtitle"/>
    <w:basedOn w:val="Normal"/>
    <w:next w:val="Normal"/>
    <w:link w:val="Sous-titreCar"/>
    <w:uiPriority w:val="11"/>
    <w:qFormat/>
    <w:rsid w:val="00F919E0"/>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F919E0"/>
    <w:rPr>
      <w:caps/>
      <w:color w:val="595959" w:themeColor="text1" w:themeTint="A6"/>
      <w:spacing w:val="10"/>
      <w:sz w:val="21"/>
      <w:szCs w:val="21"/>
    </w:rPr>
  </w:style>
  <w:style w:type="character" w:styleId="lev">
    <w:name w:val="Strong"/>
    <w:uiPriority w:val="22"/>
    <w:qFormat/>
    <w:rsid w:val="00F919E0"/>
    <w:rPr>
      <w:b/>
      <w:bCs/>
    </w:rPr>
  </w:style>
  <w:style w:type="character" w:styleId="Accentuation">
    <w:name w:val="Emphasis"/>
    <w:uiPriority w:val="20"/>
    <w:qFormat/>
    <w:rsid w:val="00F919E0"/>
    <w:rPr>
      <w:caps/>
      <w:color w:val="345C7D" w:themeColor="accent1" w:themeShade="7F"/>
      <w:spacing w:val="5"/>
    </w:rPr>
  </w:style>
  <w:style w:type="paragraph" w:styleId="Sansinterligne">
    <w:name w:val="No Spacing"/>
    <w:uiPriority w:val="1"/>
    <w:qFormat/>
    <w:rsid w:val="00F919E0"/>
    <w:pPr>
      <w:spacing w:after="0" w:line="240" w:lineRule="auto"/>
    </w:pPr>
  </w:style>
  <w:style w:type="paragraph" w:styleId="Citation">
    <w:name w:val="Quote"/>
    <w:basedOn w:val="Normal"/>
    <w:next w:val="Normal"/>
    <w:link w:val="CitationCar"/>
    <w:uiPriority w:val="29"/>
    <w:qFormat/>
    <w:rsid w:val="00F919E0"/>
    <w:rPr>
      <w:i/>
      <w:iCs/>
      <w:sz w:val="24"/>
      <w:szCs w:val="24"/>
    </w:rPr>
  </w:style>
  <w:style w:type="character" w:customStyle="1" w:styleId="CitationCar">
    <w:name w:val="Citation Car"/>
    <w:basedOn w:val="Policepardfaut"/>
    <w:link w:val="Citation"/>
    <w:uiPriority w:val="29"/>
    <w:rsid w:val="00F919E0"/>
    <w:rPr>
      <w:i/>
      <w:iCs/>
      <w:sz w:val="24"/>
      <w:szCs w:val="24"/>
    </w:rPr>
  </w:style>
  <w:style w:type="paragraph" w:styleId="Citationintense">
    <w:name w:val="Intense Quote"/>
    <w:basedOn w:val="Normal"/>
    <w:next w:val="Normal"/>
    <w:link w:val="CitationintenseCar"/>
    <w:uiPriority w:val="30"/>
    <w:qFormat/>
    <w:rsid w:val="00F919E0"/>
    <w:pPr>
      <w:spacing w:before="240" w:after="240" w:line="240" w:lineRule="auto"/>
      <w:ind w:left="1080" w:right="1080"/>
      <w:jc w:val="center"/>
    </w:pPr>
    <w:rPr>
      <w:color w:val="94B6D2" w:themeColor="accent1"/>
      <w:sz w:val="24"/>
      <w:szCs w:val="24"/>
    </w:rPr>
  </w:style>
  <w:style w:type="character" w:customStyle="1" w:styleId="CitationintenseCar">
    <w:name w:val="Citation intense Car"/>
    <w:basedOn w:val="Policepardfaut"/>
    <w:link w:val="Citationintense"/>
    <w:uiPriority w:val="30"/>
    <w:rsid w:val="00F919E0"/>
    <w:rPr>
      <w:color w:val="94B6D2" w:themeColor="accent1"/>
      <w:sz w:val="24"/>
      <w:szCs w:val="24"/>
    </w:rPr>
  </w:style>
  <w:style w:type="character" w:styleId="Emphaseple">
    <w:name w:val="Subtle Emphasis"/>
    <w:uiPriority w:val="19"/>
    <w:qFormat/>
    <w:rsid w:val="00F919E0"/>
    <w:rPr>
      <w:i/>
      <w:iCs/>
      <w:color w:val="345C7D" w:themeColor="accent1" w:themeShade="7F"/>
    </w:rPr>
  </w:style>
  <w:style w:type="character" w:styleId="Emphaseintense">
    <w:name w:val="Intense Emphasis"/>
    <w:uiPriority w:val="21"/>
    <w:qFormat/>
    <w:rsid w:val="00F919E0"/>
    <w:rPr>
      <w:b/>
      <w:bCs/>
      <w:caps/>
      <w:color w:val="345C7D" w:themeColor="accent1" w:themeShade="7F"/>
      <w:spacing w:val="10"/>
    </w:rPr>
  </w:style>
  <w:style w:type="character" w:styleId="Rfrenceple">
    <w:name w:val="Subtle Reference"/>
    <w:uiPriority w:val="31"/>
    <w:qFormat/>
    <w:rsid w:val="00F919E0"/>
    <w:rPr>
      <w:b/>
      <w:bCs/>
      <w:color w:val="94B6D2" w:themeColor="accent1"/>
    </w:rPr>
  </w:style>
  <w:style w:type="character" w:styleId="Rfrenceintense">
    <w:name w:val="Intense Reference"/>
    <w:uiPriority w:val="32"/>
    <w:qFormat/>
    <w:rsid w:val="00F919E0"/>
    <w:rPr>
      <w:b/>
      <w:bCs/>
      <w:i/>
      <w:iCs/>
      <w:caps/>
      <w:color w:val="94B6D2" w:themeColor="accent1"/>
    </w:rPr>
  </w:style>
  <w:style w:type="character" w:styleId="Titredulivre">
    <w:name w:val="Book Title"/>
    <w:uiPriority w:val="33"/>
    <w:qFormat/>
    <w:rsid w:val="00F919E0"/>
    <w:rPr>
      <w:b/>
      <w:bCs/>
      <w:i/>
      <w:iCs/>
      <w:spacing w:val="0"/>
    </w:rPr>
  </w:style>
  <w:style w:type="paragraph" w:styleId="En-ttedetabledesmatires">
    <w:name w:val="TOC Heading"/>
    <w:basedOn w:val="Titre1"/>
    <w:next w:val="Normal"/>
    <w:uiPriority w:val="39"/>
    <w:semiHidden/>
    <w:unhideWhenUsed/>
    <w:qFormat/>
    <w:rsid w:val="00F919E0"/>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9E0"/>
  </w:style>
  <w:style w:type="paragraph" w:styleId="Titre1">
    <w:name w:val="heading 1"/>
    <w:basedOn w:val="Normal"/>
    <w:next w:val="Normal"/>
    <w:link w:val="Titre1Car"/>
    <w:uiPriority w:val="9"/>
    <w:qFormat/>
    <w:rsid w:val="00F919E0"/>
    <w:pPr>
      <w:pBdr>
        <w:top w:val="single" w:sz="24" w:space="0" w:color="94B6D2" w:themeColor="accent1"/>
        <w:left w:val="single" w:sz="24" w:space="0" w:color="94B6D2" w:themeColor="accent1"/>
        <w:bottom w:val="single" w:sz="24" w:space="0" w:color="94B6D2" w:themeColor="accent1"/>
        <w:right w:val="single" w:sz="24" w:space="0" w:color="94B6D2" w:themeColor="accent1"/>
      </w:pBdr>
      <w:shd w:val="clear" w:color="auto" w:fill="94B6D2"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semiHidden/>
    <w:unhideWhenUsed/>
    <w:qFormat/>
    <w:rsid w:val="00F919E0"/>
    <w:pPr>
      <w:pBdr>
        <w:top w:val="single" w:sz="24" w:space="0" w:color="E9F0F6" w:themeColor="accent1" w:themeTint="33"/>
        <w:left w:val="single" w:sz="24" w:space="0" w:color="E9F0F6" w:themeColor="accent1" w:themeTint="33"/>
        <w:bottom w:val="single" w:sz="24" w:space="0" w:color="E9F0F6" w:themeColor="accent1" w:themeTint="33"/>
        <w:right w:val="single" w:sz="24" w:space="0" w:color="E9F0F6" w:themeColor="accent1" w:themeTint="33"/>
      </w:pBdr>
      <w:shd w:val="clear" w:color="auto" w:fill="E9F0F6"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F919E0"/>
    <w:pPr>
      <w:pBdr>
        <w:top w:val="single" w:sz="6" w:space="2" w:color="94B6D2" w:themeColor="accent1"/>
      </w:pBdr>
      <w:spacing w:before="300" w:after="0"/>
      <w:outlineLvl w:val="2"/>
    </w:pPr>
    <w:rPr>
      <w:caps/>
      <w:color w:val="345C7D" w:themeColor="accent1" w:themeShade="7F"/>
      <w:spacing w:val="15"/>
    </w:rPr>
  </w:style>
  <w:style w:type="paragraph" w:styleId="Titre4">
    <w:name w:val="heading 4"/>
    <w:basedOn w:val="Normal"/>
    <w:next w:val="Normal"/>
    <w:link w:val="Titre4Car"/>
    <w:uiPriority w:val="9"/>
    <w:semiHidden/>
    <w:unhideWhenUsed/>
    <w:qFormat/>
    <w:rsid w:val="00F919E0"/>
    <w:pPr>
      <w:pBdr>
        <w:top w:val="dotted" w:sz="6" w:space="2" w:color="94B6D2" w:themeColor="accent1"/>
      </w:pBdr>
      <w:spacing w:before="200" w:after="0"/>
      <w:outlineLvl w:val="3"/>
    </w:pPr>
    <w:rPr>
      <w:caps/>
      <w:color w:val="548AB7" w:themeColor="accent1" w:themeShade="BF"/>
      <w:spacing w:val="10"/>
    </w:rPr>
  </w:style>
  <w:style w:type="paragraph" w:styleId="Titre5">
    <w:name w:val="heading 5"/>
    <w:basedOn w:val="Normal"/>
    <w:next w:val="Normal"/>
    <w:link w:val="Titre5Car"/>
    <w:uiPriority w:val="9"/>
    <w:semiHidden/>
    <w:unhideWhenUsed/>
    <w:qFormat/>
    <w:rsid w:val="00F919E0"/>
    <w:pPr>
      <w:pBdr>
        <w:bottom w:val="single" w:sz="6" w:space="1" w:color="94B6D2" w:themeColor="accent1"/>
      </w:pBdr>
      <w:spacing w:before="200" w:after="0"/>
      <w:outlineLvl w:val="4"/>
    </w:pPr>
    <w:rPr>
      <w:caps/>
      <w:color w:val="548AB7" w:themeColor="accent1" w:themeShade="BF"/>
      <w:spacing w:val="10"/>
    </w:rPr>
  </w:style>
  <w:style w:type="paragraph" w:styleId="Titre6">
    <w:name w:val="heading 6"/>
    <w:basedOn w:val="Normal"/>
    <w:next w:val="Normal"/>
    <w:link w:val="Titre6Car"/>
    <w:uiPriority w:val="9"/>
    <w:semiHidden/>
    <w:unhideWhenUsed/>
    <w:qFormat/>
    <w:rsid w:val="00F919E0"/>
    <w:pPr>
      <w:pBdr>
        <w:bottom w:val="dotted" w:sz="6" w:space="1" w:color="94B6D2" w:themeColor="accent1"/>
      </w:pBdr>
      <w:spacing w:before="200" w:after="0"/>
      <w:outlineLvl w:val="5"/>
    </w:pPr>
    <w:rPr>
      <w:caps/>
      <w:color w:val="548AB7" w:themeColor="accent1" w:themeShade="BF"/>
      <w:spacing w:val="10"/>
    </w:rPr>
  </w:style>
  <w:style w:type="paragraph" w:styleId="Titre7">
    <w:name w:val="heading 7"/>
    <w:basedOn w:val="Normal"/>
    <w:next w:val="Normal"/>
    <w:link w:val="Titre7Car"/>
    <w:uiPriority w:val="9"/>
    <w:semiHidden/>
    <w:unhideWhenUsed/>
    <w:qFormat/>
    <w:rsid w:val="00F919E0"/>
    <w:pPr>
      <w:spacing w:before="200" w:after="0"/>
      <w:outlineLvl w:val="6"/>
    </w:pPr>
    <w:rPr>
      <w:caps/>
      <w:color w:val="548AB7" w:themeColor="accent1" w:themeShade="BF"/>
      <w:spacing w:val="10"/>
    </w:rPr>
  </w:style>
  <w:style w:type="paragraph" w:styleId="Titre8">
    <w:name w:val="heading 8"/>
    <w:basedOn w:val="Normal"/>
    <w:next w:val="Normal"/>
    <w:link w:val="Titre8Car"/>
    <w:uiPriority w:val="9"/>
    <w:semiHidden/>
    <w:unhideWhenUsed/>
    <w:qFormat/>
    <w:rsid w:val="00F919E0"/>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F919E0"/>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919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F919E0"/>
    <w:pPr>
      <w:ind w:left="720"/>
      <w:contextualSpacing/>
    </w:pPr>
  </w:style>
  <w:style w:type="character" w:customStyle="1" w:styleId="Titre1Car">
    <w:name w:val="Titre 1 Car"/>
    <w:basedOn w:val="Policepardfaut"/>
    <w:link w:val="Titre1"/>
    <w:uiPriority w:val="9"/>
    <w:rsid w:val="00F919E0"/>
    <w:rPr>
      <w:caps/>
      <w:color w:val="FFFFFF" w:themeColor="background1"/>
      <w:spacing w:val="15"/>
      <w:sz w:val="22"/>
      <w:szCs w:val="22"/>
      <w:shd w:val="clear" w:color="auto" w:fill="94B6D2" w:themeFill="accent1"/>
    </w:rPr>
  </w:style>
  <w:style w:type="character" w:customStyle="1" w:styleId="Titre2Car">
    <w:name w:val="Titre 2 Car"/>
    <w:basedOn w:val="Policepardfaut"/>
    <w:link w:val="Titre2"/>
    <w:uiPriority w:val="9"/>
    <w:semiHidden/>
    <w:rsid w:val="00F919E0"/>
    <w:rPr>
      <w:caps/>
      <w:spacing w:val="15"/>
      <w:shd w:val="clear" w:color="auto" w:fill="E9F0F6" w:themeFill="accent1" w:themeFillTint="33"/>
    </w:rPr>
  </w:style>
  <w:style w:type="character" w:customStyle="1" w:styleId="Titre3Car">
    <w:name w:val="Titre 3 Car"/>
    <w:basedOn w:val="Policepardfaut"/>
    <w:link w:val="Titre3"/>
    <w:uiPriority w:val="9"/>
    <w:semiHidden/>
    <w:rsid w:val="00F919E0"/>
    <w:rPr>
      <w:caps/>
      <w:color w:val="345C7D" w:themeColor="accent1" w:themeShade="7F"/>
      <w:spacing w:val="15"/>
    </w:rPr>
  </w:style>
  <w:style w:type="character" w:customStyle="1" w:styleId="Titre4Car">
    <w:name w:val="Titre 4 Car"/>
    <w:basedOn w:val="Policepardfaut"/>
    <w:link w:val="Titre4"/>
    <w:uiPriority w:val="9"/>
    <w:semiHidden/>
    <w:rsid w:val="00F919E0"/>
    <w:rPr>
      <w:caps/>
      <w:color w:val="548AB7" w:themeColor="accent1" w:themeShade="BF"/>
      <w:spacing w:val="10"/>
    </w:rPr>
  </w:style>
  <w:style w:type="character" w:customStyle="1" w:styleId="Titre5Car">
    <w:name w:val="Titre 5 Car"/>
    <w:basedOn w:val="Policepardfaut"/>
    <w:link w:val="Titre5"/>
    <w:uiPriority w:val="9"/>
    <w:semiHidden/>
    <w:rsid w:val="00F919E0"/>
    <w:rPr>
      <w:caps/>
      <w:color w:val="548AB7" w:themeColor="accent1" w:themeShade="BF"/>
      <w:spacing w:val="10"/>
    </w:rPr>
  </w:style>
  <w:style w:type="character" w:customStyle="1" w:styleId="Titre6Car">
    <w:name w:val="Titre 6 Car"/>
    <w:basedOn w:val="Policepardfaut"/>
    <w:link w:val="Titre6"/>
    <w:uiPriority w:val="9"/>
    <w:semiHidden/>
    <w:rsid w:val="00F919E0"/>
    <w:rPr>
      <w:caps/>
      <w:color w:val="548AB7" w:themeColor="accent1" w:themeShade="BF"/>
      <w:spacing w:val="10"/>
    </w:rPr>
  </w:style>
  <w:style w:type="character" w:customStyle="1" w:styleId="Titre7Car">
    <w:name w:val="Titre 7 Car"/>
    <w:basedOn w:val="Policepardfaut"/>
    <w:link w:val="Titre7"/>
    <w:uiPriority w:val="9"/>
    <w:semiHidden/>
    <w:rsid w:val="00F919E0"/>
    <w:rPr>
      <w:caps/>
      <w:color w:val="548AB7" w:themeColor="accent1" w:themeShade="BF"/>
      <w:spacing w:val="10"/>
    </w:rPr>
  </w:style>
  <w:style w:type="character" w:customStyle="1" w:styleId="Titre8Car">
    <w:name w:val="Titre 8 Car"/>
    <w:basedOn w:val="Policepardfaut"/>
    <w:link w:val="Titre8"/>
    <w:uiPriority w:val="9"/>
    <w:semiHidden/>
    <w:rsid w:val="00F919E0"/>
    <w:rPr>
      <w:caps/>
      <w:spacing w:val="10"/>
      <w:sz w:val="18"/>
      <w:szCs w:val="18"/>
    </w:rPr>
  </w:style>
  <w:style w:type="character" w:customStyle="1" w:styleId="Titre9Car">
    <w:name w:val="Titre 9 Car"/>
    <w:basedOn w:val="Policepardfaut"/>
    <w:link w:val="Titre9"/>
    <w:uiPriority w:val="9"/>
    <w:semiHidden/>
    <w:rsid w:val="00F919E0"/>
    <w:rPr>
      <w:i/>
      <w:iCs/>
      <w:caps/>
      <w:spacing w:val="10"/>
      <w:sz w:val="18"/>
      <w:szCs w:val="18"/>
    </w:rPr>
  </w:style>
  <w:style w:type="paragraph" w:styleId="Lgende">
    <w:name w:val="caption"/>
    <w:basedOn w:val="Normal"/>
    <w:next w:val="Normal"/>
    <w:uiPriority w:val="35"/>
    <w:semiHidden/>
    <w:unhideWhenUsed/>
    <w:qFormat/>
    <w:rsid w:val="00F919E0"/>
    <w:rPr>
      <w:b/>
      <w:bCs/>
      <w:color w:val="548AB7" w:themeColor="accent1" w:themeShade="BF"/>
      <w:sz w:val="16"/>
      <w:szCs w:val="16"/>
    </w:rPr>
  </w:style>
  <w:style w:type="paragraph" w:styleId="Titre">
    <w:name w:val="Title"/>
    <w:basedOn w:val="Normal"/>
    <w:next w:val="Normal"/>
    <w:link w:val="TitreCar"/>
    <w:uiPriority w:val="10"/>
    <w:qFormat/>
    <w:rsid w:val="00F919E0"/>
    <w:pPr>
      <w:spacing w:before="0" w:after="0"/>
    </w:pPr>
    <w:rPr>
      <w:rFonts w:asciiTheme="majorHAnsi" w:eastAsiaTheme="majorEastAsia" w:hAnsiTheme="majorHAnsi" w:cstheme="majorBidi"/>
      <w:caps/>
      <w:color w:val="94B6D2" w:themeColor="accent1"/>
      <w:spacing w:val="10"/>
      <w:sz w:val="52"/>
      <w:szCs w:val="52"/>
    </w:rPr>
  </w:style>
  <w:style w:type="character" w:customStyle="1" w:styleId="TitreCar">
    <w:name w:val="Titre Car"/>
    <w:basedOn w:val="Policepardfaut"/>
    <w:link w:val="Titre"/>
    <w:uiPriority w:val="10"/>
    <w:rsid w:val="00F919E0"/>
    <w:rPr>
      <w:rFonts w:asciiTheme="majorHAnsi" w:eastAsiaTheme="majorEastAsia" w:hAnsiTheme="majorHAnsi" w:cstheme="majorBidi"/>
      <w:caps/>
      <w:color w:val="94B6D2" w:themeColor="accent1"/>
      <w:spacing w:val="10"/>
      <w:sz w:val="52"/>
      <w:szCs w:val="52"/>
    </w:rPr>
  </w:style>
  <w:style w:type="paragraph" w:styleId="Sous-titre">
    <w:name w:val="Subtitle"/>
    <w:basedOn w:val="Normal"/>
    <w:next w:val="Normal"/>
    <w:link w:val="Sous-titreCar"/>
    <w:uiPriority w:val="11"/>
    <w:qFormat/>
    <w:rsid w:val="00F919E0"/>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F919E0"/>
    <w:rPr>
      <w:caps/>
      <w:color w:val="595959" w:themeColor="text1" w:themeTint="A6"/>
      <w:spacing w:val="10"/>
      <w:sz w:val="21"/>
      <w:szCs w:val="21"/>
    </w:rPr>
  </w:style>
  <w:style w:type="character" w:styleId="lev">
    <w:name w:val="Strong"/>
    <w:uiPriority w:val="22"/>
    <w:qFormat/>
    <w:rsid w:val="00F919E0"/>
    <w:rPr>
      <w:b/>
      <w:bCs/>
    </w:rPr>
  </w:style>
  <w:style w:type="character" w:styleId="Accentuation">
    <w:name w:val="Emphasis"/>
    <w:uiPriority w:val="20"/>
    <w:qFormat/>
    <w:rsid w:val="00F919E0"/>
    <w:rPr>
      <w:caps/>
      <w:color w:val="345C7D" w:themeColor="accent1" w:themeShade="7F"/>
      <w:spacing w:val="5"/>
    </w:rPr>
  </w:style>
  <w:style w:type="paragraph" w:styleId="Sansinterligne">
    <w:name w:val="No Spacing"/>
    <w:uiPriority w:val="1"/>
    <w:qFormat/>
    <w:rsid w:val="00F919E0"/>
    <w:pPr>
      <w:spacing w:after="0" w:line="240" w:lineRule="auto"/>
    </w:pPr>
  </w:style>
  <w:style w:type="paragraph" w:styleId="Citation">
    <w:name w:val="Quote"/>
    <w:basedOn w:val="Normal"/>
    <w:next w:val="Normal"/>
    <w:link w:val="CitationCar"/>
    <w:uiPriority w:val="29"/>
    <w:qFormat/>
    <w:rsid w:val="00F919E0"/>
    <w:rPr>
      <w:i/>
      <w:iCs/>
      <w:sz w:val="24"/>
      <w:szCs w:val="24"/>
    </w:rPr>
  </w:style>
  <w:style w:type="character" w:customStyle="1" w:styleId="CitationCar">
    <w:name w:val="Citation Car"/>
    <w:basedOn w:val="Policepardfaut"/>
    <w:link w:val="Citation"/>
    <w:uiPriority w:val="29"/>
    <w:rsid w:val="00F919E0"/>
    <w:rPr>
      <w:i/>
      <w:iCs/>
      <w:sz w:val="24"/>
      <w:szCs w:val="24"/>
    </w:rPr>
  </w:style>
  <w:style w:type="paragraph" w:styleId="Citationintense">
    <w:name w:val="Intense Quote"/>
    <w:basedOn w:val="Normal"/>
    <w:next w:val="Normal"/>
    <w:link w:val="CitationintenseCar"/>
    <w:uiPriority w:val="30"/>
    <w:qFormat/>
    <w:rsid w:val="00F919E0"/>
    <w:pPr>
      <w:spacing w:before="240" w:after="240" w:line="240" w:lineRule="auto"/>
      <w:ind w:left="1080" w:right="1080"/>
      <w:jc w:val="center"/>
    </w:pPr>
    <w:rPr>
      <w:color w:val="94B6D2" w:themeColor="accent1"/>
      <w:sz w:val="24"/>
      <w:szCs w:val="24"/>
    </w:rPr>
  </w:style>
  <w:style w:type="character" w:customStyle="1" w:styleId="CitationintenseCar">
    <w:name w:val="Citation intense Car"/>
    <w:basedOn w:val="Policepardfaut"/>
    <w:link w:val="Citationintense"/>
    <w:uiPriority w:val="30"/>
    <w:rsid w:val="00F919E0"/>
    <w:rPr>
      <w:color w:val="94B6D2" w:themeColor="accent1"/>
      <w:sz w:val="24"/>
      <w:szCs w:val="24"/>
    </w:rPr>
  </w:style>
  <w:style w:type="character" w:styleId="Emphaseple">
    <w:name w:val="Subtle Emphasis"/>
    <w:uiPriority w:val="19"/>
    <w:qFormat/>
    <w:rsid w:val="00F919E0"/>
    <w:rPr>
      <w:i/>
      <w:iCs/>
      <w:color w:val="345C7D" w:themeColor="accent1" w:themeShade="7F"/>
    </w:rPr>
  </w:style>
  <w:style w:type="character" w:styleId="Emphaseintense">
    <w:name w:val="Intense Emphasis"/>
    <w:uiPriority w:val="21"/>
    <w:qFormat/>
    <w:rsid w:val="00F919E0"/>
    <w:rPr>
      <w:b/>
      <w:bCs/>
      <w:caps/>
      <w:color w:val="345C7D" w:themeColor="accent1" w:themeShade="7F"/>
      <w:spacing w:val="10"/>
    </w:rPr>
  </w:style>
  <w:style w:type="character" w:styleId="Rfrenceple">
    <w:name w:val="Subtle Reference"/>
    <w:uiPriority w:val="31"/>
    <w:qFormat/>
    <w:rsid w:val="00F919E0"/>
    <w:rPr>
      <w:b/>
      <w:bCs/>
      <w:color w:val="94B6D2" w:themeColor="accent1"/>
    </w:rPr>
  </w:style>
  <w:style w:type="character" w:styleId="Rfrenceintense">
    <w:name w:val="Intense Reference"/>
    <w:uiPriority w:val="32"/>
    <w:qFormat/>
    <w:rsid w:val="00F919E0"/>
    <w:rPr>
      <w:b/>
      <w:bCs/>
      <w:i/>
      <w:iCs/>
      <w:caps/>
      <w:color w:val="94B6D2" w:themeColor="accent1"/>
    </w:rPr>
  </w:style>
  <w:style w:type="character" w:styleId="Titredulivre">
    <w:name w:val="Book Title"/>
    <w:uiPriority w:val="33"/>
    <w:qFormat/>
    <w:rsid w:val="00F919E0"/>
    <w:rPr>
      <w:b/>
      <w:bCs/>
      <w:i/>
      <w:iCs/>
      <w:spacing w:val="0"/>
    </w:rPr>
  </w:style>
  <w:style w:type="paragraph" w:styleId="En-ttedetabledesmatires">
    <w:name w:val="TOC Heading"/>
    <w:basedOn w:val="Titre1"/>
    <w:next w:val="Normal"/>
    <w:uiPriority w:val="39"/>
    <w:semiHidden/>
    <w:unhideWhenUsed/>
    <w:qFormat/>
    <w:rsid w:val="00F919E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Mé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2267</Words>
  <Characters>12472</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Sandrine BAZILE</dc:creator>
  <cp:lastModifiedBy>Sandrine BAZILE</cp:lastModifiedBy>
  <cp:revision>2</cp:revision>
  <dcterms:created xsi:type="dcterms:W3CDTF">2023-09-12T08:03:00Z</dcterms:created>
  <dcterms:modified xsi:type="dcterms:W3CDTF">2023-09-12T08:03:00Z</dcterms:modified>
</cp:coreProperties>
</file>