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32E4" w14:textId="77777777" w:rsidR="00577E3F" w:rsidRDefault="00577E3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5"/>
        <w:gridCol w:w="672"/>
        <w:gridCol w:w="1136"/>
        <w:gridCol w:w="408"/>
        <w:gridCol w:w="1386"/>
        <w:gridCol w:w="410"/>
        <w:gridCol w:w="1508"/>
        <w:gridCol w:w="583"/>
        <w:gridCol w:w="1384"/>
        <w:gridCol w:w="566"/>
      </w:tblGrid>
      <w:tr w:rsidR="00B42040" w14:paraId="2F7641E7" w14:textId="77777777" w:rsidTr="00725AE8">
        <w:tc>
          <w:tcPr>
            <w:tcW w:w="1235" w:type="dxa"/>
          </w:tcPr>
          <w:p w14:paraId="3386593A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4419DE69" w14:textId="0AA68476" w:rsidR="00B42040" w:rsidRDefault="00BD6F1F">
            <w:r w:rsidRPr="00BD6F1F">
              <w:t>X</w:t>
            </w:r>
            <w:r w:rsidR="00022CAC">
              <w:t>A</w:t>
            </w:r>
            <w:r w:rsidRPr="00BD6F1F">
              <w:t>4S621</w:t>
            </w:r>
          </w:p>
        </w:tc>
      </w:tr>
      <w:tr w:rsidR="00B42040" w14:paraId="679A078A" w14:textId="77777777" w:rsidTr="00725AE8">
        <w:tc>
          <w:tcPr>
            <w:tcW w:w="1235" w:type="dxa"/>
          </w:tcPr>
          <w:p w14:paraId="66CB1A00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18B15F19" w14:textId="77777777" w:rsidR="00B42040" w:rsidRDefault="00BD6F1F">
            <w:r>
              <w:t>Solid/</w:t>
            </w:r>
            <w:proofErr w:type="spellStart"/>
            <w:r>
              <w:t>liquid</w:t>
            </w:r>
            <w:proofErr w:type="spellEnd"/>
            <w:r>
              <w:t xml:space="preserve"> </w:t>
            </w:r>
            <w:proofErr w:type="spellStart"/>
            <w:r>
              <w:t>separation</w:t>
            </w:r>
            <w:proofErr w:type="spellEnd"/>
          </w:p>
        </w:tc>
      </w:tr>
      <w:tr w:rsidR="00725AE8" w14:paraId="3A6DDCFB" w14:textId="77777777" w:rsidTr="00725AE8">
        <w:tc>
          <w:tcPr>
            <w:tcW w:w="1235" w:type="dxa"/>
          </w:tcPr>
          <w:p w14:paraId="1B202196" w14:textId="77777777" w:rsidR="00725AE8" w:rsidRPr="00B42040" w:rsidRDefault="00725AE8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</w:p>
        </w:tc>
        <w:tc>
          <w:tcPr>
            <w:tcW w:w="672" w:type="dxa"/>
          </w:tcPr>
          <w:p w14:paraId="3AB532E9" w14:textId="77777777" w:rsidR="00725AE8" w:rsidRDefault="00725AE8"/>
        </w:tc>
        <w:tc>
          <w:tcPr>
            <w:tcW w:w="1136" w:type="dxa"/>
          </w:tcPr>
          <w:p w14:paraId="546EF00E" w14:textId="77777777" w:rsidR="00725AE8" w:rsidRDefault="00725AE8" w:rsidP="00725AE8">
            <w:r>
              <w:t>Lecture(h)</w:t>
            </w:r>
          </w:p>
          <w:p w14:paraId="3EFC3A01" w14:textId="77777777" w:rsidR="00725AE8" w:rsidRDefault="00725AE8" w:rsidP="00725AE8">
            <w:r>
              <w:t>CM</w:t>
            </w:r>
            <w:r w:rsidR="00BD6F1F">
              <w:t xml:space="preserve"> 13.5</w:t>
            </w:r>
          </w:p>
        </w:tc>
        <w:tc>
          <w:tcPr>
            <w:tcW w:w="408" w:type="dxa"/>
          </w:tcPr>
          <w:p w14:paraId="6D4A07EF" w14:textId="77777777" w:rsidR="00725AE8" w:rsidRDefault="00725AE8"/>
        </w:tc>
        <w:tc>
          <w:tcPr>
            <w:tcW w:w="1386" w:type="dxa"/>
          </w:tcPr>
          <w:p w14:paraId="4C1F5848" w14:textId="77777777" w:rsidR="00725AE8" w:rsidRDefault="00725AE8">
            <w:proofErr w:type="spellStart"/>
            <w:r>
              <w:t>Tutorials</w:t>
            </w:r>
            <w:proofErr w:type="spellEnd"/>
            <w:r>
              <w:t xml:space="preserve"> (h)</w:t>
            </w:r>
          </w:p>
          <w:p w14:paraId="698A90C1" w14:textId="77777777" w:rsidR="00725AE8" w:rsidRDefault="00725AE8">
            <w:r>
              <w:t>TD</w:t>
            </w:r>
            <w:r w:rsidR="00BD6F1F">
              <w:t xml:space="preserve"> 13.5</w:t>
            </w:r>
          </w:p>
        </w:tc>
        <w:tc>
          <w:tcPr>
            <w:tcW w:w="410" w:type="dxa"/>
          </w:tcPr>
          <w:p w14:paraId="03E02AB6" w14:textId="77777777" w:rsidR="00725AE8" w:rsidRDefault="00725AE8"/>
        </w:tc>
        <w:tc>
          <w:tcPr>
            <w:tcW w:w="1508" w:type="dxa"/>
          </w:tcPr>
          <w:p w14:paraId="49D33F7D" w14:textId="77777777" w:rsidR="00725AE8" w:rsidRDefault="00725AE8">
            <w:proofErr w:type="spellStart"/>
            <w:r>
              <w:t>Pratical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(h) TP</w:t>
            </w:r>
            <w:r w:rsidR="00BD6F1F">
              <w:t xml:space="preserve"> 10.5</w:t>
            </w:r>
          </w:p>
        </w:tc>
        <w:tc>
          <w:tcPr>
            <w:tcW w:w="583" w:type="dxa"/>
          </w:tcPr>
          <w:p w14:paraId="4837812A" w14:textId="77777777" w:rsidR="00725AE8" w:rsidRDefault="00725AE8"/>
        </w:tc>
        <w:tc>
          <w:tcPr>
            <w:tcW w:w="1384" w:type="dxa"/>
          </w:tcPr>
          <w:p w14:paraId="14631189" w14:textId="77777777" w:rsidR="00725AE8" w:rsidRDefault="00725AE8">
            <w:r>
              <w:t>Project (h)</w:t>
            </w:r>
          </w:p>
        </w:tc>
        <w:tc>
          <w:tcPr>
            <w:tcW w:w="566" w:type="dxa"/>
          </w:tcPr>
          <w:p w14:paraId="37A4701D" w14:textId="77777777" w:rsidR="00725AE8" w:rsidRDefault="00725AE8"/>
        </w:tc>
      </w:tr>
      <w:tr w:rsidR="00B42040" w:rsidRPr="00022CAC" w14:paraId="117A4487" w14:textId="77777777" w:rsidTr="00725AE8">
        <w:trPr>
          <w:trHeight w:val="547"/>
        </w:trPr>
        <w:tc>
          <w:tcPr>
            <w:tcW w:w="9288" w:type="dxa"/>
            <w:gridSpan w:val="10"/>
          </w:tcPr>
          <w:p w14:paraId="23C357DC" w14:textId="77777777" w:rsid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Description</w:t>
            </w:r>
          </w:p>
          <w:p w14:paraId="180E6220" w14:textId="77777777" w:rsidR="00B42040" w:rsidRDefault="00B42040">
            <w:pPr>
              <w:rPr>
                <w:lang w:val="en-US"/>
              </w:rPr>
            </w:pPr>
          </w:p>
          <w:p w14:paraId="7AD718DF" w14:textId="77777777" w:rsidR="00BD6F1F" w:rsidRPr="00BD6F1F" w:rsidRDefault="00BD6F1F" w:rsidP="00BD6F1F">
            <w:pPr>
              <w:rPr>
                <w:lang w:val="en-US"/>
              </w:rPr>
            </w:pPr>
            <w:r w:rsidRPr="00BD6F1F">
              <w:rPr>
                <w:lang w:val="en-US"/>
              </w:rPr>
              <w:t>The teaching integrates notions</w:t>
            </w:r>
            <w:r>
              <w:rPr>
                <w:lang w:val="en-US"/>
              </w:rPr>
              <w:t xml:space="preserve"> about</w:t>
            </w:r>
            <w:r w:rsidRPr="00BD6F1F">
              <w:rPr>
                <w:lang w:val="en-US"/>
              </w:rPr>
              <w:t>:</w:t>
            </w:r>
          </w:p>
          <w:p w14:paraId="28E22C82" w14:textId="77777777" w:rsidR="00BD6F1F" w:rsidRPr="00BD6F1F" w:rsidRDefault="00BD6F1F" w:rsidP="00BD6F1F">
            <w:pPr>
              <w:rPr>
                <w:lang w:val="en-US"/>
              </w:rPr>
            </w:pPr>
          </w:p>
          <w:p w14:paraId="07D236B2" w14:textId="77777777" w:rsidR="00BD6F1F" w:rsidRPr="00BD6F1F" w:rsidRDefault="00BD6F1F" w:rsidP="00BD6F1F">
            <w:pPr>
              <w:rPr>
                <w:lang w:val="en-US"/>
              </w:rPr>
            </w:pPr>
            <w:r w:rsidRPr="00BD6F1F">
              <w:rPr>
                <w:lang w:val="en-US"/>
              </w:rPr>
              <w:t xml:space="preserve">      </w:t>
            </w:r>
            <w:r>
              <w:rPr>
                <w:lang w:val="en-US"/>
              </w:rPr>
              <w:t>-</w:t>
            </w:r>
            <w:r w:rsidRPr="00BD6F1F">
              <w:rPr>
                <w:lang w:val="en-US"/>
              </w:rPr>
              <w:t xml:space="preserve">  flow of fluids around free or concentrated particles with an application mainly focused on the calculation of separation-concentration units by </w:t>
            </w:r>
            <w:r>
              <w:rPr>
                <w:lang w:val="en-US"/>
              </w:rPr>
              <w:t>settling</w:t>
            </w:r>
            <w:r w:rsidRPr="00BD6F1F">
              <w:rPr>
                <w:lang w:val="en-US"/>
              </w:rPr>
              <w:t xml:space="preserve"> (settling of particles, </w:t>
            </w:r>
            <w:r>
              <w:rPr>
                <w:lang w:val="en-US"/>
              </w:rPr>
              <w:t>settling</w:t>
            </w:r>
            <w:r w:rsidR="00B426F6">
              <w:rPr>
                <w:lang w:val="en-US"/>
              </w:rPr>
              <w:t xml:space="preserve"> of thick slurry</w:t>
            </w:r>
            <w:r w:rsidRPr="00BD6F1F">
              <w:rPr>
                <w:lang w:val="en-US"/>
              </w:rPr>
              <w:t>, flotation, centrifugation)</w:t>
            </w:r>
          </w:p>
          <w:p w14:paraId="2688F85F" w14:textId="77777777" w:rsidR="00BD6F1F" w:rsidRPr="00BD6F1F" w:rsidRDefault="00BD6F1F" w:rsidP="00BD6F1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- </w:t>
            </w:r>
            <w:r w:rsidRPr="00BD6F1F">
              <w:rPr>
                <w:lang w:val="en-US"/>
              </w:rPr>
              <w:t>flow of a fluid in a homogeneous porous medium; the application being targeted to the frontal filtration operations (</w:t>
            </w:r>
            <w:r>
              <w:rPr>
                <w:lang w:val="en-US"/>
              </w:rPr>
              <w:t>supported filtration and sand filtration)</w:t>
            </w:r>
            <w:r w:rsidRPr="00BD6F1F">
              <w:rPr>
                <w:lang w:val="en-US"/>
              </w:rPr>
              <w:t xml:space="preserve"> for the clarification of the waters or the concentration of co-products.</w:t>
            </w:r>
          </w:p>
          <w:p w14:paraId="6FAD26B5" w14:textId="77777777" w:rsidR="00BD6F1F" w:rsidRPr="00BD6F1F" w:rsidRDefault="00BD6F1F" w:rsidP="00BD6F1F">
            <w:pPr>
              <w:rPr>
                <w:lang w:val="en-US"/>
              </w:rPr>
            </w:pPr>
          </w:p>
          <w:p w14:paraId="60B2D18F" w14:textId="77777777" w:rsidR="00B42040" w:rsidRDefault="00BD6F1F" w:rsidP="00BD6F1F">
            <w:pPr>
              <w:rPr>
                <w:lang w:val="en-US"/>
              </w:rPr>
            </w:pPr>
            <w:r w:rsidRPr="00BD6F1F">
              <w:rPr>
                <w:lang w:val="en-US"/>
              </w:rPr>
              <w:t xml:space="preserve">    This course is then put into practice on pilot size installations during </w:t>
            </w:r>
            <w:r>
              <w:rPr>
                <w:lang w:val="en-US"/>
              </w:rPr>
              <w:t>p</w:t>
            </w:r>
            <w:r w:rsidRPr="00BD6F1F">
              <w:rPr>
                <w:lang w:val="en-US"/>
              </w:rPr>
              <w:t xml:space="preserve">ractical </w:t>
            </w:r>
            <w:r>
              <w:rPr>
                <w:lang w:val="en-US"/>
              </w:rPr>
              <w:t>w</w:t>
            </w:r>
            <w:r w:rsidRPr="00BD6F1F">
              <w:rPr>
                <w:lang w:val="en-US"/>
              </w:rPr>
              <w:t xml:space="preserve">ork: fluidization, bulk filtration, </w:t>
            </w:r>
            <w:r>
              <w:rPr>
                <w:lang w:val="en-US"/>
              </w:rPr>
              <w:t>dead-end</w:t>
            </w:r>
            <w:r w:rsidRPr="00BD6F1F">
              <w:rPr>
                <w:lang w:val="en-US"/>
              </w:rPr>
              <w:t xml:space="preserve"> filtration, </w:t>
            </w:r>
            <w:r>
              <w:rPr>
                <w:lang w:val="en-US"/>
              </w:rPr>
              <w:t xml:space="preserve">discrete settling, </w:t>
            </w:r>
            <w:r w:rsidR="00B426F6">
              <w:rPr>
                <w:lang w:val="en-US"/>
              </w:rPr>
              <w:t>settling of thick slurry</w:t>
            </w:r>
            <w:r w:rsidRPr="00BD6F1F">
              <w:rPr>
                <w:lang w:val="en-US"/>
              </w:rPr>
              <w:t>.</w:t>
            </w:r>
          </w:p>
          <w:p w14:paraId="471E32B1" w14:textId="77777777" w:rsidR="00B42040" w:rsidRDefault="00B42040">
            <w:pPr>
              <w:rPr>
                <w:lang w:val="en-US"/>
              </w:rPr>
            </w:pPr>
          </w:p>
          <w:p w14:paraId="6C8B7EAC" w14:textId="77777777" w:rsidR="00B42040" w:rsidRDefault="00B42040">
            <w:pPr>
              <w:rPr>
                <w:lang w:val="en-US"/>
              </w:rPr>
            </w:pPr>
          </w:p>
          <w:p w14:paraId="3E878C8A" w14:textId="77777777" w:rsidR="00B42040" w:rsidRDefault="00B42040">
            <w:pPr>
              <w:rPr>
                <w:lang w:val="en-US"/>
              </w:rPr>
            </w:pPr>
          </w:p>
          <w:p w14:paraId="71274DF1" w14:textId="77777777" w:rsidR="00B42040" w:rsidRDefault="00B42040">
            <w:pPr>
              <w:rPr>
                <w:lang w:val="en-US"/>
              </w:rPr>
            </w:pPr>
          </w:p>
          <w:p w14:paraId="0BE5FF27" w14:textId="77777777" w:rsidR="00B42040" w:rsidRPr="00B42040" w:rsidRDefault="00B42040">
            <w:pPr>
              <w:rPr>
                <w:lang w:val="en-US"/>
              </w:rPr>
            </w:pPr>
          </w:p>
        </w:tc>
      </w:tr>
      <w:tr w:rsidR="00B42040" w:rsidRPr="00022CAC" w14:paraId="130B8809" w14:textId="77777777" w:rsidTr="00725AE8">
        <w:tc>
          <w:tcPr>
            <w:tcW w:w="1235" w:type="dxa"/>
          </w:tcPr>
          <w:p w14:paraId="1AA39BDA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3" w:type="dxa"/>
            <w:gridSpan w:val="9"/>
          </w:tcPr>
          <w:p w14:paraId="119EC580" w14:textId="77777777" w:rsidR="00B42040" w:rsidRPr="00B426F6" w:rsidRDefault="00B426F6">
            <w:pPr>
              <w:rPr>
                <w:lang w:val="en-US"/>
              </w:rPr>
            </w:pPr>
            <w:r w:rsidRPr="00B426F6">
              <w:rPr>
                <w:lang w:val="en-US"/>
              </w:rPr>
              <w:t>Settling, filtration, design of water treatment structures</w:t>
            </w:r>
          </w:p>
        </w:tc>
      </w:tr>
      <w:tr w:rsidR="00B42040" w:rsidRPr="00022CAC" w14:paraId="420BD376" w14:textId="77777777" w:rsidTr="00725AE8">
        <w:tc>
          <w:tcPr>
            <w:tcW w:w="1235" w:type="dxa"/>
          </w:tcPr>
          <w:p w14:paraId="3C6E6E27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7384A070" w14:textId="77777777" w:rsidR="00B42040" w:rsidRPr="00B426F6" w:rsidRDefault="00B426F6">
            <w:pPr>
              <w:rPr>
                <w:lang w:val="en-US"/>
              </w:rPr>
            </w:pPr>
            <w:r w:rsidRPr="00B426F6">
              <w:rPr>
                <w:lang w:val="en-US"/>
              </w:rPr>
              <w:t>2 exams and practical work theory</w:t>
            </w:r>
          </w:p>
        </w:tc>
      </w:tr>
    </w:tbl>
    <w:p w14:paraId="5ABC2990" w14:textId="77777777" w:rsidR="00B42040" w:rsidRPr="00B426F6" w:rsidRDefault="00B42040">
      <w:pPr>
        <w:rPr>
          <w:lang w:val="en-US"/>
        </w:rPr>
      </w:pPr>
    </w:p>
    <w:sectPr w:rsidR="00B42040" w:rsidRPr="00B42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40"/>
    <w:rsid w:val="00022CAC"/>
    <w:rsid w:val="00577E3F"/>
    <w:rsid w:val="00725AE8"/>
    <w:rsid w:val="00B42040"/>
    <w:rsid w:val="00B426F6"/>
    <w:rsid w:val="00BD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B7F4"/>
  <w15:docId w15:val="{AE7B8F62-FAA6-D54C-86CF-EF62552D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3</cp:revision>
  <dcterms:created xsi:type="dcterms:W3CDTF">2019-05-23T15:23:00Z</dcterms:created>
  <dcterms:modified xsi:type="dcterms:W3CDTF">2021-12-01T18:24:00Z</dcterms:modified>
</cp:coreProperties>
</file>