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6AE3" w14:textId="77777777" w:rsidR="00577E3F" w:rsidRDefault="00577E3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35"/>
        <w:gridCol w:w="672"/>
        <w:gridCol w:w="1136"/>
        <w:gridCol w:w="408"/>
        <w:gridCol w:w="1386"/>
        <w:gridCol w:w="410"/>
        <w:gridCol w:w="1508"/>
        <w:gridCol w:w="583"/>
        <w:gridCol w:w="1384"/>
        <w:gridCol w:w="566"/>
      </w:tblGrid>
      <w:tr w:rsidR="00B42040" w14:paraId="72F034BC" w14:textId="77777777" w:rsidTr="00725AE8">
        <w:tc>
          <w:tcPr>
            <w:tcW w:w="1235" w:type="dxa"/>
          </w:tcPr>
          <w:p w14:paraId="16EE458F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N° ECUE</w:t>
            </w:r>
          </w:p>
        </w:tc>
        <w:tc>
          <w:tcPr>
            <w:tcW w:w="8053" w:type="dxa"/>
            <w:gridSpan w:val="9"/>
          </w:tcPr>
          <w:p w14:paraId="4DEF302D" w14:textId="3FE8849D" w:rsidR="00B42040" w:rsidRDefault="00ED0B21">
            <w:pPr>
              <w:rPr>
                <w:rFonts w:ascii="Arial" w:hAnsi="Arial" w:cs="Arial"/>
                <w:color w:val="212529"/>
                <w:sz w:val="24"/>
                <w:szCs w:val="24"/>
              </w:rPr>
            </w:pPr>
            <w:r w:rsidRPr="009E02AA">
              <w:rPr>
                <w:rFonts w:ascii="Arial" w:hAnsi="Arial" w:cs="Arial"/>
                <w:color w:val="212529"/>
                <w:sz w:val="24"/>
                <w:szCs w:val="24"/>
              </w:rPr>
              <w:t>X</w:t>
            </w:r>
            <w:r w:rsidR="00F567AF">
              <w:rPr>
                <w:rFonts w:ascii="Arial" w:hAnsi="Arial" w:cs="Arial"/>
                <w:color w:val="212529"/>
                <w:sz w:val="24"/>
                <w:szCs w:val="24"/>
              </w:rPr>
              <w:t>A</w:t>
            </w:r>
            <w:r w:rsidRPr="009E02AA">
              <w:rPr>
                <w:rFonts w:ascii="Arial" w:hAnsi="Arial" w:cs="Arial"/>
                <w:color w:val="212529"/>
                <w:sz w:val="24"/>
                <w:szCs w:val="24"/>
              </w:rPr>
              <w:t>4S731</w:t>
            </w:r>
          </w:p>
          <w:p w14:paraId="6C181526" w14:textId="77777777" w:rsidR="009E02AA" w:rsidRDefault="009E02AA"/>
        </w:tc>
      </w:tr>
      <w:tr w:rsidR="00B42040" w14:paraId="1239227C" w14:textId="77777777" w:rsidTr="00725AE8">
        <w:tc>
          <w:tcPr>
            <w:tcW w:w="1235" w:type="dxa"/>
          </w:tcPr>
          <w:p w14:paraId="0423F9BA" w14:textId="77777777" w:rsidR="00B42040" w:rsidRP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Title</w:t>
            </w:r>
          </w:p>
        </w:tc>
        <w:tc>
          <w:tcPr>
            <w:tcW w:w="8053" w:type="dxa"/>
            <w:gridSpan w:val="9"/>
          </w:tcPr>
          <w:p w14:paraId="732FF78F" w14:textId="77777777" w:rsidR="00B42040" w:rsidRDefault="009E02AA">
            <w:r>
              <w:t>B</w:t>
            </w:r>
            <w:r w:rsidR="00ED0B21" w:rsidRPr="00ED0B21">
              <w:t>usiness management</w:t>
            </w:r>
          </w:p>
        </w:tc>
      </w:tr>
      <w:tr w:rsidR="00725AE8" w14:paraId="6BE32846" w14:textId="77777777" w:rsidTr="00725AE8">
        <w:tc>
          <w:tcPr>
            <w:tcW w:w="1235" w:type="dxa"/>
          </w:tcPr>
          <w:p w14:paraId="34ECBA80" w14:textId="77777777" w:rsidR="00725AE8" w:rsidRPr="00B42040" w:rsidRDefault="00725AE8">
            <w:pPr>
              <w:rPr>
                <w:lang w:val="en-US"/>
              </w:rPr>
            </w:pPr>
            <w:r>
              <w:rPr>
                <w:lang w:val="en-US"/>
              </w:rPr>
              <w:t>ECTS</w:t>
            </w:r>
          </w:p>
        </w:tc>
        <w:tc>
          <w:tcPr>
            <w:tcW w:w="672" w:type="dxa"/>
          </w:tcPr>
          <w:p w14:paraId="78BB96F7" w14:textId="77777777" w:rsidR="00725AE8" w:rsidRDefault="00725AE8"/>
        </w:tc>
        <w:tc>
          <w:tcPr>
            <w:tcW w:w="1136" w:type="dxa"/>
          </w:tcPr>
          <w:p w14:paraId="4F9B7319" w14:textId="77777777" w:rsidR="00725AE8" w:rsidRDefault="00725AE8" w:rsidP="00725AE8">
            <w:r>
              <w:t>Lecture(h)</w:t>
            </w:r>
          </w:p>
          <w:p w14:paraId="199B592E" w14:textId="77777777" w:rsidR="00725AE8" w:rsidRDefault="00725AE8" w:rsidP="00725AE8">
            <w:r>
              <w:t>CM</w:t>
            </w:r>
          </w:p>
        </w:tc>
        <w:tc>
          <w:tcPr>
            <w:tcW w:w="408" w:type="dxa"/>
          </w:tcPr>
          <w:p w14:paraId="77B8FE0B" w14:textId="77777777" w:rsidR="00725AE8" w:rsidRDefault="00725AE8"/>
        </w:tc>
        <w:tc>
          <w:tcPr>
            <w:tcW w:w="1386" w:type="dxa"/>
          </w:tcPr>
          <w:p w14:paraId="0EF6DF04" w14:textId="77777777" w:rsidR="00725AE8" w:rsidRDefault="00725AE8">
            <w:proofErr w:type="spellStart"/>
            <w:r>
              <w:t>Tutorials</w:t>
            </w:r>
            <w:proofErr w:type="spellEnd"/>
            <w:r>
              <w:t xml:space="preserve"> (h)</w:t>
            </w:r>
          </w:p>
          <w:p w14:paraId="2FD64909" w14:textId="77777777" w:rsidR="00725AE8" w:rsidRDefault="00725AE8">
            <w:r>
              <w:t>TD</w:t>
            </w:r>
            <w:r w:rsidR="00ED0B21">
              <w:t xml:space="preserve"> 22.5</w:t>
            </w:r>
          </w:p>
        </w:tc>
        <w:tc>
          <w:tcPr>
            <w:tcW w:w="410" w:type="dxa"/>
          </w:tcPr>
          <w:p w14:paraId="4ABCBB08" w14:textId="77777777" w:rsidR="00725AE8" w:rsidRDefault="00725AE8"/>
        </w:tc>
        <w:tc>
          <w:tcPr>
            <w:tcW w:w="1508" w:type="dxa"/>
          </w:tcPr>
          <w:p w14:paraId="455FF6CD" w14:textId="77777777" w:rsidR="00725AE8" w:rsidRDefault="00725AE8">
            <w:proofErr w:type="spellStart"/>
            <w:r>
              <w:t>Pratical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(h) TP</w:t>
            </w:r>
          </w:p>
        </w:tc>
        <w:tc>
          <w:tcPr>
            <w:tcW w:w="583" w:type="dxa"/>
          </w:tcPr>
          <w:p w14:paraId="0D8BE899" w14:textId="77777777" w:rsidR="00725AE8" w:rsidRDefault="00725AE8"/>
        </w:tc>
        <w:tc>
          <w:tcPr>
            <w:tcW w:w="1384" w:type="dxa"/>
          </w:tcPr>
          <w:p w14:paraId="4B66EC0E" w14:textId="77777777" w:rsidR="00725AE8" w:rsidRDefault="00725AE8">
            <w:r>
              <w:t>Project (h)</w:t>
            </w:r>
          </w:p>
        </w:tc>
        <w:tc>
          <w:tcPr>
            <w:tcW w:w="566" w:type="dxa"/>
          </w:tcPr>
          <w:p w14:paraId="467AB0F3" w14:textId="77777777" w:rsidR="00725AE8" w:rsidRDefault="00725AE8"/>
        </w:tc>
      </w:tr>
      <w:tr w:rsidR="00B42040" w:rsidRPr="00F567AF" w14:paraId="30FD6FCD" w14:textId="77777777" w:rsidTr="00725AE8">
        <w:trPr>
          <w:trHeight w:val="547"/>
        </w:trPr>
        <w:tc>
          <w:tcPr>
            <w:tcW w:w="9288" w:type="dxa"/>
            <w:gridSpan w:val="10"/>
          </w:tcPr>
          <w:p w14:paraId="048D0902" w14:textId="77777777" w:rsidR="00B42040" w:rsidRDefault="00B42040">
            <w:pPr>
              <w:rPr>
                <w:lang w:val="en-US"/>
              </w:rPr>
            </w:pPr>
            <w:r w:rsidRPr="00B42040">
              <w:rPr>
                <w:lang w:val="en-US"/>
              </w:rPr>
              <w:t>Description</w:t>
            </w:r>
          </w:p>
          <w:p w14:paraId="319F43B4" w14:textId="77777777" w:rsidR="00B42040" w:rsidRDefault="00B42040">
            <w:pPr>
              <w:rPr>
                <w:lang w:val="en-US"/>
              </w:rPr>
            </w:pPr>
          </w:p>
          <w:p w14:paraId="45F53026" w14:textId="77777777" w:rsidR="00ED0B21" w:rsidRDefault="00ED0B21" w:rsidP="00ED0B21">
            <w:pPr>
              <w:rPr>
                <w:lang w:val="en-US"/>
              </w:rPr>
            </w:pPr>
            <w:r w:rsidRPr="00F149A5">
              <w:rPr>
                <w:u w:val="single"/>
                <w:lang w:val="en-US"/>
              </w:rPr>
              <w:t>Context:</w:t>
            </w:r>
            <w:r w:rsidR="00F149A5">
              <w:rPr>
                <w:lang w:val="en-US"/>
              </w:rPr>
              <w:t xml:space="preserve"> Use of a serious Game.</w:t>
            </w:r>
            <w:r w:rsidRPr="00ED0B21">
              <w:rPr>
                <w:lang w:val="en-US"/>
              </w:rPr>
              <w:t xml:space="preserve"> Serious games are an innovative and effective way to learn how to run a business. </w:t>
            </w:r>
            <w:r w:rsidR="00F149A5">
              <w:rPr>
                <w:lang w:val="en-US"/>
              </w:rPr>
              <w:t xml:space="preserve"> </w:t>
            </w:r>
            <w:r w:rsidRPr="00ED0B21">
              <w:rPr>
                <w:lang w:val="en-US"/>
              </w:rPr>
              <w:t xml:space="preserve">They aim to make </w:t>
            </w:r>
            <w:r w:rsidR="00F149A5">
              <w:rPr>
                <w:lang w:val="en-US"/>
              </w:rPr>
              <w:t>the students</w:t>
            </w:r>
            <w:r w:rsidRPr="00ED0B21">
              <w:rPr>
                <w:lang w:val="en-US"/>
              </w:rPr>
              <w:t xml:space="preserve"> understand:</w:t>
            </w:r>
          </w:p>
          <w:p w14:paraId="6A4500E3" w14:textId="77777777" w:rsidR="00ED0B21" w:rsidRPr="00F149A5" w:rsidRDefault="00ED0B21" w:rsidP="00F149A5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F149A5">
              <w:rPr>
                <w:lang w:val="en-US"/>
              </w:rPr>
              <w:t>the interactions between the company's functions,</w:t>
            </w:r>
          </w:p>
          <w:p w14:paraId="743FF18F" w14:textId="77777777" w:rsidR="00ED0B21" w:rsidRPr="00F149A5" w:rsidRDefault="00ED0B21" w:rsidP="00F149A5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F149A5">
              <w:rPr>
                <w:lang w:val="en-US"/>
              </w:rPr>
              <w:t>the consequences of decisions made by one function on the other functions,</w:t>
            </w:r>
          </w:p>
          <w:p w14:paraId="5422E6C5" w14:textId="77777777" w:rsidR="00ED0B21" w:rsidRPr="00F149A5" w:rsidRDefault="00ED0B21" w:rsidP="00F149A5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F149A5">
              <w:rPr>
                <w:lang w:val="en-US"/>
              </w:rPr>
              <w:t>the consequences of one company's decisions on the results of others,</w:t>
            </w:r>
          </w:p>
          <w:p w14:paraId="59FBFC17" w14:textId="77777777" w:rsidR="00ED0B21" w:rsidRPr="00F149A5" w:rsidRDefault="00ED0B21" w:rsidP="00F149A5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F149A5">
              <w:rPr>
                <w:lang w:val="en-US"/>
              </w:rPr>
              <w:t>the consequences of competitors' decisions on a company's results.</w:t>
            </w:r>
          </w:p>
          <w:p w14:paraId="3302E71B" w14:textId="77777777" w:rsidR="00F149A5" w:rsidRDefault="00F149A5" w:rsidP="00ED0B21">
            <w:pPr>
              <w:rPr>
                <w:lang w:val="en-US"/>
              </w:rPr>
            </w:pPr>
          </w:p>
          <w:p w14:paraId="1168CE1A" w14:textId="77777777" w:rsidR="00ED0B21" w:rsidRDefault="00ED0B21" w:rsidP="00ED0B21">
            <w:pPr>
              <w:rPr>
                <w:lang w:val="en-US"/>
              </w:rPr>
            </w:pPr>
            <w:r w:rsidRPr="00ED0B21">
              <w:rPr>
                <w:lang w:val="en-US"/>
              </w:rPr>
              <w:t xml:space="preserve">The objective is to enable </w:t>
            </w:r>
            <w:r w:rsidR="00F149A5">
              <w:rPr>
                <w:lang w:val="en-US"/>
              </w:rPr>
              <w:t xml:space="preserve">the students to approach the life of an </w:t>
            </w:r>
            <w:proofErr w:type="spellStart"/>
            <w:r w:rsidR="00F149A5">
              <w:rPr>
                <w:lang w:val="en-US"/>
              </w:rPr>
              <w:t>entreprise</w:t>
            </w:r>
            <w:proofErr w:type="spellEnd"/>
            <w:r w:rsidRPr="00ED0B21">
              <w:rPr>
                <w:lang w:val="en-US"/>
              </w:rPr>
              <w:t xml:space="preserve"> in a playful situation, in "immersion" in a "virtual" company, in order to develop </w:t>
            </w:r>
            <w:r w:rsidR="00F149A5">
              <w:rPr>
                <w:lang w:val="en-US"/>
              </w:rPr>
              <w:t>a “</w:t>
            </w:r>
            <w:r w:rsidRPr="00ED0B21">
              <w:rPr>
                <w:lang w:val="en-US"/>
              </w:rPr>
              <w:t>know-how</w:t>
            </w:r>
            <w:r w:rsidR="00F149A5">
              <w:rPr>
                <w:lang w:val="en-US"/>
              </w:rPr>
              <w:t>” type of knowledge</w:t>
            </w:r>
            <w:r w:rsidRPr="00ED0B21">
              <w:rPr>
                <w:lang w:val="en-US"/>
              </w:rPr>
              <w:t xml:space="preserve"> and acquire reflexes that they will then be able to use </w:t>
            </w:r>
            <w:r w:rsidR="00F149A5">
              <w:rPr>
                <w:lang w:val="en-US"/>
              </w:rPr>
              <w:t>in the future of their working life</w:t>
            </w:r>
            <w:r w:rsidRPr="00ED0B21">
              <w:rPr>
                <w:lang w:val="en-US"/>
              </w:rPr>
              <w:t>.</w:t>
            </w:r>
          </w:p>
          <w:p w14:paraId="7CB7865F" w14:textId="77777777" w:rsidR="00F149A5" w:rsidRPr="00ED0B21" w:rsidRDefault="00F149A5" w:rsidP="00ED0B21">
            <w:pPr>
              <w:rPr>
                <w:lang w:val="en-US"/>
              </w:rPr>
            </w:pPr>
          </w:p>
          <w:p w14:paraId="27AADCEE" w14:textId="77777777" w:rsidR="00ED0B21" w:rsidRPr="00ED0B21" w:rsidRDefault="00ED0B21" w:rsidP="00ED0B21">
            <w:pPr>
              <w:rPr>
                <w:lang w:val="en-US"/>
              </w:rPr>
            </w:pPr>
            <w:r w:rsidRPr="00F149A5">
              <w:rPr>
                <w:u w:val="single"/>
                <w:lang w:val="en-US"/>
              </w:rPr>
              <w:t>Content</w:t>
            </w:r>
            <w:r w:rsidRPr="00ED0B21">
              <w:rPr>
                <w:lang w:val="en-US"/>
              </w:rPr>
              <w:t>: In this course, students, in groups, simulate the creation of a company in order to study all aspects of its management: marketing, production management, human resources management, accounting (general and analytical), R&amp;D. All companies compete on the same market (simulated using "serious game" software), which makes the exercise quite competitive.</w:t>
            </w:r>
          </w:p>
          <w:p w14:paraId="60EA5806" w14:textId="77777777" w:rsidR="00F149A5" w:rsidRDefault="00F149A5" w:rsidP="00ED0B21">
            <w:pPr>
              <w:rPr>
                <w:lang w:val="en-US"/>
              </w:rPr>
            </w:pPr>
          </w:p>
          <w:p w14:paraId="193FB58C" w14:textId="77777777" w:rsidR="00ED0B21" w:rsidRPr="00ED0B21" w:rsidRDefault="00ED0B21" w:rsidP="00ED0B21">
            <w:pPr>
              <w:rPr>
                <w:lang w:val="en-US"/>
              </w:rPr>
            </w:pPr>
            <w:r w:rsidRPr="00F149A5">
              <w:rPr>
                <w:u w:val="single"/>
                <w:lang w:val="en-US"/>
              </w:rPr>
              <w:t>Prerequisites</w:t>
            </w:r>
            <w:r w:rsidRPr="00ED0B21">
              <w:rPr>
                <w:lang w:val="en-US"/>
              </w:rPr>
              <w:t xml:space="preserve"> :</w:t>
            </w:r>
          </w:p>
          <w:p w14:paraId="3C248DC2" w14:textId="77777777" w:rsidR="00ED0B21" w:rsidRPr="00ED0B21" w:rsidRDefault="00ED0B21" w:rsidP="00ED0B21">
            <w:pPr>
              <w:rPr>
                <w:lang w:val="en-US"/>
              </w:rPr>
            </w:pPr>
            <w:r w:rsidRPr="00ED0B21">
              <w:rPr>
                <w:lang w:val="en-US"/>
              </w:rPr>
              <w:t>Business Environment Course</w:t>
            </w:r>
          </w:p>
          <w:p w14:paraId="615F1368" w14:textId="77777777" w:rsidR="00ED0B21" w:rsidRPr="00ED0B21" w:rsidRDefault="00ED0B21" w:rsidP="00ED0B21">
            <w:pPr>
              <w:rPr>
                <w:lang w:val="en-US"/>
              </w:rPr>
            </w:pPr>
            <w:r w:rsidRPr="00ED0B21">
              <w:rPr>
                <w:lang w:val="en-US"/>
              </w:rPr>
              <w:t>Ideally, "Organization and functioning of companies" course</w:t>
            </w:r>
          </w:p>
          <w:p w14:paraId="17786502" w14:textId="77777777" w:rsidR="00F149A5" w:rsidRDefault="00F149A5" w:rsidP="00ED0B21">
            <w:pPr>
              <w:rPr>
                <w:lang w:val="en-US"/>
              </w:rPr>
            </w:pPr>
          </w:p>
          <w:p w14:paraId="00C7CA9B" w14:textId="77777777" w:rsidR="00ED0B21" w:rsidRPr="00ED0B21" w:rsidRDefault="00ED0B21" w:rsidP="00ED0B21">
            <w:pPr>
              <w:rPr>
                <w:lang w:val="en-US"/>
              </w:rPr>
            </w:pPr>
            <w:r w:rsidRPr="00F149A5">
              <w:rPr>
                <w:u w:val="single"/>
                <w:lang w:val="en-US"/>
              </w:rPr>
              <w:t>Resources</w:t>
            </w:r>
            <w:r w:rsidRPr="00ED0B21">
              <w:rPr>
                <w:lang w:val="en-US"/>
              </w:rPr>
              <w:t>: Practical exercise, no further reading required</w:t>
            </w:r>
          </w:p>
          <w:p w14:paraId="0BB45DB9" w14:textId="77777777" w:rsidR="00F149A5" w:rsidRDefault="00F149A5" w:rsidP="00ED0B21">
            <w:pPr>
              <w:rPr>
                <w:lang w:val="en-US"/>
              </w:rPr>
            </w:pPr>
          </w:p>
          <w:p w14:paraId="217C4BA4" w14:textId="77777777" w:rsidR="00ED0B21" w:rsidRPr="00ED0B21" w:rsidRDefault="00ED0B21" w:rsidP="00ED0B21">
            <w:pPr>
              <w:rPr>
                <w:lang w:val="en-US"/>
              </w:rPr>
            </w:pPr>
            <w:r w:rsidRPr="00F149A5">
              <w:rPr>
                <w:u w:val="single"/>
                <w:lang w:val="en-US"/>
              </w:rPr>
              <w:t>Learning outcomes</w:t>
            </w:r>
            <w:r w:rsidRPr="00ED0B21">
              <w:rPr>
                <w:lang w:val="en-US"/>
              </w:rPr>
              <w:t xml:space="preserve"> :</w:t>
            </w:r>
          </w:p>
          <w:p w14:paraId="386E91DB" w14:textId="77777777" w:rsidR="00ED0B21" w:rsidRPr="00F149A5" w:rsidRDefault="00ED0B21" w:rsidP="00F149A5">
            <w:pPr>
              <w:rPr>
                <w:lang w:val="en-US"/>
              </w:rPr>
            </w:pPr>
            <w:r w:rsidRPr="00F149A5">
              <w:rPr>
                <w:u w:val="single"/>
                <w:lang w:val="en-US"/>
              </w:rPr>
              <w:t>Knowledge</w:t>
            </w:r>
            <w:r w:rsidRPr="00F149A5">
              <w:rPr>
                <w:lang w:val="en-US"/>
              </w:rPr>
              <w:t xml:space="preserve"> :</w:t>
            </w:r>
          </w:p>
          <w:p w14:paraId="04DE5465" w14:textId="77777777" w:rsidR="00ED0B21" w:rsidRPr="00F149A5" w:rsidRDefault="00ED0B21" w:rsidP="00F149A5">
            <w:pPr>
              <w:rPr>
                <w:lang w:val="en-US"/>
              </w:rPr>
            </w:pPr>
            <w:r w:rsidRPr="00F149A5">
              <w:rPr>
                <w:lang w:val="en-US"/>
              </w:rPr>
              <w:t>The determinants of demand in a market: price, quality, communication, demand elasticity and product life cycle A</w:t>
            </w:r>
          </w:p>
          <w:p w14:paraId="6058499B" w14:textId="77777777" w:rsidR="00ED0B21" w:rsidRPr="00ED0B21" w:rsidRDefault="00ED0B21" w:rsidP="00ED0B21">
            <w:pPr>
              <w:rPr>
                <w:lang w:val="en-US"/>
              </w:rPr>
            </w:pPr>
            <w:r w:rsidRPr="00ED0B21">
              <w:rPr>
                <w:lang w:val="en-US"/>
              </w:rPr>
              <w:t>The main business strategies: differentiation vs. cost dominance A</w:t>
            </w:r>
          </w:p>
          <w:p w14:paraId="360CB1E0" w14:textId="77777777" w:rsidR="00ED0B21" w:rsidRPr="00ED0B21" w:rsidRDefault="00ED0B21" w:rsidP="00ED0B21">
            <w:pPr>
              <w:rPr>
                <w:lang w:val="en-US"/>
              </w:rPr>
            </w:pPr>
            <w:r w:rsidRPr="00ED0B21">
              <w:rPr>
                <w:lang w:val="en-US"/>
              </w:rPr>
              <w:t>The main accounting tools: balance sheet, income statement, cash flow, costing A</w:t>
            </w:r>
          </w:p>
          <w:p w14:paraId="2010ADCD" w14:textId="77777777" w:rsidR="00F149A5" w:rsidRDefault="00F149A5" w:rsidP="00ED0B21">
            <w:pPr>
              <w:rPr>
                <w:lang w:val="en-US"/>
              </w:rPr>
            </w:pPr>
          </w:p>
          <w:p w14:paraId="3AE859A1" w14:textId="77777777" w:rsidR="00ED0B21" w:rsidRPr="00ED0B21" w:rsidRDefault="00ED0B21" w:rsidP="00ED0B21">
            <w:pPr>
              <w:rPr>
                <w:lang w:val="en-US"/>
              </w:rPr>
            </w:pPr>
            <w:r w:rsidRPr="00F149A5">
              <w:rPr>
                <w:u w:val="single"/>
                <w:lang w:val="en-US"/>
              </w:rPr>
              <w:t>Skills</w:t>
            </w:r>
            <w:r w:rsidRPr="00ED0B21">
              <w:rPr>
                <w:lang w:val="en-US"/>
              </w:rPr>
              <w:t xml:space="preserve"> :</w:t>
            </w:r>
          </w:p>
          <w:p w14:paraId="7EC34C40" w14:textId="77777777" w:rsidR="00B42040" w:rsidRDefault="00ED0B21">
            <w:pPr>
              <w:rPr>
                <w:lang w:val="en-US"/>
              </w:rPr>
            </w:pPr>
            <w:r w:rsidRPr="00ED0B21">
              <w:rPr>
                <w:lang w:val="en-US"/>
              </w:rPr>
              <w:t xml:space="preserve">Be able to </w:t>
            </w:r>
            <w:proofErr w:type="spellStart"/>
            <w:r w:rsidRPr="00ED0B21">
              <w:rPr>
                <w:lang w:val="en-US"/>
              </w:rPr>
              <w:t>analyse</w:t>
            </w:r>
            <w:proofErr w:type="spellEnd"/>
            <w:r w:rsidRPr="00ED0B21">
              <w:rPr>
                <w:lang w:val="en-US"/>
              </w:rPr>
              <w:t xml:space="preserve"> all the strategic and operational decisions of a company with regard to its economic and social perfor</w:t>
            </w:r>
            <w:r w:rsidR="00F149A5">
              <w:rPr>
                <w:lang w:val="en-US"/>
              </w:rPr>
              <w:t>mance (strengths, weaknesses) A</w:t>
            </w:r>
          </w:p>
          <w:p w14:paraId="2551407E" w14:textId="77777777" w:rsidR="00B42040" w:rsidRDefault="00B42040">
            <w:pPr>
              <w:rPr>
                <w:lang w:val="en-US"/>
              </w:rPr>
            </w:pPr>
          </w:p>
          <w:p w14:paraId="3923E463" w14:textId="77777777" w:rsidR="00B42040" w:rsidRPr="00B42040" w:rsidRDefault="00B42040">
            <w:pPr>
              <w:rPr>
                <w:lang w:val="en-US"/>
              </w:rPr>
            </w:pPr>
          </w:p>
        </w:tc>
      </w:tr>
      <w:tr w:rsidR="00B42040" w:rsidRPr="00F567AF" w14:paraId="344C187C" w14:textId="77777777" w:rsidTr="00725AE8">
        <w:tc>
          <w:tcPr>
            <w:tcW w:w="1235" w:type="dxa"/>
          </w:tcPr>
          <w:p w14:paraId="05B6CA0B" w14:textId="77777777" w:rsidR="00B42040" w:rsidRPr="00B42040" w:rsidRDefault="00B42040" w:rsidP="00ED0B21">
            <w:pPr>
              <w:rPr>
                <w:lang w:val="en-US"/>
              </w:rPr>
            </w:pPr>
            <w:r w:rsidRPr="00B42040">
              <w:rPr>
                <w:lang w:val="en-US"/>
              </w:rPr>
              <w:t>Key Words</w:t>
            </w:r>
          </w:p>
        </w:tc>
        <w:tc>
          <w:tcPr>
            <w:tcW w:w="8053" w:type="dxa"/>
            <w:gridSpan w:val="9"/>
          </w:tcPr>
          <w:p w14:paraId="5071AECF" w14:textId="77777777" w:rsidR="00B42040" w:rsidRPr="009E02AA" w:rsidRDefault="00F149A5">
            <w:pPr>
              <w:rPr>
                <w:lang w:val="en-US"/>
              </w:rPr>
            </w:pPr>
            <w:r w:rsidRPr="009E02AA">
              <w:rPr>
                <w:lang w:val="en-US"/>
              </w:rPr>
              <w:t>Business, Management, Accounting, Business Game, Serious Game</w:t>
            </w:r>
          </w:p>
        </w:tc>
      </w:tr>
      <w:tr w:rsidR="00B42040" w:rsidRPr="00F567AF" w14:paraId="330DDE20" w14:textId="77777777" w:rsidTr="00725AE8">
        <w:tc>
          <w:tcPr>
            <w:tcW w:w="1235" w:type="dxa"/>
          </w:tcPr>
          <w:p w14:paraId="66542C5B" w14:textId="77777777" w:rsidR="00B42040" w:rsidRPr="00B42040" w:rsidRDefault="00B42040" w:rsidP="00ED0B21">
            <w:pPr>
              <w:rPr>
                <w:lang w:val="en-US"/>
              </w:rPr>
            </w:pPr>
            <w:r w:rsidRPr="00B42040">
              <w:rPr>
                <w:lang w:val="en-US"/>
              </w:rPr>
              <w:t>Type of Evaluation</w:t>
            </w:r>
          </w:p>
        </w:tc>
        <w:tc>
          <w:tcPr>
            <w:tcW w:w="8053" w:type="dxa"/>
            <w:gridSpan w:val="9"/>
          </w:tcPr>
          <w:p w14:paraId="46367AB2" w14:textId="77777777" w:rsidR="00B42040" w:rsidRPr="009E02AA" w:rsidRDefault="00F149A5">
            <w:pPr>
              <w:rPr>
                <w:lang w:val="en-US"/>
              </w:rPr>
            </w:pPr>
            <w:r w:rsidRPr="009E02AA">
              <w:rPr>
                <w:lang w:val="en-US"/>
              </w:rPr>
              <w:t>Oral presentation of the results</w:t>
            </w:r>
          </w:p>
        </w:tc>
      </w:tr>
    </w:tbl>
    <w:p w14:paraId="360F34D6" w14:textId="77777777" w:rsidR="00B42040" w:rsidRPr="009E02AA" w:rsidRDefault="00B42040">
      <w:pPr>
        <w:rPr>
          <w:lang w:val="en-US"/>
        </w:rPr>
      </w:pPr>
    </w:p>
    <w:sectPr w:rsidR="00B42040" w:rsidRPr="009E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90404"/>
    <w:multiLevelType w:val="hybridMultilevel"/>
    <w:tmpl w:val="E52679E6"/>
    <w:lvl w:ilvl="0" w:tplc="6A860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50845"/>
    <w:multiLevelType w:val="hybridMultilevel"/>
    <w:tmpl w:val="8CD421A4"/>
    <w:lvl w:ilvl="0" w:tplc="4F7CA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040"/>
    <w:rsid w:val="00104C7F"/>
    <w:rsid w:val="00577E3F"/>
    <w:rsid w:val="00725AE8"/>
    <w:rsid w:val="009E02AA"/>
    <w:rsid w:val="00B42040"/>
    <w:rsid w:val="00E12CB4"/>
    <w:rsid w:val="00ED0B21"/>
    <w:rsid w:val="00F149A5"/>
    <w:rsid w:val="00F5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BD54"/>
  <w15:docId w15:val="{42F7B248-89B8-8A4F-B8FB-070ED03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42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1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IEM/CNRS/UM2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Brosillon</dc:creator>
  <cp:lastModifiedBy>Catherine A.</cp:lastModifiedBy>
  <cp:revision>4</cp:revision>
  <dcterms:created xsi:type="dcterms:W3CDTF">2019-11-06T16:41:00Z</dcterms:created>
  <dcterms:modified xsi:type="dcterms:W3CDTF">2021-12-01T17:05:00Z</dcterms:modified>
</cp:coreProperties>
</file>