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FD" w:rsidRDefault="00794DFD" w:rsidP="00794DFD">
      <w:pPr>
        <w:rPr>
          <w:sz w:val="21"/>
          <w:szCs w:val="21"/>
        </w:rPr>
      </w:pPr>
      <w:r>
        <w:rPr>
          <w:sz w:val="21"/>
          <w:szCs w:val="21"/>
        </w:rPr>
        <w:t>Exercice</w:t>
      </w:r>
    </w:p>
    <w:p w:rsidR="00794DFD" w:rsidRDefault="00794DFD" w:rsidP="00794DFD">
      <w:pPr>
        <w:rPr>
          <w:sz w:val="21"/>
          <w:szCs w:val="21"/>
        </w:rPr>
      </w:pPr>
      <w:r>
        <w:rPr>
          <w:sz w:val="21"/>
          <w:szCs w:val="21"/>
        </w:rPr>
        <w:t xml:space="preserve">Dans le passage suivant, </w:t>
      </w:r>
    </w:p>
    <w:p w:rsidR="00794DFD" w:rsidRDefault="00794DFD" w:rsidP="00794DFD">
      <w:pPr>
        <w:rPr>
          <w:sz w:val="21"/>
          <w:szCs w:val="21"/>
        </w:rPr>
      </w:pPr>
      <w:r>
        <w:rPr>
          <w:sz w:val="21"/>
          <w:szCs w:val="21"/>
        </w:rPr>
        <w:t>&gt; encadrez les verbes, pour repérer le nombre de propositions</w:t>
      </w:r>
    </w:p>
    <w:p w:rsidR="00794DFD" w:rsidRDefault="00794DFD" w:rsidP="00794DFD">
      <w:pPr>
        <w:rPr>
          <w:sz w:val="21"/>
          <w:szCs w:val="21"/>
        </w:rPr>
      </w:pPr>
      <w:r>
        <w:rPr>
          <w:sz w:val="21"/>
          <w:szCs w:val="21"/>
        </w:rPr>
        <w:t>&gt; entourez les pronoms relatifs en bleu et les conjonctions de subordination en rouge.</w:t>
      </w:r>
    </w:p>
    <w:p w:rsidR="00794DFD" w:rsidRDefault="00794DFD" w:rsidP="00794DFD">
      <w:pPr>
        <w:rPr>
          <w:sz w:val="21"/>
          <w:szCs w:val="21"/>
        </w:rPr>
      </w:pPr>
      <w:r>
        <w:rPr>
          <w:sz w:val="21"/>
          <w:szCs w:val="21"/>
        </w:rPr>
        <w:t>&gt; Indiquez par des crochets les limites de chaque subordonnée</w:t>
      </w:r>
    </w:p>
    <w:p w:rsidR="00794DFD" w:rsidRDefault="00794DFD" w:rsidP="00794DFD">
      <w:pPr>
        <w:rPr>
          <w:sz w:val="21"/>
          <w:szCs w:val="21"/>
        </w:rPr>
      </w:pPr>
      <w:r>
        <w:rPr>
          <w:sz w:val="21"/>
          <w:szCs w:val="21"/>
        </w:rPr>
        <w:t>&gt; Relevez deux phrases constituées de deux propositions indépendantes : quelle est leur mode de liaison ?</w:t>
      </w:r>
    </w:p>
    <w:p w:rsidR="00794DFD" w:rsidRDefault="00794DFD" w:rsidP="00794DFD">
      <w:pPr>
        <w:rPr>
          <w:sz w:val="21"/>
          <w:szCs w:val="21"/>
        </w:rPr>
      </w:pPr>
    </w:p>
    <w:p w:rsidR="00794DFD" w:rsidRDefault="00794DFD" w:rsidP="00794DFD">
      <w:pPr>
        <w:spacing w:line="276" w:lineRule="auto"/>
        <w:ind w:left="284" w:right="1699"/>
        <w:jc w:val="both"/>
        <w:rPr>
          <w:sz w:val="21"/>
          <w:szCs w:val="21"/>
        </w:rPr>
      </w:pPr>
      <w:r>
        <w:rPr>
          <w:sz w:val="21"/>
          <w:szCs w:val="21"/>
        </w:rPr>
        <w:t xml:space="preserve">  Lorsqu’ils se levèrent, il était sept heures du matin. Léia écarta les lames du store pour qu’elle puisse observer la base qui commençait à s’éveiller. Le soleil ne s’était pas encore levé mais des rais de lumière rosés s’infiltraient dans la tente dont l’orientation à l’est permettait de profiter de la lumière matinale. </w:t>
      </w:r>
    </w:p>
    <w:p w:rsidR="00794DFD" w:rsidRDefault="00794DFD" w:rsidP="00794DFD">
      <w:pPr>
        <w:spacing w:line="276" w:lineRule="auto"/>
        <w:ind w:left="284" w:right="1699"/>
        <w:jc w:val="both"/>
        <w:rPr>
          <w:sz w:val="21"/>
          <w:szCs w:val="21"/>
        </w:rPr>
      </w:pPr>
      <w:r>
        <w:rPr>
          <w:sz w:val="21"/>
          <w:szCs w:val="21"/>
        </w:rPr>
        <w:t xml:space="preserve">   Elle perçut au lointain les premiers bruits qui faisaient son quotidien depuis son entrée en résistance et qui lui donnaient la force de continuer alors que les menaces d’une attaque prochaine se précisaient. Le froid tombait, le vent se leva.  Finn, qui l’avait rejointe en hâte, l’informa qu’il rentrerait tard. Poe pourrait le remplacer comme il le lui avait promis la veille. </w:t>
      </w:r>
    </w:p>
    <w:p w:rsidR="00794DFD" w:rsidRDefault="00794DFD" w:rsidP="00794DFD">
      <w:pPr>
        <w:ind w:right="1699"/>
        <w:rPr>
          <w:sz w:val="21"/>
          <w:szCs w:val="21"/>
        </w:rPr>
      </w:pPr>
    </w:p>
    <w:p w:rsidR="00794DFD" w:rsidRDefault="00794DFD" w:rsidP="00794DFD">
      <w:pPr>
        <w:ind w:right="1699"/>
        <w:rPr>
          <w:sz w:val="21"/>
          <w:szCs w:val="21"/>
        </w:rPr>
      </w:pPr>
    </w:p>
    <w:p w:rsidR="00794DFD" w:rsidRDefault="00794DFD" w:rsidP="00794DFD">
      <w:pPr>
        <w:ind w:right="1699"/>
        <w:rPr>
          <w:sz w:val="21"/>
          <w:szCs w:val="21"/>
        </w:rPr>
      </w:pPr>
    </w:p>
    <w:p w:rsidR="00794DFD" w:rsidRDefault="00794DFD" w:rsidP="00794DFD">
      <w:pPr>
        <w:ind w:right="1699"/>
        <w:rPr>
          <w:sz w:val="21"/>
          <w:szCs w:val="21"/>
        </w:rPr>
      </w:pPr>
      <w:r>
        <w:rPr>
          <w:sz w:val="21"/>
          <w:szCs w:val="21"/>
        </w:rPr>
        <w:t>Corrigé</w:t>
      </w:r>
    </w:p>
    <w:p w:rsidR="00794DFD" w:rsidRDefault="00794DFD" w:rsidP="00794DFD">
      <w:pPr>
        <w:ind w:right="1699"/>
        <w:rPr>
          <w:sz w:val="21"/>
          <w:szCs w:val="21"/>
        </w:rPr>
      </w:pPr>
    </w:p>
    <w:p w:rsidR="00794DFD" w:rsidRDefault="00794DFD" w:rsidP="00794DFD">
      <w:pPr>
        <w:ind w:right="1699"/>
        <w:rPr>
          <w:sz w:val="21"/>
          <w:szCs w:val="21"/>
        </w:rPr>
      </w:pPr>
      <w:r>
        <w:rPr>
          <w:sz w:val="21"/>
          <w:szCs w:val="21"/>
        </w:rPr>
        <w:t xml:space="preserve">=&gt; </w:t>
      </w:r>
    </w:p>
    <w:p w:rsidR="00794DFD" w:rsidRDefault="00794DFD" w:rsidP="00794DFD">
      <w:pPr>
        <w:spacing w:line="360" w:lineRule="auto"/>
        <w:ind w:left="284" w:right="1699"/>
        <w:jc w:val="both"/>
        <w:rPr>
          <w:sz w:val="21"/>
          <w:szCs w:val="21"/>
        </w:rPr>
      </w:pPr>
      <w:r>
        <w:rPr>
          <w:b/>
          <w:bCs/>
          <w:color w:val="00B050"/>
          <w:sz w:val="28"/>
          <w:szCs w:val="28"/>
        </w:rPr>
        <w:t>[</w:t>
      </w:r>
      <w:r>
        <w:rPr>
          <w:color w:val="FF0000"/>
          <w:sz w:val="21"/>
          <w:szCs w:val="21"/>
        </w:rPr>
        <w:t>Lorsqu</w:t>
      </w:r>
      <w:r>
        <w:rPr>
          <w:sz w:val="21"/>
          <w:szCs w:val="21"/>
        </w:rPr>
        <w:t xml:space="preserve">’ils </w:t>
      </w:r>
      <w:r>
        <w:rPr>
          <w:sz w:val="21"/>
          <w:szCs w:val="21"/>
          <w:bdr w:val="single" w:sz="4" w:space="0" w:color="auto" w:frame="1"/>
        </w:rPr>
        <w:t xml:space="preserve">se levèrent  </w:t>
      </w:r>
      <w:r>
        <w:rPr>
          <w:sz w:val="21"/>
          <w:szCs w:val="21"/>
        </w:rPr>
        <w:t xml:space="preserve">  </w:t>
      </w:r>
      <w:r>
        <w:rPr>
          <w:b/>
          <w:bCs/>
          <w:color w:val="00B050"/>
          <w:sz w:val="28"/>
          <w:szCs w:val="28"/>
        </w:rPr>
        <w:t xml:space="preserve">] </w:t>
      </w:r>
      <w:r>
        <w:rPr>
          <w:sz w:val="21"/>
          <w:szCs w:val="21"/>
        </w:rPr>
        <w:t xml:space="preserve">  il </w:t>
      </w:r>
      <w:r>
        <w:rPr>
          <w:sz w:val="21"/>
          <w:szCs w:val="21"/>
          <w:bdr w:val="single" w:sz="4" w:space="0" w:color="auto" w:frame="1"/>
        </w:rPr>
        <w:t>était</w:t>
      </w:r>
      <w:r>
        <w:rPr>
          <w:sz w:val="21"/>
          <w:szCs w:val="21"/>
        </w:rPr>
        <w:t xml:space="preserve"> sept heures du matin. Léia </w:t>
      </w:r>
      <w:r>
        <w:rPr>
          <w:sz w:val="21"/>
          <w:szCs w:val="21"/>
          <w:bdr w:val="single" w:sz="4" w:space="0" w:color="auto" w:frame="1"/>
        </w:rPr>
        <w:t>écarta</w:t>
      </w:r>
      <w:r>
        <w:rPr>
          <w:sz w:val="21"/>
          <w:szCs w:val="21"/>
        </w:rPr>
        <w:t xml:space="preserve"> les lames du store </w:t>
      </w:r>
      <w:r>
        <w:rPr>
          <w:b/>
          <w:bCs/>
          <w:color w:val="00B050"/>
          <w:sz w:val="28"/>
          <w:szCs w:val="28"/>
        </w:rPr>
        <w:t>[</w:t>
      </w:r>
      <w:r>
        <w:rPr>
          <w:color w:val="FF0000"/>
          <w:sz w:val="21"/>
          <w:szCs w:val="21"/>
        </w:rPr>
        <w:t>pour qu</w:t>
      </w:r>
      <w:r>
        <w:rPr>
          <w:sz w:val="21"/>
          <w:szCs w:val="21"/>
        </w:rPr>
        <w:t xml:space="preserve">’elle </w:t>
      </w:r>
      <w:r>
        <w:rPr>
          <w:sz w:val="21"/>
          <w:szCs w:val="21"/>
          <w:bdr w:val="single" w:sz="4" w:space="0" w:color="auto" w:frame="1"/>
        </w:rPr>
        <w:t>puisse</w:t>
      </w:r>
      <w:r>
        <w:rPr>
          <w:sz w:val="21"/>
          <w:szCs w:val="21"/>
        </w:rPr>
        <w:t xml:space="preserve"> observer la base </w:t>
      </w:r>
      <w:r>
        <w:rPr>
          <w:b/>
          <w:bCs/>
          <w:color w:val="00B050"/>
          <w:sz w:val="28"/>
          <w:szCs w:val="28"/>
        </w:rPr>
        <w:t>]</w:t>
      </w:r>
      <w:r>
        <w:rPr>
          <w:sz w:val="21"/>
          <w:szCs w:val="21"/>
        </w:rPr>
        <w:t xml:space="preserve">   </w:t>
      </w:r>
      <w:r>
        <w:rPr>
          <w:b/>
          <w:bCs/>
          <w:color w:val="00B050"/>
          <w:sz w:val="28"/>
          <w:szCs w:val="28"/>
        </w:rPr>
        <w:t>[</w:t>
      </w:r>
      <w:r>
        <w:rPr>
          <w:color w:val="2576FA"/>
          <w:sz w:val="21"/>
          <w:szCs w:val="21"/>
        </w:rPr>
        <w:t>qui</w:t>
      </w:r>
      <w:r>
        <w:rPr>
          <w:sz w:val="21"/>
          <w:szCs w:val="21"/>
        </w:rPr>
        <w:t xml:space="preserve"> </w:t>
      </w:r>
      <w:r>
        <w:rPr>
          <w:sz w:val="21"/>
          <w:szCs w:val="21"/>
          <w:bdr w:val="single" w:sz="4" w:space="0" w:color="auto" w:frame="1"/>
        </w:rPr>
        <w:t>commençait</w:t>
      </w:r>
      <w:r>
        <w:rPr>
          <w:sz w:val="21"/>
          <w:szCs w:val="21"/>
        </w:rPr>
        <w:t xml:space="preserve"> à s’éveiller. Le soleil ne </w:t>
      </w:r>
      <w:r>
        <w:rPr>
          <w:sz w:val="21"/>
          <w:szCs w:val="21"/>
          <w:bdr w:val="single" w:sz="4" w:space="0" w:color="auto" w:frame="1"/>
        </w:rPr>
        <w:t>s’était pas encore levé</w:t>
      </w:r>
      <w:r>
        <w:rPr>
          <w:sz w:val="21"/>
          <w:szCs w:val="21"/>
        </w:rPr>
        <w:t xml:space="preserve"> mais des rais de lumière rosés </w:t>
      </w:r>
      <w:r>
        <w:rPr>
          <w:sz w:val="21"/>
          <w:szCs w:val="21"/>
          <w:bdr w:val="single" w:sz="4" w:space="0" w:color="auto" w:frame="1"/>
        </w:rPr>
        <w:t>s’infiltraient</w:t>
      </w:r>
      <w:r>
        <w:rPr>
          <w:sz w:val="21"/>
          <w:szCs w:val="21"/>
        </w:rPr>
        <w:t xml:space="preserve"> dans la tente </w:t>
      </w:r>
      <w:r>
        <w:rPr>
          <w:b/>
          <w:bCs/>
          <w:color w:val="00B050"/>
          <w:sz w:val="28"/>
          <w:szCs w:val="28"/>
        </w:rPr>
        <w:t>[</w:t>
      </w:r>
      <w:r>
        <w:rPr>
          <w:color w:val="2576FA"/>
          <w:sz w:val="21"/>
          <w:szCs w:val="21"/>
        </w:rPr>
        <w:t>dont</w:t>
      </w:r>
      <w:r>
        <w:rPr>
          <w:sz w:val="21"/>
          <w:szCs w:val="21"/>
        </w:rPr>
        <w:t xml:space="preserve"> l’orientation à l’est </w:t>
      </w:r>
      <w:r>
        <w:rPr>
          <w:sz w:val="21"/>
          <w:szCs w:val="21"/>
          <w:bdr w:val="single" w:sz="4" w:space="0" w:color="auto" w:frame="1"/>
        </w:rPr>
        <w:t>permettait</w:t>
      </w:r>
      <w:r>
        <w:rPr>
          <w:sz w:val="21"/>
          <w:szCs w:val="21"/>
        </w:rPr>
        <w:t xml:space="preserve"> de profiter de la lumière matinale.</w:t>
      </w:r>
      <w:r>
        <w:rPr>
          <w:b/>
          <w:bCs/>
          <w:color w:val="00B050"/>
          <w:sz w:val="28"/>
          <w:szCs w:val="28"/>
        </w:rPr>
        <w:t xml:space="preserve"> ]</w:t>
      </w:r>
      <w:r>
        <w:rPr>
          <w:sz w:val="21"/>
          <w:szCs w:val="21"/>
        </w:rPr>
        <w:t xml:space="preserve"> </w:t>
      </w:r>
    </w:p>
    <w:p w:rsidR="00794DFD" w:rsidRDefault="00794DFD" w:rsidP="00794DFD">
      <w:pPr>
        <w:spacing w:line="360" w:lineRule="auto"/>
        <w:ind w:left="284" w:right="1699"/>
        <w:jc w:val="both"/>
        <w:rPr>
          <w:sz w:val="21"/>
          <w:szCs w:val="21"/>
        </w:rPr>
      </w:pPr>
      <w:r>
        <w:rPr>
          <w:sz w:val="21"/>
          <w:szCs w:val="21"/>
        </w:rPr>
        <w:t xml:space="preserve">   Elle </w:t>
      </w:r>
      <w:r>
        <w:rPr>
          <w:sz w:val="21"/>
          <w:szCs w:val="21"/>
          <w:bdr w:val="single" w:sz="4" w:space="0" w:color="auto" w:frame="1"/>
        </w:rPr>
        <w:t>perçut</w:t>
      </w:r>
      <w:r>
        <w:rPr>
          <w:sz w:val="21"/>
          <w:szCs w:val="21"/>
        </w:rPr>
        <w:t xml:space="preserve"> au lointain les premiers bruits </w:t>
      </w:r>
      <w:r>
        <w:rPr>
          <w:b/>
          <w:bCs/>
          <w:color w:val="00B050"/>
          <w:sz w:val="28"/>
          <w:szCs w:val="28"/>
        </w:rPr>
        <w:t xml:space="preserve">[ </w:t>
      </w:r>
      <w:r>
        <w:rPr>
          <w:color w:val="2576FA"/>
          <w:sz w:val="21"/>
          <w:szCs w:val="21"/>
        </w:rPr>
        <w:t>qui</w:t>
      </w:r>
      <w:r>
        <w:rPr>
          <w:sz w:val="21"/>
          <w:szCs w:val="21"/>
        </w:rPr>
        <w:t xml:space="preserve"> </w:t>
      </w:r>
      <w:r>
        <w:rPr>
          <w:sz w:val="21"/>
          <w:szCs w:val="21"/>
          <w:bdr w:val="single" w:sz="4" w:space="0" w:color="auto" w:frame="1"/>
        </w:rPr>
        <w:t>faisaient</w:t>
      </w:r>
      <w:r>
        <w:rPr>
          <w:sz w:val="21"/>
          <w:szCs w:val="21"/>
        </w:rPr>
        <w:t xml:space="preserve"> son quotidien depuis son entrée en résistance</w:t>
      </w:r>
      <w:r>
        <w:rPr>
          <w:b/>
          <w:bCs/>
          <w:color w:val="00B050"/>
          <w:sz w:val="28"/>
          <w:szCs w:val="28"/>
        </w:rPr>
        <w:t>]</w:t>
      </w:r>
      <w:r>
        <w:rPr>
          <w:sz w:val="21"/>
          <w:szCs w:val="21"/>
        </w:rPr>
        <w:t xml:space="preserve"> et </w:t>
      </w:r>
      <w:r>
        <w:rPr>
          <w:b/>
          <w:bCs/>
          <w:color w:val="00B050"/>
          <w:sz w:val="28"/>
          <w:szCs w:val="28"/>
        </w:rPr>
        <w:t>[</w:t>
      </w:r>
      <w:r>
        <w:rPr>
          <w:color w:val="2576FA"/>
          <w:sz w:val="21"/>
          <w:szCs w:val="21"/>
        </w:rPr>
        <w:t>qui</w:t>
      </w:r>
      <w:r>
        <w:rPr>
          <w:sz w:val="21"/>
          <w:szCs w:val="21"/>
        </w:rPr>
        <w:t xml:space="preserve"> lui </w:t>
      </w:r>
      <w:r>
        <w:rPr>
          <w:sz w:val="21"/>
          <w:szCs w:val="21"/>
          <w:bdr w:val="single" w:sz="4" w:space="0" w:color="auto" w:frame="1"/>
        </w:rPr>
        <w:t>donnaient</w:t>
      </w:r>
      <w:r>
        <w:rPr>
          <w:sz w:val="21"/>
          <w:szCs w:val="21"/>
        </w:rPr>
        <w:t xml:space="preserve"> la force de continuer </w:t>
      </w:r>
      <w:r>
        <w:rPr>
          <w:b/>
          <w:bCs/>
          <w:color w:val="00B050"/>
          <w:sz w:val="28"/>
          <w:szCs w:val="28"/>
        </w:rPr>
        <w:t>[</w:t>
      </w:r>
      <w:r>
        <w:rPr>
          <w:color w:val="FF0000"/>
          <w:sz w:val="21"/>
          <w:szCs w:val="21"/>
        </w:rPr>
        <w:t xml:space="preserve">alors que </w:t>
      </w:r>
      <w:r>
        <w:rPr>
          <w:sz w:val="21"/>
          <w:szCs w:val="21"/>
        </w:rPr>
        <w:t xml:space="preserve">les menaces d’une attaque prochaine </w:t>
      </w:r>
      <w:r>
        <w:rPr>
          <w:sz w:val="21"/>
          <w:szCs w:val="21"/>
          <w:bdr w:val="single" w:sz="4" w:space="0" w:color="auto" w:frame="1"/>
        </w:rPr>
        <w:t>se précisaient</w:t>
      </w:r>
      <w:r>
        <w:rPr>
          <w:sz w:val="21"/>
          <w:szCs w:val="21"/>
        </w:rPr>
        <w:t xml:space="preserve">. Le froid </w:t>
      </w:r>
      <w:r>
        <w:rPr>
          <w:sz w:val="21"/>
          <w:szCs w:val="21"/>
          <w:bdr w:val="single" w:sz="4" w:space="0" w:color="auto" w:frame="1"/>
        </w:rPr>
        <w:t>tombait</w:t>
      </w:r>
      <w:r>
        <w:rPr>
          <w:sz w:val="21"/>
          <w:szCs w:val="21"/>
        </w:rPr>
        <w:t xml:space="preserve">, le vent </w:t>
      </w:r>
      <w:r>
        <w:rPr>
          <w:sz w:val="21"/>
          <w:szCs w:val="21"/>
          <w:bdr w:val="single" w:sz="4" w:space="0" w:color="auto" w:frame="1"/>
        </w:rPr>
        <w:t>se leva</w:t>
      </w:r>
      <w:r>
        <w:rPr>
          <w:sz w:val="21"/>
          <w:szCs w:val="21"/>
        </w:rPr>
        <w:t xml:space="preserve">.  Finn, </w:t>
      </w:r>
      <w:r>
        <w:rPr>
          <w:b/>
          <w:bCs/>
          <w:color w:val="00B050"/>
          <w:sz w:val="28"/>
          <w:szCs w:val="28"/>
        </w:rPr>
        <w:t>[</w:t>
      </w:r>
      <w:r>
        <w:rPr>
          <w:color w:val="2576FA"/>
          <w:sz w:val="21"/>
          <w:szCs w:val="21"/>
        </w:rPr>
        <w:t>qui</w:t>
      </w:r>
      <w:r>
        <w:rPr>
          <w:sz w:val="21"/>
          <w:szCs w:val="21"/>
        </w:rPr>
        <w:t xml:space="preserve"> </w:t>
      </w:r>
      <w:r>
        <w:rPr>
          <w:sz w:val="21"/>
          <w:szCs w:val="21"/>
          <w:bdr w:val="single" w:sz="4" w:space="0" w:color="auto" w:frame="1"/>
        </w:rPr>
        <w:t>l’avait rejointe</w:t>
      </w:r>
      <w:r>
        <w:rPr>
          <w:sz w:val="21"/>
          <w:szCs w:val="21"/>
        </w:rPr>
        <w:t xml:space="preserve"> en hâte</w:t>
      </w:r>
      <w:r>
        <w:rPr>
          <w:b/>
          <w:bCs/>
          <w:color w:val="00B050"/>
          <w:sz w:val="28"/>
          <w:szCs w:val="28"/>
        </w:rPr>
        <w:t>]</w:t>
      </w:r>
      <w:r>
        <w:rPr>
          <w:sz w:val="21"/>
          <w:szCs w:val="21"/>
        </w:rPr>
        <w:t>, l’</w:t>
      </w:r>
      <w:r>
        <w:rPr>
          <w:sz w:val="21"/>
          <w:szCs w:val="21"/>
          <w:bdr w:val="single" w:sz="4" w:space="0" w:color="auto" w:frame="1"/>
        </w:rPr>
        <w:t>informa</w:t>
      </w:r>
      <w:r>
        <w:rPr>
          <w:sz w:val="21"/>
          <w:szCs w:val="21"/>
        </w:rPr>
        <w:t xml:space="preserve"> </w:t>
      </w:r>
      <w:r>
        <w:rPr>
          <w:b/>
          <w:bCs/>
          <w:color w:val="00B050"/>
          <w:sz w:val="28"/>
          <w:szCs w:val="28"/>
        </w:rPr>
        <w:t>[</w:t>
      </w:r>
      <w:r>
        <w:rPr>
          <w:color w:val="FF0000"/>
          <w:sz w:val="21"/>
          <w:szCs w:val="21"/>
        </w:rPr>
        <w:t>qu</w:t>
      </w:r>
      <w:r>
        <w:rPr>
          <w:sz w:val="21"/>
          <w:szCs w:val="21"/>
        </w:rPr>
        <w:t xml:space="preserve">’il </w:t>
      </w:r>
      <w:r>
        <w:rPr>
          <w:sz w:val="21"/>
          <w:szCs w:val="21"/>
          <w:bdr w:val="single" w:sz="4" w:space="0" w:color="auto" w:frame="1"/>
        </w:rPr>
        <w:t>rentrerait</w:t>
      </w:r>
      <w:r>
        <w:rPr>
          <w:sz w:val="21"/>
          <w:szCs w:val="21"/>
        </w:rPr>
        <w:t xml:space="preserve"> tard. </w:t>
      </w:r>
      <w:r>
        <w:rPr>
          <w:b/>
          <w:bCs/>
          <w:color w:val="00B050"/>
          <w:sz w:val="28"/>
          <w:szCs w:val="28"/>
        </w:rPr>
        <w:t xml:space="preserve">]  </w:t>
      </w:r>
      <w:r>
        <w:rPr>
          <w:sz w:val="21"/>
          <w:szCs w:val="21"/>
        </w:rPr>
        <w:t xml:space="preserve">Poe </w:t>
      </w:r>
      <w:r>
        <w:rPr>
          <w:sz w:val="21"/>
          <w:szCs w:val="21"/>
          <w:bdr w:val="single" w:sz="4" w:space="0" w:color="auto" w:frame="1"/>
        </w:rPr>
        <w:t>pourrait</w:t>
      </w:r>
      <w:r>
        <w:rPr>
          <w:sz w:val="21"/>
          <w:szCs w:val="21"/>
        </w:rPr>
        <w:t xml:space="preserve"> le remplacer  </w:t>
      </w:r>
      <w:r>
        <w:rPr>
          <w:b/>
          <w:bCs/>
          <w:color w:val="00B050"/>
          <w:sz w:val="28"/>
          <w:szCs w:val="28"/>
        </w:rPr>
        <w:t>[</w:t>
      </w:r>
      <w:r>
        <w:rPr>
          <w:color w:val="FF0000"/>
          <w:sz w:val="21"/>
          <w:szCs w:val="21"/>
        </w:rPr>
        <w:t xml:space="preserve">comme </w:t>
      </w:r>
      <w:r>
        <w:rPr>
          <w:sz w:val="21"/>
          <w:szCs w:val="21"/>
        </w:rPr>
        <w:t xml:space="preserve">il le lui </w:t>
      </w:r>
      <w:r>
        <w:rPr>
          <w:sz w:val="21"/>
          <w:szCs w:val="21"/>
          <w:bdr w:val="single" w:sz="4" w:space="0" w:color="auto" w:frame="1"/>
        </w:rPr>
        <w:t>avait promis</w:t>
      </w:r>
      <w:r>
        <w:rPr>
          <w:sz w:val="21"/>
          <w:szCs w:val="21"/>
        </w:rPr>
        <w:t xml:space="preserve"> la veille. </w:t>
      </w:r>
      <w:r>
        <w:rPr>
          <w:b/>
          <w:bCs/>
          <w:color w:val="00B050"/>
          <w:sz w:val="28"/>
          <w:szCs w:val="28"/>
        </w:rPr>
        <w:t>]</w:t>
      </w:r>
    </w:p>
    <w:p w:rsidR="00794DFD" w:rsidRDefault="00794DFD" w:rsidP="00794DFD">
      <w:pPr>
        <w:ind w:left="284" w:right="1699"/>
        <w:rPr>
          <w:sz w:val="21"/>
          <w:szCs w:val="21"/>
        </w:rPr>
      </w:pPr>
    </w:p>
    <w:p w:rsidR="00794DFD" w:rsidRDefault="00794DFD" w:rsidP="00794DFD">
      <w:pPr>
        <w:ind w:left="284" w:right="1699"/>
        <w:rPr>
          <w:sz w:val="21"/>
          <w:szCs w:val="21"/>
        </w:rPr>
      </w:pPr>
      <w:r>
        <w:rPr>
          <w:sz w:val="21"/>
          <w:szCs w:val="21"/>
        </w:rPr>
        <w:t xml:space="preserve">=&gt; </w:t>
      </w:r>
    </w:p>
    <w:p w:rsidR="00794DFD" w:rsidRDefault="00794DFD" w:rsidP="00794DFD">
      <w:pPr>
        <w:ind w:left="284" w:right="1699"/>
        <w:rPr>
          <w:sz w:val="21"/>
          <w:szCs w:val="21"/>
        </w:rPr>
      </w:pPr>
      <w:r>
        <w:rPr>
          <w:sz w:val="21"/>
          <w:szCs w:val="21"/>
        </w:rPr>
        <w:t>Le soleil ne s’était pas encore levé mais des rais de lumière rosés s’infiltraient dans la tente</w:t>
      </w:r>
    </w:p>
    <w:p w:rsidR="00794DFD" w:rsidRDefault="00794DFD" w:rsidP="00794DFD">
      <w:pPr>
        <w:ind w:left="284" w:right="1699"/>
        <w:rPr>
          <w:sz w:val="21"/>
          <w:szCs w:val="21"/>
        </w:rPr>
      </w:pPr>
      <w:r>
        <w:rPr>
          <w:sz w:val="21"/>
          <w:szCs w:val="21"/>
        </w:rPr>
        <w:tab/>
        <w:t>Deux propositions indépendantes coordonnées par la conjonction de coordination « mais »</w:t>
      </w:r>
    </w:p>
    <w:p w:rsidR="00794DFD" w:rsidRDefault="00794DFD" w:rsidP="00794DFD">
      <w:pPr>
        <w:ind w:left="284" w:right="1699"/>
        <w:rPr>
          <w:sz w:val="21"/>
          <w:szCs w:val="21"/>
        </w:rPr>
      </w:pPr>
    </w:p>
    <w:p w:rsidR="00794DFD" w:rsidRDefault="00794DFD" w:rsidP="00794DFD">
      <w:pPr>
        <w:ind w:left="284" w:right="1699"/>
        <w:rPr>
          <w:sz w:val="21"/>
          <w:szCs w:val="21"/>
        </w:rPr>
      </w:pPr>
      <w:r>
        <w:rPr>
          <w:sz w:val="21"/>
          <w:szCs w:val="21"/>
        </w:rPr>
        <w:t>Le froid tombait, le vent se leva</w:t>
      </w:r>
    </w:p>
    <w:p w:rsidR="00794DFD" w:rsidRDefault="00794DFD" w:rsidP="00794DFD">
      <w:pPr>
        <w:ind w:left="284" w:right="1699"/>
        <w:rPr>
          <w:sz w:val="21"/>
          <w:szCs w:val="21"/>
        </w:rPr>
      </w:pPr>
      <w:r>
        <w:rPr>
          <w:sz w:val="21"/>
          <w:szCs w:val="21"/>
        </w:rPr>
        <w:tab/>
        <w:t>Deux propositions indépendantes juxtaposées par une virgule.</w:t>
      </w:r>
    </w:p>
    <w:p w:rsidR="00794DFD" w:rsidRDefault="00794DFD" w:rsidP="00794DFD">
      <w:pPr>
        <w:ind w:left="284" w:right="1699"/>
        <w:rPr>
          <w:sz w:val="21"/>
          <w:szCs w:val="21"/>
        </w:rPr>
      </w:pPr>
    </w:p>
    <w:p w:rsidR="00794DFD" w:rsidRDefault="00794DFD" w:rsidP="00794DFD">
      <w:pPr>
        <w:ind w:left="284" w:right="1699"/>
        <w:rPr>
          <w:sz w:val="21"/>
          <w:szCs w:val="21"/>
        </w:rPr>
      </w:pPr>
    </w:p>
    <w:p w:rsidR="00BC18CB" w:rsidRDefault="00BC18CB">
      <w:bookmarkStart w:id="0" w:name="_GoBack"/>
      <w:bookmarkEnd w:id="0"/>
    </w:p>
    <w:sectPr w:rsidR="00BC1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27"/>
    <w:rsid w:val="00751627"/>
    <w:rsid w:val="00794DFD"/>
    <w:rsid w:val="00BC1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FD"/>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FD"/>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4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1784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cp:lastModifiedBy>
  <cp:revision>2</cp:revision>
  <dcterms:created xsi:type="dcterms:W3CDTF">2021-10-15T04:58:00Z</dcterms:created>
  <dcterms:modified xsi:type="dcterms:W3CDTF">2021-10-15T04:58:00Z</dcterms:modified>
</cp:coreProperties>
</file>