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5C36" w14:textId="77777777" w:rsidR="005526F6" w:rsidRDefault="00C62C24">
      <w:pPr>
        <w:spacing w:line="0" w:lineRule="atLeast"/>
        <w:jc w:val="center"/>
        <w:rPr>
          <w:rFonts w:ascii="Calibri" w:hAnsi="Calibri"/>
          <w:sz w:val="28"/>
          <w:szCs w:val="36"/>
          <w:lang w:val="fr-FR"/>
        </w:rPr>
      </w:pPr>
      <w:r>
        <w:rPr>
          <w:rFonts w:ascii="Calibri" w:hAnsi="Calibri"/>
          <w:sz w:val="28"/>
          <w:szCs w:val="36"/>
          <w:lang w:val="fr-FR"/>
        </w:rPr>
        <w:t>FICHE Les trois types de propriétés des classes grammaticales</w:t>
      </w:r>
    </w:p>
    <w:p w14:paraId="774A5D9A" w14:textId="77777777" w:rsidR="005526F6" w:rsidRDefault="005526F6">
      <w:pPr>
        <w:spacing w:line="0" w:lineRule="atLeast"/>
        <w:rPr>
          <w:rFonts w:ascii="Calibri" w:hAnsi="Calibri"/>
          <w:lang w:val="fr-FR"/>
        </w:rPr>
      </w:pPr>
    </w:p>
    <w:p w14:paraId="7AF5E2EA" w14:textId="267B1A89" w:rsidR="005526F6" w:rsidRDefault="00C62C24">
      <w:pPr>
        <w:spacing w:line="0" w:lineRule="atLeast"/>
        <w:rPr>
          <w:rFonts w:ascii="Calibri" w:hAnsi="Calibri" w:cs="Calibri"/>
          <w:szCs w:val="21"/>
          <w:lang w:val="fr-FR"/>
        </w:rPr>
      </w:pPr>
      <w:r>
        <w:rPr>
          <w:rFonts w:ascii="Calibri" w:hAnsi="Calibri" w:cs="Calibri"/>
          <w:szCs w:val="21"/>
          <w:lang w:val="fr-FR"/>
        </w:rPr>
        <w:t>Chaque classe de mots possède des propriétés qui lui sont propres</w:t>
      </w:r>
      <w:r w:rsidR="00897529">
        <w:rPr>
          <w:rFonts w:ascii="Calibri" w:hAnsi="Calibri" w:cs="Calibri"/>
          <w:szCs w:val="21"/>
          <w:lang w:val="fr-FR"/>
        </w:rPr>
        <w:t xml:space="preserve"> </w:t>
      </w:r>
      <w:r>
        <w:rPr>
          <w:rFonts w:ascii="Calibri" w:hAnsi="Calibri" w:cs="Calibri"/>
          <w:szCs w:val="21"/>
          <w:lang w:val="fr-FR"/>
        </w:rPr>
        <w:t>et qui sont partagées par tous les éléments de la classe. Les propriétés des classes grammaticales sont des critères qui per</w:t>
      </w:r>
      <w:r w:rsidR="00897529">
        <w:rPr>
          <w:rFonts w:ascii="Calibri" w:hAnsi="Calibri" w:cs="Calibri"/>
          <w:szCs w:val="21"/>
          <w:lang w:val="fr-FR"/>
        </w:rPr>
        <w:t>m</w:t>
      </w:r>
      <w:r>
        <w:rPr>
          <w:rFonts w:ascii="Calibri" w:hAnsi="Calibri" w:cs="Calibri"/>
          <w:szCs w:val="21"/>
          <w:lang w:val="fr-FR"/>
        </w:rPr>
        <w:t>ettent d’identifier ou de justifier l’appartenance d’un mot à l’un</w:t>
      </w:r>
      <w:r w:rsidR="00897529">
        <w:rPr>
          <w:rFonts w:ascii="Calibri" w:hAnsi="Calibri" w:cs="Calibri"/>
          <w:szCs w:val="21"/>
          <w:lang w:val="fr-FR"/>
        </w:rPr>
        <w:t>e</w:t>
      </w:r>
      <w:r>
        <w:rPr>
          <w:rFonts w:ascii="Calibri" w:hAnsi="Calibri" w:cs="Calibri"/>
          <w:szCs w:val="21"/>
          <w:lang w:val="fr-FR"/>
        </w:rPr>
        <w:t xml:space="preserve"> des classes. Ces propriétés sont des critères </w:t>
      </w:r>
      <w:r w:rsidR="00897529">
        <w:rPr>
          <w:rFonts w:ascii="Calibri" w:hAnsi="Calibri" w:cs="Calibri"/>
          <w:szCs w:val="21"/>
          <w:lang w:val="fr-FR"/>
        </w:rPr>
        <w:t xml:space="preserve">d’identification </w:t>
      </w:r>
      <w:r>
        <w:rPr>
          <w:rFonts w:ascii="Calibri" w:hAnsi="Calibri" w:cs="Calibri"/>
          <w:szCs w:val="21"/>
          <w:lang w:val="fr-FR"/>
        </w:rPr>
        <w:t xml:space="preserve">qui permettent de démontrer l’appartenance d’un mot à une classe grammaticale ou </w:t>
      </w:r>
      <w:r w:rsidR="00897529">
        <w:rPr>
          <w:rFonts w:ascii="Calibri" w:hAnsi="Calibri" w:cs="Calibri"/>
          <w:szCs w:val="21"/>
          <w:lang w:val="fr-FR"/>
        </w:rPr>
        <w:t xml:space="preserve">bien </w:t>
      </w:r>
      <w:r>
        <w:rPr>
          <w:rFonts w:ascii="Calibri" w:hAnsi="Calibri" w:cs="Calibri"/>
          <w:szCs w:val="21"/>
          <w:lang w:val="fr-FR"/>
        </w:rPr>
        <w:t>de prouver la fonction grammaticale d’un mot dans la phrase.</w:t>
      </w:r>
    </w:p>
    <w:p w14:paraId="460F2285" w14:textId="77777777" w:rsidR="005526F6" w:rsidRDefault="005526F6">
      <w:pPr>
        <w:spacing w:line="0" w:lineRule="atLeast"/>
        <w:rPr>
          <w:rFonts w:ascii="Calibri" w:hAnsi="Calibri" w:cs="Calibri"/>
          <w:szCs w:val="21"/>
          <w:lang w:val="fr-FR"/>
        </w:rPr>
      </w:pPr>
    </w:p>
    <w:p w14:paraId="4DAC175E" w14:textId="77777777" w:rsidR="005526F6" w:rsidRDefault="00C62C24">
      <w:pPr>
        <w:numPr>
          <w:ilvl w:val="0"/>
          <w:numId w:val="1"/>
        </w:numPr>
        <w:spacing w:line="0" w:lineRule="atLeast"/>
        <w:rPr>
          <w:rFonts w:ascii="Calibri" w:hAnsi="Calibri" w:cs="Calibri"/>
          <w:b/>
          <w:szCs w:val="21"/>
          <w:lang w:val="fr-FR"/>
        </w:rPr>
      </w:pPr>
      <w:r>
        <w:rPr>
          <w:rFonts w:ascii="Calibri" w:hAnsi="Calibri" w:cs="Calibri"/>
          <w:b/>
          <w:szCs w:val="21"/>
          <w:lang w:val="fr-FR"/>
        </w:rPr>
        <w:t xml:space="preserve"> Propriété </w:t>
      </w:r>
      <w:r w:rsidRPr="00C62C24">
        <w:rPr>
          <w:rFonts w:ascii="Calibri" w:hAnsi="Calibri" w:cs="Calibri"/>
          <w:b/>
          <w:szCs w:val="21"/>
          <w:lang w:val="fr-FR"/>
        </w:rPr>
        <w:t>morphologique</w:t>
      </w:r>
      <w:r>
        <w:rPr>
          <w:rFonts w:ascii="Calibri" w:hAnsi="Calibri" w:cs="Calibri"/>
          <w:b/>
          <w:szCs w:val="21"/>
          <w:lang w:val="fr-FR"/>
        </w:rPr>
        <w:t xml:space="preserve"> : le critère de la forme</w:t>
      </w:r>
    </w:p>
    <w:p w14:paraId="5E093CD3" w14:textId="77777777" w:rsidR="005526F6" w:rsidRDefault="005526F6">
      <w:pPr>
        <w:spacing w:line="0" w:lineRule="atLeast"/>
        <w:rPr>
          <w:rFonts w:ascii="Calibri" w:hAnsi="Calibri" w:cs="Calibri"/>
          <w:b/>
          <w:szCs w:val="21"/>
          <w:lang w:val="fr-FR"/>
        </w:rPr>
      </w:pPr>
    </w:p>
    <w:p w14:paraId="236F5607" w14:textId="77777777" w:rsidR="005526F6" w:rsidRPr="00C62C24" w:rsidRDefault="00C62C24">
      <w:pPr>
        <w:spacing w:line="0" w:lineRule="atLeast"/>
        <w:ind w:left="284"/>
        <w:rPr>
          <w:rFonts w:ascii="Calibri" w:hAnsi="Calibri" w:cs="Calibri"/>
          <w:szCs w:val="21"/>
          <w:lang w:val="fr-FR"/>
        </w:rPr>
      </w:pPr>
      <w:r w:rsidRPr="00C62C24">
        <w:rPr>
          <w:rFonts w:ascii="Calibri" w:hAnsi="Calibri" w:cs="Calibri"/>
          <w:szCs w:val="21"/>
          <w:lang w:val="fr-FR"/>
        </w:rPr>
        <w:t>▪ Morphologique :</w:t>
      </w:r>
      <w:r>
        <w:rPr>
          <w:rFonts w:ascii="Calibri" w:hAnsi="Calibri" w:cs="Calibri"/>
          <w:szCs w:val="21"/>
          <w:lang w:val="fr-FR"/>
        </w:rPr>
        <w:t xml:space="preserve"> relatif </w:t>
      </w:r>
      <w:r w:rsidRPr="00C62C24">
        <w:rPr>
          <w:rFonts w:ascii="Calibri" w:hAnsi="Calibri" w:cs="Calibri"/>
          <w:szCs w:val="21"/>
          <w:lang w:val="fr-FR"/>
        </w:rPr>
        <w:t>à la forme du mot.</w:t>
      </w:r>
    </w:p>
    <w:p w14:paraId="01440930" w14:textId="77777777" w:rsidR="005526F6" w:rsidRPr="00C62C24" w:rsidRDefault="005526F6">
      <w:pPr>
        <w:spacing w:line="0" w:lineRule="atLeast"/>
        <w:ind w:left="284"/>
        <w:rPr>
          <w:rFonts w:ascii="Calibri" w:hAnsi="Calibri" w:cs="Calibri"/>
          <w:szCs w:val="21"/>
          <w:lang w:val="fr-FR"/>
        </w:rPr>
      </w:pPr>
    </w:p>
    <w:p w14:paraId="2A212438" w14:textId="5A7C2746" w:rsidR="005526F6" w:rsidRPr="00C62C24" w:rsidRDefault="00C62C24">
      <w:pPr>
        <w:spacing w:line="0" w:lineRule="atLeast"/>
        <w:ind w:left="284"/>
        <w:rPr>
          <w:rFonts w:ascii="Calibri" w:hAnsi="Calibri" w:cs="Calibri"/>
          <w:szCs w:val="21"/>
          <w:lang w:val="fr-FR"/>
        </w:rPr>
      </w:pPr>
      <w:r w:rsidRPr="00C62C24">
        <w:rPr>
          <w:rFonts w:ascii="Calibri" w:hAnsi="Calibri" w:cs="Calibri"/>
          <w:szCs w:val="21"/>
          <w:lang w:val="fr-FR"/>
        </w:rPr>
        <w:t>P ex : on reconnaît un adjectif p</w:t>
      </w:r>
      <w:r w:rsidR="00897529">
        <w:rPr>
          <w:rFonts w:ascii="Calibri" w:hAnsi="Calibri" w:cs="Calibri"/>
          <w:szCs w:val="21"/>
          <w:lang w:val="fr-FR"/>
        </w:rPr>
        <w:t>arce qu’</w:t>
      </w:r>
      <w:r w:rsidRPr="00C62C24">
        <w:rPr>
          <w:rFonts w:ascii="Calibri" w:hAnsi="Calibri" w:cs="Calibri"/>
          <w:szCs w:val="21"/>
          <w:lang w:val="fr-FR"/>
        </w:rPr>
        <w:t>il varie</w:t>
      </w:r>
      <w:r w:rsidR="00897529">
        <w:rPr>
          <w:rFonts w:ascii="Calibri" w:hAnsi="Calibri" w:cs="Calibri"/>
          <w:szCs w:val="21"/>
          <w:lang w:val="fr-FR"/>
        </w:rPr>
        <w:t xml:space="preserve"> ; </w:t>
      </w:r>
      <w:r w:rsidRPr="00C62C24">
        <w:rPr>
          <w:rFonts w:ascii="Calibri" w:hAnsi="Calibri" w:cs="Calibri"/>
          <w:szCs w:val="21"/>
          <w:lang w:val="fr-FR"/>
        </w:rPr>
        <w:t>un adv. pcq</w:t>
      </w:r>
      <w:r w:rsidR="00897529">
        <w:rPr>
          <w:rFonts w:ascii="Calibri" w:hAnsi="Calibri" w:cs="Calibri"/>
          <w:szCs w:val="21"/>
          <w:lang w:val="fr-FR"/>
        </w:rPr>
        <w:t xml:space="preserve"> il est i</w:t>
      </w:r>
      <w:r w:rsidRPr="00C62C24">
        <w:rPr>
          <w:rFonts w:ascii="Calibri" w:hAnsi="Calibri" w:cs="Calibri"/>
          <w:szCs w:val="21"/>
          <w:lang w:val="fr-FR"/>
        </w:rPr>
        <w:t>nvariable</w:t>
      </w:r>
      <w:r w:rsidR="00897529">
        <w:rPr>
          <w:rFonts w:ascii="Calibri" w:hAnsi="Calibri" w:cs="Calibri"/>
          <w:szCs w:val="21"/>
          <w:lang w:val="fr-FR"/>
        </w:rPr>
        <w:t> </w:t>
      </w:r>
      <w:proofErr w:type="gramStart"/>
      <w:r w:rsidR="00897529">
        <w:rPr>
          <w:rFonts w:ascii="Calibri" w:hAnsi="Calibri" w:cs="Calibri"/>
          <w:szCs w:val="21"/>
          <w:lang w:val="fr-FR"/>
        </w:rPr>
        <w:t xml:space="preserve">; </w:t>
      </w:r>
      <w:r>
        <w:rPr>
          <w:rFonts w:ascii="Calibri" w:hAnsi="Calibri" w:cs="Calibri"/>
          <w:szCs w:val="21"/>
          <w:lang w:val="fr-FR"/>
        </w:rPr>
        <w:t xml:space="preserve"> un</w:t>
      </w:r>
      <w:proofErr w:type="gramEnd"/>
      <w:r>
        <w:rPr>
          <w:rFonts w:ascii="Calibri" w:hAnsi="Calibri" w:cs="Calibri"/>
          <w:szCs w:val="21"/>
          <w:lang w:val="fr-FR"/>
        </w:rPr>
        <w:t xml:space="preserve"> vb, à sa terminaison.</w:t>
      </w:r>
      <w:r w:rsidRPr="00C62C24">
        <w:rPr>
          <w:rFonts w:ascii="Calibri" w:hAnsi="Calibri" w:cs="Calibri"/>
          <w:szCs w:val="21"/>
          <w:lang w:val="fr-FR"/>
        </w:rPr>
        <w:t xml:space="preserve">  </w:t>
      </w:r>
    </w:p>
    <w:p w14:paraId="54775182" w14:textId="77777777" w:rsidR="005526F6" w:rsidRPr="00C62C24" w:rsidRDefault="00C62C24">
      <w:pPr>
        <w:spacing w:line="0" w:lineRule="atLeast"/>
        <w:ind w:left="284"/>
        <w:rPr>
          <w:rFonts w:ascii="Calibri" w:hAnsi="Calibri" w:cs="Calibri"/>
          <w:szCs w:val="21"/>
          <w:lang w:val="fr-FR"/>
        </w:rPr>
      </w:pPr>
      <w:r w:rsidRPr="00C62C24">
        <w:rPr>
          <w:rFonts w:ascii="Calibri" w:hAnsi="Calibri" w:cs="Calibri"/>
          <w:szCs w:val="21"/>
          <w:lang w:val="fr-FR"/>
        </w:rPr>
        <w:t xml:space="preserve">Les variations morphologiques </w:t>
      </w:r>
      <w:r>
        <w:rPr>
          <w:rFonts w:ascii="Calibri" w:hAnsi="Calibri" w:cs="Calibri"/>
          <w:szCs w:val="21"/>
          <w:lang w:val="fr-FR"/>
        </w:rPr>
        <w:t xml:space="preserve">(changements de forme) </w:t>
      </w:r>
      <w:r w:rsidRPr="00C62C24">
        <w:rPr>
          <w:rFonts w:ascii="Calibri" w:hAnsi="Calibri" w:cs="Calibri"/>
          <w:szCs w:val="21"/>
          <w:lang w:val="fr-FR"/>
        </w:rPr>
        <w:t>concernent :</w:t>
      </w:r>
    </w:p>
    <w:p w14:paraId="007ED36A" w14:textId="77777777" w:rsidR="005526F6" w:rsidRDefault="00C62C24">
      <w:pPr>
        <w:spacing w:line="0" w:lineRule="atLeast"/>
        <w:ind w:left="284"/>
        <w:rPr>
          <w:rFonts w:ascii="Calibri" w:hAnsi="Calibri" w:cs="Calibri"/>
          <w:szCs w:val="21"/>
          <w:lang w:val="fr-FR"/>
        </w:rPr>
      </w:pPr>
      <w:r w:rsidRPr="00C62C24">
        <w:rPr>
          <w:rFonts w:ascii="Calibri" w:hAnsi="Calibri" w:cs="Calibri"/>
          <w:szCs w:val="21"/>
          <w:lang w:val="fr-FR"/>
        </w:rPr>
        <w:t xml:space="preserve">- les terminaisons verbales : </w:t>
      </w:r>
      <w:r>
        <w:rPr>
          <w:rFonts w:ascii="Calibri" w:hAnsi="Calibri" w:cs="Calibri"/>
          <w:szCs w:val="21"/>
          <w:lang w:val="fr-FR"/>
        </w:rPr>
        <w:t>marques de nombre, de personne, de temps, de mode</w:t>
      </w:r>
    </w:p>
    <w:p w14:paraId="1C8149F3" w14:textId="77777777" w:rsidR="005526F6" w:rsidRDefault="00C62C24">
      <w:pPr>
        <w:spacing w:line="0" w:lineRule="atLeast"/>
        <w:ind w:left="284"/>
        <w:rPr>
          <w:rFonts w:ascii="Calibri" w:hAnsi="Calibri" w:cs="Calibri"/>
          <w:szCs w:val="21"/>
          <w:lang w:val="fr-FR"/>
        </w:rPr>
      </w:pPr>
      <w:r>
        <w:rPr>
          <w:rFonts w:ascii="Calibri" w:hAnsi="Calibri" w:cs="Calibri"/>
          <w:szCs w:val="21"/>
          <w:lang w:val="fr-FR"/>
        </w:rPr>
        <w:t>- les marques de féminin, de pluriel (masculin et singulier étant non marqués en fr.)</w:t>
      </w:r>
    </w:p>
    <w:p w14:paraId="26FEAAD9" w14:textId="1269E14A" w:rsidR="005526F6" w:rsidRPr="00C62C24" w:rsidRDefault="00C62C24">
      <w:pPr>
        <w:spacing w:line="0" w:lineRule="atLeast"/>
        <w:ind w:left="284"/>
        <w:rPr>
          <w:rFonts w:ascii="Calibri" w:hAnsi="Calibri" w:cs="Calibri"/>
          <w:szCs w:val="21"/>
          <w:lang w:val="fr-FR"/>
        </w:rPr>
      </w:pPr>
      <w:r w:rsidRPr="00C62C24">
        <w:rPr>
          <w:rFonts w:ascii="Calibri" w:hAnsi="Calibri" w:cs="Calibri"/>
          <w:szCs w:val="21"/>
          <w:lang w:val="fr-FR"/>
        </w:rPr>
        <w:t xml:space="preserve">- Ces </w:t>
      </w:r>
      <w:proofErr w:type="gramStart"/>
      <w:r w:rsidRPr="00C62C24">
        <w:rPr>
          <w:rFonts w:ascii="Calibri" w:hAnsi="Calibri" w:cs="Calibri"/>
          <w:szCs w:val="21"/>
          <w:lang w:val="fr-FR"/>
        </w:rPr>
        <w:t xml:space="preserve">morphèmes </w:t>
      </w:r>
      <w:r w:rsidR="00897529">
        <w:rPr>
          <w:rFonts w:ascii="Calibri" w:hAnsi="Calibri" w:cs="Calibri"/>
          <w:szCs w:val="21"/>
          <w:lang w:val="fr-FR"/>
        </w:rPr>
        <w:t xml:space="preserve"> (</w:t>
      </w:r>
      <w:proofErr w:type="gramEnd"/>
      <w:r w:rsidR="00897529">
        <w:rPr>
          <w:rFonts w:ascii="Calibri" w:hAnsi="Calibri" w:cs="Calibri"/>
          <w:szCs w:val="21"/>
          <w:lang w:val="fr-FR"/>
        </w:rPr>
        <w:t>lettes ou syllabes porteuses d’indications) signal</w:t>
      </w:r>
      <w:r w:rsidRPr="00C62C24">
        <w:rPr>
          <w:rFonts w:ascii="Calibri" w:hAnsi="Calibri" w:cs="Calibri"/>
          <w:szCs w:val="21"/>
          <w:lang w:val="fr-FR"/>
        </w:rPr>
        <w:t xml:space="preserve">ent : </w:t>
      </w:r>
    </w:p>
    <w:p w14:paraId="12ED1553" w14:textId="02F4A0EA" w:rsidR="005526F6" w:rsidRPr="00C62C24" w:rsidRDefault="00C62C24" w:rsidP="00897529">
      <w:pPr>
        <w:spacing w:line="0" w:lineRule="atLeast"/>
        <w:ind w:left="567" w:firstLine="417"/>
        <w:rPr>
          <w:rFonts w:ascii="Calibri" w:hAnsi="Calibri" w:cs="Calibri"/>
          <w:szCs w:val="21"/>
          <w:lang w:val="fr-FR"/>
        </w:rPr>
      </w:pPr>
      <w:r>
        <w:rPr>
          <w:rFonts w:ascii="Calibri" w:hAnsi="Calibri" w:cs="Calibri"/>
          <w:szCs w:val="21"/>
          <w:lang w:val="fr-FR"/>
        </w:rPr>
        <w:t xml:space="preserve">- - </w:t>
      </w:r>
      <w:r w:rsidRPr="00C62C24">
        <w:rPr>
          <w:rFonts w:ascii="Calibri" w:hAnsi="Calibri" w:cs="Calibri"/>
          <w:szCs w:val="21"/>
          <w:lang w:val="fr-FR"/>
        </w:rPr>
        <w:t>le genre (-e)</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xml:space="preserve">- pour les N, les Adj, les </w:t>
      </w:r>
      <w:r w:rsidR="008F7427">
        <w:rPr>
          <w:rFonts w:ascii="Calibri" w:hAnsi="Calibri" w:cs="Calibri"/>
          <w:szCs w:val="21"/>
          <w:lang w:val="fr-FR"/>
        </w:rPr>
        <w:t>dét.</w:t>
      </w:r>
      <w:r w:rsidR="00897529">
        <w:rPr>
          <w:rFonts w:ascii="Calibri" w:hAnsi="Calibri" w:cs="Calibri"/>
          <w:szCs w:val="21"/>
          <w:lang w:val="fr-FR"/>
        </w:rPr>
        <w:t>,</w:t>
      </w:r>
      <w:r w:rsidR="008F7427">
        <w:rPr>
          <w:rFonts w:ascii="Calibri" w:hAnsi="Calibri" w:cs="Calibri"/>
          <w:szCs w:val="21"/>
          <w:lang w:val="fr-FR"/>
        </w:rPr>
        <w:t xml:space="preserve"> les pronoms, les </w:t>
      </w:r>
      <w:r>
        <w:rPr>
          <w:rFonts w:ascii="Calibri" w:hAnsi="Calibri" w:cs="Calibri"/>
          <w:szCs w:val="21"/>
          <w:lang w:val="fr-FR"/>
        </w:rPr>
        <w:t>part. passés</w:t>
      </w:r>
      <w:r w:rsidRPr="00C62C24">
        <w:rPr>
          <w:rFonts w:ascii="Calibri" w:hAnsi="Calibri" w:cs="Calibri"/>
          <w:szCs w:val="21"/>
          <w:lang w:val="fr-FR"/>
        </w:rPr>
        <w:t xml:space="preserve"> </w:t>
      </w:r>
    </w:p>
    <w:p w14:paraId="2C57BBC0" w14:textId="59B30224" w:rsidR="005526F6" w:rsidRDefault="00C62C24" w:rsidP="00897529">
      <w:pPr>
        <w:spacing w:line="0" w:lineRule="atLeast"/>
        <w:ind w:left="567" w:firstLine="417"/>
        <w:rPr>
          <w:rFonts w:ascii="Calibri" w:hAnsi="Calibri" w:cs="Calibri"/>
          <w:szCs w:val="21"/>
          <w:lang w:val="fr-FR"/>
        </w:rPr>
      </w:pPr>
      <w:r>
        <w:rPr>
          <w:rFonts w:ascii="Calibri" w:hAnsi="Calibri" w:cs="Calibri"/>
          <w:szCs w:val="21"/>
          <w:lang w:val="fr-FR"/>
        </w:rPr>
        <w:t xml:space="preserve">- - </w:t>
      </w:r>
      <w:r w:rsidRPr="00C62C24">
        <w:rPr>
          <w:rFonts w:ascii="Calibri" w:hAnsi="Calibri" w:cs="Calibri"/>
          <w:szCs w:val="21"/>
          <w:lang w:val="fr-FR"/>
        </w:rPr>
        <w:t>le nombre (-nt</w:t>
      </w:r>
      <w:r>
        <w:rPr>
          <w:rFonts w:ascii="Calibri" w:hAnsi="Calibri" w:cs="Calibri"/>
          <w:szCs w:val="21"/>
          <w:lang w:val="fr-FR"/>
        </w:rPr>
        <w:t>)</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pour les verbes</w:t>
      </w:r>
      <w:r w:rsidR="008F7427">
        <w:rPr>
          <w:rFonts w:ascii="Calibri" w:hAnsi="Calibri" w:cs="Calibri"/>
          <w:szCs w:val="21"/>
          <w:lang w:val="fr-FR"/>
        </w:rPr>
        <w:t xml:space="preserve"> conjugués</w:t>
      </w:r>
    </w:p>
    <w:p w14:paraId="3CCA857C" w14:textId="5E2D9888" w:rsidR="005526F6" w:rsidRDefault="00C62C24" w:rsidP="00897529">
      <w:pPr>
        <w:spacing w:line="0" w:lineRule="atLeast"/>
        <w:ind w:left="567" w:firstLineChars="742" w:firstLine="1558"/>
        <w:rPr>
          <w:rFonts w:ascii="Calibri" w:hAnsi="Calibri" w:cs="Calibri"/>
          <w:szCs w:val="21"/>
          <w:lang w:val="fr-FR"/>
        </w:rPr>
      </w:pPr>
      <w:proofErr w:type="gramStart"/>
      <w:r>
        <w:rPr>
          <w:rFonts w:ascii="Calibri" w:hAnsi="Calibri" w:cs="Calibri"/>
          <w:szCs w:val="21"/>
          <w:lang w:val="fr-FR"/>
        </w:rPr>
        <w:t xml:space="preserve">( </w:t>
      </w:r>
      <w:r w:rsidRPr="00C62C24">
        <w:rPr>
          <w:rFonts w:ascii="Calibri" w:hAnsi="Calibri" w:cs="Calibri"/>
          <w:szCs w:val="21"/>
          <w:lang w:val="fr-FR"/>
        </w:rPr>
        <w:t>-</w:t>
      </w:r>
      <w:proofErr w:type="gramEnd"/>
      <w:r w:rsidRPr="00C62C24">
        <w:rPr>
          <w:rFonts w:ascii="Calibri" w:hAnsi="Calibri" w:cs="Calibri"/>
          <w:szCs w:val="21"/>
          <w:lang w:val="fr-FR"/>
        </w:rPr>
        <w:t>x, -s)</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pour les N, les adj., les pronoms</w:t>
      </w:r>
      <w:r w:rsidR="008F7427">
        <w:rPr>
          <w:rFonts w:ascii="Calibri" w:hAnsi="Calibri" w:cs="Calibri"/>
          <w:szCs w:val="21"/>
          <w:lang w:val="fr-FR"/>
        </w:rPr>
        <w:t xml:space="preserve"> et dét.</w:t>
      </w:r>
      <w:r w:rsidR="00897529">
        <w:rPr>
          <w:rFonts w:ascii="Calibri" w:hAnsi="Calibri" w:cs="Calibri"/>
          <w:szCs w:val="21"/>
          <w:lang w:val="fr-FR"/>
        </w:rPr>
        <w:t>, participes</w:t>
      </w:r>
    </w:p>
    <w:p w14:paraId="406FC83E" w14:textId="77777777" w:rsidR="005526F6" w:rsidRDefault="00C62C24" w:rsidP="00897529">
      <w:pPr>
        <w:spacing w:line="0" w:lineRule="atLeast"/>
        <w:ind w:left="567" w:firstLine="417"/>
        <w:rPr>
          <w:rFonts w:ascii="Calibri" w:hAnsi="Calibri" w:cs="Calibri"/>
          <w:szCs w:val="21"/>
          <w:lang w:val="fr-FR"/>
        </w:rPr>
      </w:pPr>
      <w:r>
        <w:rPr>
          <w:rFonts w:ascii="Calibri" w:hAnsi="Calibri" w:cs="Calibri"/>
          <w:szCs w:val="21"/>
          <w:lang w:val="fr-FR"/>
        </w:rPr>
        <w:t xml:space="preserve">- - </w:t>
      </w:r>
      <w:r w:rsidRPr="00C62C24">
        <w:rPr>
          <w:rFonts w:ascii="Calibri" w:hAnsi="Calibri" w:cs="Calibri"/>
          <w:szCs w:val="21"/>
          <w:lang w:val="fr-FR"/>
        </w:rPr>
        <w:t>la personne (</w:t>
      </w:r>
      <w:r>
        <w:rPr>
          <w:rFonts w:ascii="Calibri" w:hAnsi="Calibri" w:cs="Calibri"/>
          <w:szCs w:val="21"/>
          <w:lang w:val="fr-FR"/>
        </w:rPr>
        <w:t xml:space="preserve">- s, </w:t>
      </w:r>
      <w:r w:rsidRPr="00C62C24">
        <w:rPr>
          <w:rFonts w:ascii="Calibri" w:hAnsi="Calibri" w:cs="Calibri"/>
          <w:szCs w:val="21"/>
          <w:lang w:val="fr-FR"/>
        </w:rPr>
        <w:t>-</w:t>
      </w:r>
      <w:proofErr w:type="spellStart"/>
      <w:r w:rsidRPr="00C62C24">
        <w:rPr>
          <w:rFonts w:ascii="Calibri" w:hAnsi="Calibri" w:cs="Calibri"/>
          <w:szCs w:val="21"/>
          <w:lang w:val="fr-FR"/>
        </w:rPr>
        <w:t>ez</w:t>
      </w:r>
      <w:proofErr w:type="spellEnd"/>
      <w:r w:rsidRPr="00C62C24">
        <w:rPr>
          <w:rFonts w:ascii="Calibri" w:hAnsi="Calibri" w:cs="Calibri"/>
          <w:szCs w:val="21"/>
          <w:lang w:val="fr-FR"/>
        </w:rPr>
        <w:t xml:space="preserve">, </w:t>
      </w:r>
      <w:proofErr w:type="spellStart"/>
      <w:r>
        <w:rPr>
          <w:rFonts w:ascii="Calibri" w:hAnsi="Calibri" w:cs="Calibri"/>
          <w:szCs w:val="21"/>
          <w:lang w:val="fr-FR"/>
        </w:rPr>
        <w:t>ons</w:t>
      </w:r>
      <w:proofErr w:type="spellEnd"/>
      <w:r w:rsidRPr="00C62C24">
        <w:rPr>
          <w:rFonts w:ascii="Calibri" w:hAnsi="Calibri" w:cs="Calibri"/>
          <w:szCs w:val="21"/>
          <w:lang w:val="fr-FR"/>
        </w:rPr>
        <w:t>)</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pour les verbes</w:t>
      </w:r>
    </w:p>
    <w:p w14:paraId="1B61BAC2" w14:textId="5D30CCD3" w:rsidR="005526F6" w:rsidRDefault="00C62C24" w:rsidP="00897529">
      <w:pPr>
        <w:spacing w:line="0" w:lineRule="atLeast"/>
        <w:ind w:left="567" w:firstLine="417"/>
        <w:rPr>
          <w:rFonts w:ascii="Calibri" w:hAnsi="Calibri" w:cs="Calibri"/>
          <w:szCs w:val="21"/>
          <w:lang w:val="fr-FR"/>
        </w:rPr>
      </w:pPr>
      <w:r>
        <w:rPr>
          <w:rFonts w:ascii="Calibri" w:hAnsi="Calibri" w:cs="Calibri"/>
          <w:szCs w:val="21"/>
          <w:lang w:val="fr-FR"/>
        </w:rPr>
        <w:t>- - le mode</w:t>
      </w:r>
      <w:r>
        <w:rPr>
          <w:rFonts w:ascii="Calibri" w:hAnsi="Calibri" w:cs="Calibri"/>
          <w:szCs w:val="21"/>
          <w:lang w:val="fr-FR"/>
        </w:rPr>
        <w:tab/>
      </w:r>
      <w:r w:rsidR="008F7427">
        <w:rPr>
          <w:rFonts w:ascii="Calibri" w:hAnsi="Calibri" w:cs="Calibri"/>
          <w:szCs w:val="21"/>
          <w:lang w:val="fr-FR"/>
        </w:rPr>
        <w:t>(-er, -rai-)</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xml:space="preserve">- pour les verbes </w:t>
      </w:r>
    </w:p>
    <w:p w14:paraId="0F465BDA" w14:textId="342EAC9F" w:rsidR="005526F6" w:rsidRDefault="00C62C24" w:rsidP="00897529">
      <w:pPr>
        <w:spacing w:line="0" w:lineRule="atLeast"/>
        <w:ind w:left="567" w:firstLine="417"/>
        <w:rPr>
          <w:rFonts w:ascii="Calibri" w:hAnsi="Calibri" w:cs="Calibri"/>
          <w:szCs w:val="21"/>
          <w:lang w:val="fr-FR"/>
        </w:rPr>
      </w:pPr>
      <w:r>
        <w:rPr>
          <w:rFonts w:ascii="Calibri" w:hAnsi="Calibri" w:cs="Calibri"/>
          <w:szCs w:val="21"/>
          <w:lang w:val="fr-FR"/>
        </w:rPr>
        <w:t>- - le temps</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pour les verbes</w:t>
      </w:r>
    </w:p>
    <w:p w14:paraId="193E7697" w14:textId="77777777" w:rsidR="005526F6" w:rsidRPr="00C62C24" w:rsidRDefault="005526F6">
      <w:pPr>
        <w:spacing w:line="0" w:lineRule="atLeast"/>
        <w:ind w:left="284"/>
        <w:rPr>
          <w:rFonts w:ascii="Calibri" w:hAnsi="Calibri" w:cs="Calibri"/>
          <w:szCs w:val="21"/>
          <w:lang w:val="fr-FR"/>
        </w:rPr>
      </w:pPr>
    </w:p>
    <w:p w14:paraId="0C5841C5" w14:textId="77777777" w:rsidR="005526F6" w:rsidRDefault="00C62C24">
      <w:pPr>
        <w:numPr>
          <w:ilvl w:val="0"/>
          <w:numId w:val="1"/>
        </w:numPr>
        <w:spacing w:line="0" w:lineRule="atLeast"/>
        <w:rPr>
          <w:rFonts w:ascii="Calibri" w:hAnsi="Calibri" w:cs="Calibri"/>
          <w:b/>
          <w:szCs w:val="21"/>
          <w:lang w:val="fr-FR"/>
        </w:rPr>
      </w:pPr>
      <w:r>
        <w:rPr>
          <w:rFonts w:ascii="Calibri" w:hAnsi="Calibri" w:cs="Calibri"/>
          <w:b/>
          <w:szCs w:val="21"/>
          <w:lang w:val="fr-FR"/>
        </w:rPr>
        <w:t>Propriété</w:t>
      </w:r>
      <w:r w:rsidRPr="00C62C24">
        <w:rPr>
          <w:rFonts w:ascii="Calibri" w:hAnsi="Calibri" w:cs="Calibri"/>
          <w:b/>
          <w:szCs w:val="21"/>
          <w:lang w:val="fr-FR"/>
        </w:rPr>
        <w:t xml:space="preserve"> syntaxique</w:t>
      </w:r>
      <w:r>
        <w:rPr>
          <w:rFonts w:ascii="Calibri" w:hAnsi="Calibri" w:cs="Calibri"/>
          <w:b/>
          <w:szCs w:val="21"/>
          <w:lang w:val="fr-FR"/>
        </w:rPr>
        <w:t xml:space="preserve"> et manipulations </w:t>
      </w:r>
      <w:proofErr w:type="gramStart"/>
      <w:r>
        <w:rPr>
          <w:rFonts w:ascii="Calibri" w:hAnsi="Calibri" w:cs="Calibri"/>
          <w:b/>
          <w:szCs w:val="21"/>
          <w:lang w:val="fr-FR"/>
        </w:rPr>
        <w:t>( «</w:t>
      </w:r>
      <w:proofErr w:type="gramEnd"/>
      <w:r>
        <w:rPr>
          <w:rFonts w:ascii="Calibri" w:hAnsi="Calibri" w:cs="Calibri"/>
          <w:b/>
          <w:szCs w:val="21"/>
          <w:lang w:val="fr-FR"/>
        </w:rPr>
        <w:t>opérations syntaxiques»)</w:t>
      </w:r>
    </w:p>
    <w:p w14:paraId="30DFDDE9" w14:textId="77777777" w:rsidR="005526F6" w:rsidRDefault="005526F6">
      <w:pPr>
        <w:spacing w:line="0" w:lineRule="atLeast"/>
        <w:rPr>
          <w:rFonts w:ascii="Calibri" w:hAnsi="Calibri" w:cs="Calibri"/>
          <w:b/>
          <w:szCs w:val="21"/>
          <w:lang w:val="fr-FR"/>
        </w:rPr>
      </w:pPr>
    </w:p>
    <w:p w14:paraId="17510817" w14:textId="77777777" w:rsidR="005526F6" w:rsidRPr="00C62C24" w:rsidRDefault="00C62C24">
      <w:pPr>
        <w:tabs>
          <w:tab w:val="left" w:pos="284"/>
        </w:tabs>
        <w:spacing w:line="0" w:lineRule="atLeast"/>
        <w:ind w:left="284"/>
        <w:rPr>
          <w:rFonts w:ascii="Calibri" w:hAnsi="Calibri" w:cs="Calibri"/>
          <w:szCs w:val="21"/>
          <w:lang w:val="fr-FR"/>
        </w:rPr>
      </w:pPr>
      <w:r w:rsidRPr="00C62C24">
        <w:rPr>
          <w:rFonts w:ascii="Calibri" w:hAnsi="Calibri" w:cs="Calibri"/>
          <w:szCs w:val="21"/>
          <w:lang w:val="fr-FR"/>
        </w:rPr>
        <w:t>▪ Syntaxique : relatif aux relations</w:t>
      </w:r>
      <w:r>
        <w:rPr>
          <w:rFonts w:ascii="Calibri" w:hAnsi="Calibri" w:cs="Calibri"/>
          <w:szCs w:val="21"/>
          <w:lang w:val="fr-FR"/>
        </w:rPr>
        <w:t xml:space="preserve"> entre les mots</w:t>
      </w:r>
      <w:r w:rsidRPr="00C62C24">
        <w:rPr>
          <w:rFonts w:ascii="Calibri" w:hAnsi="Calibri" w:cs="Calibri"/>
          <w:szCs w:val="21"/>
          <w:lang w:val="fr-FR"/>
        </w:rPr>
        <w:t>, à l’ordonnancement d</w:t>
      </w:r>
      <w:r>
        <w:rPr>
          <w:rFonts w:ascii="Calibri" w:hAnsi="Calibri" w:cs="Calibri"/>
          <w:szCs w:val="21"/>
          <w:lang w:val="fr-FR"/>
        </w:rPr>
        <w:t>e c</w:t>
      </w:r>
      <w:r w:rsidRPr="00C62C24">
        <w:rPr>
          <w:rFonts w:ascii="Calibri" w:hAnsi="Calibri" w:cs="Calibri"/>
          <w:szCs w:val="21"/>
          <w:lang w:val="fr-FR"/>
        </w:rPr>
        <w:t xml:space="preserve">es mots dans la phrase.  </w:t>
      </w:r>
    </w:p>
    <w:p w14:paraId="1AB02908" w14:textId="77777777" w:rsidR="005526F6" w:rsidRPr="00C62C24" w:rsidRDefault="005526F6">
      <w:pPr>
        <w:tabs>
          <w:tab w:val="left" w:pos="284"/>
        </w:tabs>
        <w:spacing w:line="0" w:lineRule="atLeast"/>
        <w:ind w:left="284"/>
        <w:rPr>
          <w:rFonts w:ascii="Calibri" w:hAnsi="Calibri" w:cs="Calibri"/>
          <w:szCs w:val="21"/>
          <w:lang w:val="fr-FR"/>
        </w:rPr>
      </w:pPr>
    </w:p>
    <w:p w14:paraId="7322E71A" w14:textId="5A44F61F" w:rsidR="005526F6" w:rsidRDefault="00C62C24">
      <w:pPr>
        <w:tabs>
          <w:tab w:val="left" w:pos="284"/>
        </w:tabs>
        <w:spacing w:line="0" w:lineRule="atLeast"/>
        <w:ind w:left="284"/>
        <w:rPr>
          <w:rFonts w:ascii="Calibri" w:hAnsi="Calibri" w:cs="Calibri"/>
          <w:szCs w:val="21"/>
          <w:lang w:val="fr-FR"/>
        </w:rPr>
      </w:pPr>
      <w:r w:rsidRPr="00C62C24">
        <w:rPr>
          <w:rFonts w:ascii="Calibri" w:hAnsi="Calibri" w:cs="Calibri"/>
          <w:szCs w:val="21"/>
          <w:lang w:val="fr-FR"/>
        </w:rPr>
        <w:t>La possibilité ou non d’effectuer certaines «</w:t>
      </w:r>
      <w:r w:rsidR="008F7427">
        <w:rPr>
          <w:rFonts w:ascii="Calibri" w:hAnsi="Calibri" w:cs="Calibri"/>
          <w:szCs w:val="21"/>
          <w:lang w:val="fr-FR"/>
        </w:rPr>
        <w:t xml:space="preserve"> </w:t>
      </w:r>
      <w:r>
        <w:rPr>
          <w:rFonts w:ascii="Calibri" w:hAnsi="Calibri" w:cs="Calibri"/>
          <w:szCs w:val="21"/>
          <w:lang w:val="fr-FR"/>
        </w:rPr>
        <w:t>opérations syntaxiques</w:t>
      </w:r>
      <w:r w:rsidRPr="00C62C24">
        <w:rPr>
          <w:rFonts w:ascii="Calibri" w:hAnsi="Calibri" w:cs="Calibri"/>
          <w:szCs w:val="21"/>
          <w:lang w:val="fr-FR"/>
        </w:rPr>
        <w:t xml:space="preserve"> » permet de définir une nature ou une fonction </w:t>
      </w:r>
      <w:r w:rsidR="008F7427">
        <w:rPr>
          <w:rFonts w:ascii="Calibri" w:hAnsi="Calibri" w:cs="Calibri"/>
          <w:szCs w:val="21"/>
          <w:lang w:val="fr-FR"/>
        </w:rPr>
        <w:t>(</w:t>
      </w:r>
      <w:r>
        <w:rPr>
          <w:rFonts w:ascii="Calibri" w:hAnsi="Calibri" w:cs="Calibri"/>
          <w:szCs w:val="21"/>
          <w:lang w:val="fr-FR"/>
        </w:rPr>
        <w:t xml:space="preserve">Voir </w:t>
      </w:r>
      <w:r w:rsidR="008F7427">
        <w:rPr>
          <w:rFonts w:ascii="Calibri" w:hAnsi="Calibri" w:cs="Calibri"/>
          <w:szCs w:val="21"/>
          <w:lang w:val="fr-FR"/>
        </w:rPr>
        <w:t>FICHE</w:t>
      </w:r>
      <w:r>
        <w:rPr>
          <w:rFonts w:ascii="Calibri" w:hAnsi="Calibri" w:cs="Calibri"/>
          <w:szCs w:val="21"/>
          <w:lang w:val="fr-FR"/>
        </w:rPr>
        <w:t xml:space="preserve"> OPERATIONS SYNTAXIQUES</w:t>
      </w:r>
      <w:r w:rsidR="008F7427">
        <w:rPr>
          <w:rFonts w:ascii="Calibri" w:hAnsi="Calibri" w:cs="Calibri"/>
          <w:szCs w:val="21"/>
          <w:lang w:val="fr-FR"/>
        </w:rPr>
        <w:t>)</w:t>
      </w:r>
      <w:r>
        <w:rPr>
          <w:rFonts w:ascii="Calibri" w:hAnsi="Calibri" w:cs="Calibri"/>
          <w:szCs w:val="21"/>
          <w:lang w:val="fr-FR"/>
        </w:rPr>
        <w:t xml:space="preserve"> employées surtout pour les fonctions.</w:t>
      </w:r>
    </w:p>
    <w:p w14:paraId="1D08D06D" w14:textId="77777777" w:rsidR="005526F6" w:rsidRDefault="005526F6">
      <w:pPr>
        <w:tabs>
          <w:tab w:val="left" w:pos="284"/>
        </w:tabs>
        <w:spacing w:line="0" w:lineRule="atLeast"/>
        <w:ind w:left="284"/>
        <w:rPr>
          <w:rFonts w:ascii="Calibri" w:hAnsi="Calibri" w:cs="Calibri"/>
          <w:szCs w:val="21"/>
          <w:lang w:val="fr-FR"/>
        </w:rPr>
      </w:pPr>
    </w:p>
    <w:p w14:paraId="7630A25D"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Les propriétés syntaxiques concernent :</w:t>
      </w:r>
    </w:p>
    <w:p w14:paraId="42D1AF8A" w14:textId="4294F23A"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 xml:space="preserve">- la place des mots </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sidR="00897529">
        <w:rPr>
          <w:rFonts w:ascii="Calibri" w:hAnsi="Calibri" w:cs="Calibri"/>
          <w:szCs w:val="21"/>
          <w:lang w:val="fr-FR"/>
        </w:rPr>
        <w:t>p ex</w:t>
      </w:r>
      <w:r>
        <w:rPr>
          <w:rFonts w:ascii="Calibri" w:hAnsi="Calibri" w:cs="Calibri"/>
          <w:szCs w:val="21"/>
          <w:lang w:val="fr-FR"/>
        </w:rPr>
        <w:tab/>
        <w:t xml:space="preserve">- le dét. </w:t>
      </w:r>
      <w:proofErr w:type="gramStart"/>
      <w:r>
        <w:rPr>
          <w:rFonts w:ascii="Calibri" w:hAnsi="Calibri" w:cs="Calibri"/>
          <w:szCs w:val="21"/>
          <w:lang w:val="fr-FR"/>
        </w:rPr>
        <w:t>est</w:t>
      </w:r>
      <w:proofErr w:type="gramEnd"/>
      <w:r>
        <w:rPr>
          <w:rFonts w:ascii="Calibri" w:hAnsi="Calibri" w:cs="Calibri"/>
          <w:szCs w:val="21"/>
          <w:lang w:val="fr-FR"/>
        </w:rPr>
        <w:t xml:space="preserve"> avant le N</w:t>
      </w:r>
    </w:p>
    <w:p w14:paraId="01480E63"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l’adj est à côté du N</w:t>
      </w:r>
    </w:p>
    <w:p w14:paraId="445CA9DB" w14:textId="77777777" w:rsidR="005526F6" w:rsidRDefault="005526F6">
      <w:pPr>
        <w:tabs>
          <w:tab w:val="left" w:pos="284"/>
        </w:tabs>
        <w:spacing w:line="0" w:lineRule="atLeast"/>
        <w:ind w:left="284"/>
        <w:rPr>
          <w:rFonts w:ascii="Calibri" w:hAnsi="Calibri" w:cs="Calibri"/>
          <w:szCs w:val="21"/>
          <w:lang w:val="fr-FR"/>
        </w:rPr>
      </w:pPr>
    </w:p>
    <w:p w14:paraId="31ED11C0"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 la fonction réservée à certaines classes grammaticales</w:t>
      </w:r>
      <w:r>
        <w:rPr>
          <w:rFonts w:ascii="Calibri" w:hAnsi="Calibri" w:cs="Calibri"/>
          <w:szCs w:val="21"/>
          <w:lang w:val="fr-FR"/>
        </w:rPr>
        <w:tab/>
      </w:r>
      <w:r>
        <w:rPr>
          <w:rFonts w:ascii="Calibri" w:hAnsi="Calibri" w:cs="Calibri"/>
          <w:szCs w:val="21"/>
          <w:lang w:val="fr-FR"/>
        </w:rPr>
        <w:tab/>
        <w:t>- seul un mot employé comme un adj est épithète</w:t>
      </w:r>
    </w:p>
    <w:p w14:paraId="6ECEB3DC" w14:textId="30C6EB7D"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t>- la fonction «</w:t>
      </w:r>
      <w:r w:rsidR="008F7427">
        <w:rPr>
          <w:rFonts w:ascii="Calibri" w:hAnsi="Calibri" w:cs="Calibri"/>
          <w:szCs w:val="21"/>
          <w:lang w:val="fr-FR"/>
        </w:rPr>
        <w:t xml:space="preserve"> </w:t>
      </w:r>
      <w:r>
        <w:rPr>
          <w:rFonts w:ascii="Calibri" w:hAnsi="Calibri" w:cs="Calibri"/>
          <w:szCs w:val="21"/>
          <w:lang w:val="fr-FR"/>
        </w:rPr>
        <w:t>centre</w:t>
      </w:r>
      <w:r w:rsidR="008F7427">
        <w:rPr>
          <w:rFonts w:ascii="Calibri" w:hAnsi="Calibri" w:cs="Calibri"/>
          <w:szCs w:val="21"/>
          <w:lang w:val="fr-FR"/>
        </w:rPr>
        <w:t xml:space="preserve"> </w:t>
      </w:r>
      <w:r>
        <w:rPr>
          <w:rFonts w:ascii="Calibri" w:hAnsi="Calibri" w:cs="Calibri"/>
          <w:szCs w:val="21"/>
          <w:lang w:val="fr-FR"/>
        </w:rPr>
        <w:t>» de prop est réservée au vb</w:t>
      </w:r>
      <w:r>
        <w:rPr>
          <w:rFonts w:ascii="Calibri" w:hAnsi="Calibri" w:cs="Calibri"/>
          <w:szCs w:val="21"/>
          <w:lang w:val="fr-FR"/>
        </w:rPr>
        <w:tab/>
      </w:r>
      <w:r>
        <w:rPr>
          <w:rFonts w:ascii="Calibri" w:hAnsi="Calibri" w:cs="Calibri"/>
          <w:szCs w:val="21"/>
          <w:lang w:val="fr-FR"/>
        </w:rPr>
        <w:tab/>
      </w:r>
      <w:r>
        <w:rPr>
          <w:rFonts w:ascii="Calibri" w:hAnsi="Calibri" w:cs="Calibri"/>
          <w:szCs w:val="21"/>
          <w:lang w:val="fr-FR"/>
        </w:rPr>
        <w:tab/>
      </w:r>
    </w:p>
    <w:p w14:paraId="0AD6F935" w14:textId="38B8EB58"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 la propriété de remplacement (ou «</w:t>
      </w:r>
      <w:r w:rsidR="008F7427">
        <w:rPr>
          <w:rFonts w:ascii="Calibri" w:hAnsi="Calibri" w:cs="Calibri"/>
          <w:szCs w:val="21"/>
          <w:lang w:val="fr-FR"/>
        </w:rPr>
        <w:t xml:space="preserve"> </w:t>
      </w:r>
      <w:r>
        <w:rPr>
          <w:rFonts w:ascii="Calibri" w:hAnsi="Calibri" w:cs="Calibri"/>
          <w:szCs w:val="21"/>
          <w:lang w:val="fr-FR"/>
        </w:rPr>
        <w:t>substitution</w:t>
      </w:r>
      <w:r w:rsidR="008F7427">
        <w:rPr>
          <w:rFonts w:ascii="Calibri" w:hAnsi="Calibri" w:cs="Calibri"/>
          <w:szCs w:val="21"/>
          <w:lang w:val="fr-FR"/>
        </w:rPr>
        <w:t xml:space="preserve"> </w:t>
      </w:r>
      <w:r>
        <w:rPr>
          <w:rFonts w:ascii="Calibri" w:hAnsi="Calibri" w:cs="Calibri"/>
          <w:szCs w:val="21"/>
          <w:lang w:val="fr-FR"/>
        </w:rPr>
        <w:t xml:space="preserve">») : </w:t>
      </w:r>
    </w:p>
    <w:p w14:paraId="74232A83" w14:textId="77777777" w:rsidR="005526F6" w:rsidRDefault="005526F6">
      <w:pPr>
        <w:tabs>
          <w:tab w:val="left" w:pos="284"/>
        </w:tabs>
        <w:spacing w:line="0" w:lineRule="atLeast"/>
        <w:ind w:left="284"/>
        <w:rPr>
          <w:rFonts w:ascii="Calibri" w:hAnsi="Calibri" w:cs="Calibri"/>
          <w:szCs w:val="21"/>
          <w:lang w:val="fr-FR"/>
        </w:rPr>
      </w:pPr>
    </w:p>
    <w:p w14:paraId="0422CFA4" w14:textId="22A2E9B1"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Quand on remplace un mot dont ignore la nature par un autre mot dont on est sûr, on peut ainsi trouver/ prouver la classe grammaticale d’un mot.</w:t>
      </w:r>
    </w:p>
    <w:p w14:paraId="4684775B" w14:textId="77777777" w:rsidR="005526F6" w:rsidRDefault="005526F6">
      <w:pPr>
        <w:tabs>
          <w:tab w:val="left" w:pos="284"/>
        </w:tabs>
        <w:spacing w:line="0" w:lineRule="atLeast"/>
        <w:ind w:left="284"/>
        <w:rPr>
          <w:rFonts w:ascii="Calibri" w:hAnsi="Calibri" w:cs="Calibri"/>
          <w:szCs w:val="21"/>
          <w:lang w:val="fr-FR"/>
        </w:rPr>
      </w:pPr>
    </w:p>
    <w:p w14:paraId="62E3C169"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Chaque classe de mots possède des propriétés qui lui sont propres, et qui sont partagées par tous les éléments de la classe. De ce fait, on pourra toujours remplacer un mot d’une classe par un autre mot de la même classe.</w:t>
      </w:r>
    </w:p>
    <w:p w14:paraId="567FD3CD" w14:textId="77777777" w:rsidR="005526F6" w:rsidRDefault="005526F6">
      <w:pPr>
        <w:tabs>
          <w:tab w:val="left" w:pos="284"/>
        </w:tabs>
        <w:spacing w:line="0" w:lineRule="atLeast"/>
        <w:ind w:left="284"/>
        <w:rPr>
          <w:rFonts w:ascii="Calibri" w:hAnsi="Calibri" w:cs="Calibri"/>
          <w:szCs w:val="21"/>
          <w:lang w:val="fr-FR"/>
        </w:rPr>
      </w:pPr>
    </w:p>
    <w:p w14:paraId="00ED4694"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b/>
          <w:bCs/>
          <w:szCs w:val="21"/>
          <w:lang w:val="fr-FR"/>
        </w:rPr>
        <w:t>Ex </w:t>
      </w:r>
      <w:r>
        <w:rPr>
          <w:rFonts w:ascii="Calibri" w:hAnsi="Calibri" w:cs="Calibri"/>
          <w:szCs w:val="21"/>
          <w:lang w:val="fr-FR"/>
        </w:rPr>
        <w:t xml:space="preserve">: Si, dans la phrase </w:t>
      </w:r>
      <w:r>
        <w:rPr>
          <w:rFonts w:ascii="Calibri" w:hAnsi="Calibri" w:cs="Calibri"/>
          <w:i/>
          <w:iCs/>
          <w:szCs w:val="21"/>
          <w:lang w:val="fr-FR"/>
        </w:rPr>
        <w:t>Il fournit des efforts considérables</w:t>
      </w:r>
      <w:r>
        <w:rPr>
          <w:rFonts w:ascii="Calibri" w:hAnsi="Calibri" w:cs="Calibri"/>
          <w:szCs w:val="21"/>
          <w:lang w:val="fr-FR"/>
        </w:rPr>
        <w:t xml:space="preserve">, on hésite sur la nature de « considérables », il suffit de le remplacer par un équivalent dont on est sûr : des efforts </w:t>
      </w:r>
      <w:r>
        <w:rPr>
          <w:rFonts w:ascii="Calibri" w:hAnsi="Calibri" w:cs="Calibri"/>
          <w:szCs w:val="21"/>
          <w:u w:val="single"/>
          <w:lang w:val="fr-FR"/>
        </w:rPr>
        <w:t>importants</w:t>
      </w:r>
      <w:r>
        <w:rPr>
          <w:rFonts w:ascii="Calibri" w:hAnsi="Calibri" w:cs="Calibri"/>
          <w:szCs w:val="21"/>
          <w:lang w:val="fr-FR"/>
        </w:rPr>
        <w:t>, de</w:t>
      </w:r>
      <w:r>
        <w:rPr>
          <w:rFonts w:ascii="Calibri" w:hAnsi="Calibri" w:cs="Calibri"/>
          <w:szCs w:val="21"/>
          <w:u w:val="single"/>
          <w:lang w:val="fr-FR"/>
        </w:rPr>
        <w:t xml:space="preserve"> gros</w:t>
      </w:r>
      <w:r>
        <w:rPr>
          <w:rFonts w:ascii="Calibri" w:hAnsi="Calibri" w:cs="Calibri"/>
          <w:szCs w:val="21"/>
          <w:lang w:val="fr-FR"/>
        </w:rPr>
        <w:t xml:space="preserve"> efforts, on en déduit que « considérables » est bien un adjectif, car </w:t>
      </w:r>
      <w:r>
        <w:rPr>
          <w:rFonts w:ascii="Calibri" w:hAnsi="Calibri" w:cs="Calibri"/>
          <w:b/>
          <w:bCs/>
          <w:szCs w:val="21"/>
          <w:lang w:val="fr-FR"/>
        </w:rPr>
        <w:t>on peut toujours remplacer un adjectif par un autre adjectif.</w:t>
      </w:r>
    </w:p>
    <w:p w14:paraId="29B94CD8" w14:textId="77777777" w:rsidR="005526F6" w:rsidRDefault="005526F6">
      <w:pPr>
        <w:tabs>
          <w:tab w:val="left" w:pos="284"/>
        </w:tabs>
        <w:spacing w:line="0" w:lineRule="atLeast"/>
        <w:ind w:left="284"/>
        <w:rPr>
          <w:rFonts w:ascii="Calibri" w:hAnsi="Calibri" w:cs="Calibri"/>
          <w:szCs w:val="21"/>
          <w:lang w:val="fr-FR"/>
        </w:rPr>
      </w:pPr>
    </w:p>
    <w:p w14:paraId="44C5D356" w14:textId="77777777" w:rsidR="005526F6" w:rsidRDefault="00C62C24">
      <w:pPr>
        <w:tabs>
          <w:tab w:val="left" w:pos="284"/>
        </w:tabs>
        <w:spacing w:line="0" w:lineRule="atLeast"/>
        <w:ind w:left="284"/>
        <w:rPr>
          <w:rFonts w:ascii="Calibri" w:hAnsi="Calibri" w:cs="Calibri"/>
          <w:szCs w:val="21"/>
          <w:lang w:val="fr-FR"/>
        </w:rPr>
      </w:pPr>
      <w:r>
        <w:rPr>
          <w:rFonts w:ascii="Calibri" w:hAnsi="Calibri" w:cs="Calibri"/>
          <w:szCs w:val="21"/>
          <w:lang w:val="fr-FR"/>
        </w:rPr>
        <w:t>- A compléter par les différentes opérations syntaxiques</w:t>
      </w:r>
    </w:p>
    <w:p w14:paraId="7449598D" w14:textId="77777777" w:rsidR="005526F6" w:rsidRPr="00C62C24" w:rsidRDefault="005526F6">
      <w:pPr>
        <w:spacing w:line="0" w:lineRule="atLeast"/>
        <w:rPr>
          <w:rFonts w:ascii="Calibri" w:hAnsi="Calibri" w:cs="Calibri"/>
          <w:b/>
          <w:szCs w:val="21"/>
          <w:lang w:val="fr-FR"/>
        </w:rPr>
      </w:pPr>
    </w:p>
    <w:p w14:paraId="3CFD6D82" w14:textId="77777777" w:rsidR="005526F6" w:rsidRDefault="00C62C24">
      <w:pPr>
        <w:numPr>
          <w:ilvl w:val="0"/>
          <w:numId w:val="1"/>
        </w:numPr>
        <w:spacing w:line="0" w:lineRule="atLeast"/>
        <w:rPr>
          <w:rFonts w:ascii="Calibri" w:hAnsi="Calibri" w:cs="Calibri"/>
          <w:b/>
          <w:szCs w:val="21"/>
        </w:rPr>
      </w:pPr>
      <w:r>
        <w:rPr>
          <w:rFonts w:ascii="Calibri" w:hAnsi="Calibri" w:cs="Calibri"/>
          <w:b/>
          <w:szCs w:val="21"/>
          <w:lang w:val="fr-FR"/>
        </w:rPr>
        <w:t>Propriété</w:t>
      </w:r>
      <w:r>
        <w:rPr>
          <w:rFonts w:ascii="Calibri" w:hAnsi="Calibri" w:cs="Calibri"/>
          <w:b/>
          <w:szCs w:val="21"/>
        </w:rPr>
        <w:t xml:space="preserve"> sémantique</w:t>
      </w:r>
    </w:p>
    <w:p w14:paraId="615EF4A8" w14:textId="77777777" w:rsidR="005526F6" w:rsidRDefault="005526F6">
      <w:pPr>
        <w:spacing w:line="0" w:lineRule="atLeast"/>
        <w:rPr>
          <w:rFonts w:ascii="Calibri" w:hAnsi="Calibri" w:cs="Calibri"/>
          <w:b/>
          <w:szCs w:val="21"/>
        </w:rPr>
      </w:pPr>
    </w:p>
    <w:p w14:paraId="12DCC878" w14:textId="77777777" w:rsidR="005526F6" w:rsidRDefault="00C62C24">
      <w:pPr>
        <w:spacing w:line="0" w:lineRule="atLeast"/>
        <w:ind w:left="284"/>
        <w:rPr>
          <w:rFonts w:ascii="Calibri" w:hAnsi="Calibri" w:cs="Calibri"/>
          <w:szCs w:val="21"/>
        </w:rPr>
      </w:pPr>
      <w:r>
        <w:rPr>
          <w:rFonts w:ascii="Calibri" w:hAnsi="Calibri" w:cs="Calibri"/>
          <w:szCs w:val="21"/>
        </w:rPr>
        <w:t>▪ Sémantique = relatif au sens.</w:t>
      </w:r>
    </w:p>
    <w:p w14:paraId="3B036B9A" w14:textId="77777777" w:rsidR="005526F6" w:rsidRDefault="005526F6">
      <w:pPr>
        <w:spacing w:line="0" w:lineRule="atLeast"/>
        <w:ind w:left="284"/>
        <w:rPr>
          <w:rFonts w:ascii="Calibri" w:hAnsi="Calibri" w:cs="Calibri"/>
          <w:szCs w:val="21"/>
        </w:rPr>
      </w:pPr>
    </w:p>
    <w:p w14:paraId="7A878A0C" w14:textId="671D7967" w:rsidR="005526F6" w:rsidRDefault="00C62C24">
      <w:pPr>
        <w:spacing w:line="0" w:lineRule="atLeast"/>
        <w:ind w:left="284"/>
        <w:rPr>
          <w:rFonts w:ascii="Calibri" w:hAnsi="Calibri" w:cs="Calibri"/>
          <w:szCs w:val="21"/>
          <w:lang w:val="fr-FR"/>
        </w:rPr>
      </w:pPr>
      <w:r>
        <w:rPr>
          <w:rFonts w:ascii="Calibri" w:hAnsi="Calibri" w:cs="Calibri"/>
          <w:szCs w:val="21"/>
          <w:lang w:val="fr-FR"/>
        </w:rPr>
        <w:t xml:space="preserve">Les mots d’une même classe grammaticale ont une valeur sémantique : ils apportent une information concernant le sens. </w:t>
      </w:r>
    </w:p>
    <w:p w14:paraId="3CC7D683" w14:textId="68FD821D" w:rsidR="005526F6" w:rsidRPr="00C62C24" w:rsidRDefault="00C62C24">
      <w:pPr>
        <w:spacing w:line="0" w:lineRule="atLeast"/>
        <w:ind w:leftChars="304" w:left="638"/>
        <w:rPr>
          <w:rFonts w:ascii="Calibri" w:hAnsi="Calibri" w:cs="Calibri"/>
          <w:szCs w:val="21"/>
          <w:lang w:val="fr-FR"/>
        </w:rPr>
      </w:pPr>
      <w:r>
        <w:rPr>
          <w:rFonts w:ascii="Calibri" w:hAnsi="Calibri" w:cs="Calibri"/>
          <w:szCs w:val="21"/>
          <w:lang w:val="fr-FR"/>
        </w:rPr>
        <w:t xml:space="preserve">- </w:t>
      </w:r>
      <w:r w:rsidRPr="00C62C24">
        <w:rPr>
          <w:rFonts w:ascii="Calibri" w:hAnsi="Calibri" w:cs="Calibri"/>
          <w:szCs w:val="21"/>
          <w:lang w:val="fr-FR"/>
        </w:rPr>
        <w:t xml:space="preserve">L’adj </w:t>
      </w:r>
      <w:r w:rsidR="008F7427">
        <w:rPr>
          <w:rFonts w:ascii="Calibri" w:hAnsi="Calibri" w:cs="Calibri"/>
          <w:szCs w:val="21"/>
          <w:lang w:val="fr-FR"/>
        </w:rPr>
        <w:t xml:space="preserve">et le déterminant </w:t>
      </w:r>
      <w:r w:rsidRPr="00C62C24">
        <w:rPr>
          <w:rFonts w:ascii="Calibri" w:hAnsi="Calibri" w:cs="Calibri"/>
          <w:szCs w:val="21"/>
          <w:lang w:val="fr-FR"/>
        </w:rPr>
        <w:t>apporte</w:t>
      </w:r>
      <w:r w:rsidR="008F7427">
        <w:rPr>
          <w:rFonts w:ascii="Calibri" w:hAnsi="Calibri" w:cs="Calibri"/>
          <w:szCs w:val="21"/>
          <w:lang w:val="fr-FR"/>
        </w:rPr>
        <w:t xml:space="preserve">nt </w:t>
      </w:r>
      <w:r w:rsidRPr="00C62C24">
        <w:rPr>
          <w:rFonts w:ascii="Calibri" w:hAnsi="Calibri" w:cs="Calibri"/>
          <w:szCs w:val="21"/>
          <w:lang w:val="fr-FR"/>
        </w:rPr>
        <w:t>une info</w:t>
      </w:r>
      <w:r w:rsidR="008F7427">
        <w:rPr>
          <w:rFonts w:ascii="Calibri" w:hAnsi="Calibri" w:cs="Calibri"/>
          <w:szCs w:val="21"/>
          <w:lang w:val="fr-FR"/>
        </w:rPr>
        <w:t>rmation</w:t>
      </w:r>
      <w:r w:rsidRPr="00C62C24">
        <w:rPr>
          <w:rFonts w:ascii="Calibri" w:hAnsi="Calibri" w:cs="Calibri"/>
          <w:szCs w:val="21"/>
          <w:lang w:val="fr-FR"/>
        </w:rPr>
        <w:t xml:space="preserve"> sur le nom qu’il</w:t>
      </w:r>
      <w:r w:rsidR="008F7427">
        <w:rPr>
          <w:rFonts w:ascii="Calibri" w:hAnsi="Calibri" w:cs="Calibri"/>
          <w:szCs w:val="21"/>
          <w:lang w:val="fr-FR"/>
        </w:rPr>
        <w:t>s</w:t>
      </w:r>
      <w:r w:rsidRPr="00C62C24">
        <w:rPr>
          <w:rFonts w:ascii="Calibri" w:hAnsi="Calibri" w:cs="Calibri"/>
          <w:szCs w:val="21"/>
          <w:lang w:val="fr-FR"/>
        </w:rPr>
        <w:t xml:space="preserve"> caractérise</w:t>
      </w:r>
      <w:r w:rsidR="008F7427">
        <w:rPr>
          <w:rFonts w:ascii="Calibri" w:hAnsi="Calibri" w:cs="Calibri"/>
          <w:szCs w:val="21"/>
          <w:lang w:val="fr-FR"/>
        </w:rPr>
        <w:t>nt ou déterminent</w:t>
      </w:r>
      <w:r w:rsidRPr="00C62C24">
        <w:rPr>
          <w:rFonts w:ascii="Calibri" w:hAnsi="Calibri" w:cs="Calibri"/>
          <w:szCs w:val="21"/>
          <w:lang w:val="fr-FR"/>
        </w:rPr>
        <w:t xml:space="preserve">. </w:t>
      </w:r>
    </w:p>
    <w:p w14:paraId="597D25A6" w14:textId="77777777" w:rsidR="005526F6" w:rsidRPr="00C62C24" w:rsidRDefault="00C62C24">
      <w:pPr>
        <w:spacing w:line="0" w:lineRule="atLeast"/>
        <w:ind w:leftChars="304" w:left="638"/>
        <w:rPr>
          <w:rFonts w:ascii="Calibri" w:hAnsi="Calibri" w:cs="Calibri"/>
          <w:szCs w:val="21"/>
          <w:lang w:val="fr-FR"/>
        </w:rPr>
      </w:pPr>
      <w:r>
        <w:rPr>
          <w:rFonts w:ascii="Calibri" w:hAnsi="Calibri" w:cs="Calibri"/>
          <w:szCs w:val="21"/>
          <w:lang w:val="fr-FR"/>
        </w:rPr>
        <w:t xml:space="preserve">- </w:t>
      </w:r>
      <w:r w:rsidRPr="00C62C24">
        <w:rPr>
          <w:rFonts w:ascii="Calibri" w:hAnsi="Calibri" w:cs="Calibri"/>
          <w:szCs w:val="21"/>
          <w:lang w:val="fr-FR"/>
        </w:rPr>
        <w:t xml:space="preserve">L’adverbe modifie le sens d’un vb. </w:t>
      </w:r>
    </w:p>
    <w:p w14:paraId="311A24C7" w14:textId="20350C37" w:rsidR="005526F6" w:rsidRDefault="00C62C24">
      <w:pPr>
        <w:spacing w:line="0" w:lineRule="atLeast"/>
        <w:ind w:leftChars="304" w:left="638"/>
        <w:rPr>
          <w:rFonts w:ascii="Calibri" w:hAnsi="Calibri" w:cs="Calibri"/>
          <w:szCs w:val="21"/>
          <w:lang w:val="fr-FR"/>
        </w:rPr>
      </w:pPr>
      <w:r>
        <w:rPr>
          <w:rFonts w:ascii="Calibri" w:hAnsi="Calibri" w:cs="Calibri"/>
          <w:szCs w:val="21"/>
          <w:lang w:val="fr-FR"/>
        </w:rPr>
        <w:t>- Le verbe indique une action</w:t>
      </w:r>
      <w:r w:rsidR="008F7427">
        <w:rPr>
          <w:rFonts w:ascii="Calibri" w:hAnsi="Calibri" w:cs="Calibri"/>
          <w:szCs w:val="21"/>
          <w:lang w:val="fr-FR"/>
        </w:rPr>
        <w:t xml:space="preserve"> ou un état</w:t>
      </w:r>
    </w:p>
    <w:p w14:paraId="5301A71B" w14:textId="70C7588E" w:rsidR="005526F6" w:rsidRPr="00C62C24" w:rsidRDefault="00C62C24">
      <w:pPr>
        <w:spacing w:line="0" w:lineRule="atLeast"/>
        <w:ind w:leftChars="304" w:left="638"/>
        <w:rPr>
          <w:rFonts w:ascii="Calibri" w:hAnsi="Calibri" w:cs="Calibri"/>
          <w:lang w:val="fr-FR"/>
        </w:rPr>
      </w:pPr>
      <w:r>
        <w:rPr>
          <w:rFonts w:ascii="Calibri" w:hAnsi="Calibri" w:cs="Calibri"/>
          <w:szCs w:val="21"/>
          <w:lang w:val="fr-FR"/>
        </w:rPr>
        <w:t>- Le pronom représente un nom</w:t>
      </w:r>
      <w:r w:rsidR="008F7427">
        <w:rPr>
          <w:rFonts w:ascii="Calibri" w:hAnsi="Calibri" w:cs="Calibri"/>
          <w:szCs w:val="21"/>
          <w:lang w:val="fr-FR"/>
        </w:rPr>
        <w:t>, il reprend donc la signification de ce nom</w:t>
      </w:r>
      <w:r w:rsidR="00897529">
        <w:rPr>
          <w:rFonts w:ascii="Calibri" w:hAnsi="Calibri" w:cs="Calibri"/>
          <w:szCs w:val="21"/>
          <w:lang w:val="fr-FR"/>
        </w:rPr>
        <w:t>.</w:t>
      </w:r>
    </w:p>
    <w:sectPr w:rsidR="005526F6" w:rsidRPr="00C62C24">
      <w:pgSz w:w="11906" w:h="16838"/>
      <w:pgMar w:top="607" w:right="607" w:bottom="607" w:left="60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F5AC8"/>
    <w:multiLevelType w:val="singleLevel"/>
    <w:tmpl w:val="8A7F5AC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DC842CC"/>
    <w:rsid w:val="003C7579"/>
    <w:rsid w:val="005526F6"/>
    <w:rsid w:val="00897529"/>
    <w:rsid w:val="008F7427"/>
    <w:rsid w:val="00C62C24"/>
    <w:rsid w:val="042D1816"/>
    <w:rsid w:val="0BA35764"/>
    <w:rsid w:val="1B403994"/>
    <w:rsid w:val="1DC842CC"/>
    <w:rsid w:val="5146790F"/>
    <w:rsid w:val="6021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8D5A16"/>
  <w15:docId w15:val="{32E6F2D3-7223-D64C-B634-1C2EC142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Theme="minorEastAsia"/>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508</Words>
  <Characters>2795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dc:creator>
  <cp:lastModifiedBy>V MC</cp:lastModifiedBy>
  <cp:revision>3</cp:revision>
  <dcterms:created xsi:type="dcterms:W3CDTF">2021-08-06T08:31:00Z</dcterms:created>
  <dcterms:modified xsi:type="dcterms:W3CDTF">2021-08-17T12:04:00Z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1036-11.2.0.9150</vt:lpwstr>
  </property>
</Properties>
</file>