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106B2" w14:textId="77777777" w:rsidR="00314D73" w:rsidRDefault="00314D73" w:rsidP="00314D73">
      <w:pPr>
        <w:ind w:firstLine="0"/>
        <w:rPr>
          <w:b/>
          <w:bCs/>
        </w:rPr>
      </w:pPr>
    </w:p>
    <w:p w14:paraId="3BB7567A" w14:textId="0F3B9F75" w:rsidR="00314D73" w:rsidRPr="00314D73" w:rsidRDefault="00314D73" w:rsidP="00314D73">
      <w:pPr>
        <w:ind w:firstLine="0"/>
        <w:rPr>
          <w:b/>
          <w:bCs/>
        </w:rPr>
      </w:pPr>
      <w:r w:rsidRPr="00314D73">
        <w:rPr>
          <w:b/>
          <w:bCs/>
        </w:rPr>
        <w:t xml:space="preserve">Jean-Paul Sartre, </w:t>
      </w:r>
      <w:r w:rsidRPr="00314D73">
        <w:rPr>
          <w:b/>
          <w:bCs/>
          <w:i/>
          <w:iCs/>
        </w:rPr>
        <w:t>Les Mots</w:t>
      </w:r>
      <w:r w:rsidRPr="00314D73">
        <w:rPr>
          <w:b/>
          <w:bCs/>
        </w:rPr>
        <w:t>, 1964.</w:t>
      </w:r>
    </w:p>
    <w:p w14:paraId="4FC950AC" w14:textId="5FD7F03B" w:rsidR="00314D73" w:rsidRDefault="00314D73" w:rsidP="00314D73">
      <w:pPr>
        <w:spacing w:line="276" w:lineRule="auto"/>
      </w:pPr>
      <w:r>
        <w:t xml:space="preserve">Je m’emparai d’un ouvrage intitulé </w:t>
      </w:r>
      <w:r w:rsidRPr="00023ECE">
        <w:rPr>
          <w:i/>
          <w:iCs/>
        </w:rPr>
        <w:t>Tribulations d’un Chinois en Chine</w:t>
      </w:r>
      <w:r>
        <w:t xml:space="preserve"> et je l’emportai dans un cabinet de débarras ; là, perché sur un lit-cage, je fis semblant de lire : je suivais des yeux les lignes noires sans en sauter une seule et je me racontais une histoire à voix haute, en prenant soin de prononcer toutes les syllabes. On me surprit – ou je me fis surprendre – on se récria, on décida qu’il était temps de m’enseigner l’alphabet. Je fus zélé comme un catéchumène ; j’allais jusqu’à me donner des leçons particulières : je grimpais sur mon lit-cage avec </w:t>
      </w:r>
      <w:r w:rsidRPr="00314D73">
        <w:rPr>
          <w:i/>
          <w:iCs/>
        </w:rPr>
        <w:t>Sans Famille</w:t>
      </w:r>
      <w:r>
        <w:t xml:space="preserve"> d’Hector Malot, que je connaissais par cœur et, moitié récitant, moitié déchiffrant, j’en parcourus toutes les pages l’une après l’autre : quand la dernière fut tournée, je savais lire.</w:t>
      </w:r>
    </w:p>
    <w:p w14:paraId="477175A7" w14:textId="77777777" w:rsidR="00314D73" w:rsidRDefault="00314D73" w:rsidP="00314D73">
      <w:pPr>
        <w:spacing w:line="276" w:lineRule="auto"/>
      </w:pPr>
      <w:r>
        <w:t xml:space="preserve">J’étais fou de joie : à moi ces voix séchées dans leurs petits herbiers, ces voix que mon grand-père ranimait de son regard, qu’il entendait, que je n’entendais pas ! Je les écouterais, je m’emplirais de discours cérémonieux, je saurais tout. On me laissa vagabonder dans la bibliothèque et je donnai l’assaut à la sagesse humaine. C’est ce qui m’a fait… Les souvenirs touffus et la douce déraison des enfances paysannes, en vain les chercherais-je en moi. </w:t>
      </w:r>
      <w:bookmarkStart w:id="0" w:name="_Hlk76379014"/>
      <w:r>
        <w:t>Je n'ai jamais gratté la terre ni quêté des nids, je n'ai pas herborisé ni lancé des pierres aux oiseaux</w:t>
      </w:r>
      <w:bookmarkEnd w:id="0"/>
      <w:r>
        <w:t>. Mais les livres ont été mes oiseaux et mes nids, mes bêtes domestiques, mon étable et ma campagne ; la bibliothèque, c'était le monde pris dans un miroir ; elle en avait l'épaisseur infinie, la variété, l'imprévisibilité. Je me lançai dans d'incroyables aventures : il fallait grimper sur les chaises, sur les tables, au risque de provoquer des avalanches qui m'eussent enseveli.</w:t>
      </w:r>
    </w:p>
    <w:p w14:paraId="1B0756A7" w14:textId="618D5A5B" w:rsidR="00201D75" w:rsidRDefault="00314D73" w:rsidP="00314D73">
      <w:pPr>
        <w:spacing w:line="276" w:lineRule="auto"/>
      </w:pPr>
      <w:r>
        <w:t>Les ouvrages du rayon supérieur restèrent longtemps hors de ma portée ; d'autres, à peine je les avais découverts, me furent ôtés des mains ; d'autres, encore, se cachaient : je les avais pris, j'en avais commencé la lecture, je croyais les avoir remis en place, il fallait une semaine pour les retrouver. Je fis d'horribles rencontres : j'ouvrais un album, je tombais sur une planche en couleurs, des insectes hideux grouillaient sous ma vue. Couché sur le tapis, j'entrepris d'arides voyages à travers Fontenelle, Aristophane, Rabelais : les phrases me résistaient à la manière des choses ; il fallait les observer, en faire le tour, feindre de m'éloigner et revenir brusquement sur elles pour les surprendre hors de leur garde : la plupart du temps, elles gardaient leur secret.</w:t>
      </w:r>
    </w:p>
    <w:p w14:paraId="06D0412F" w14:textId="3917D000" w:rsidR="00314D73" w:rsidRDefault="00314D73" w:rsidP="00314D73">
      <w:pPr>
        <w:spacing w:line="276" w:lineRule="auto"/>
      </w:pPr>
      <w:r>
        <w:t>J'étais La Pérouse, Magellan, Vasco de Gama ; je découvrais des indigènes étranges : « Héautontimorouménos » dans une traduction de Térence en alexandrins, « idiosyncrasie » dans un</w:t>
      </w:r>
      <w:r w:rsidRPr="00314D73">
        <w:t xml:space="preserve"> </w:t>
      </w:r>
      <w:r>
        <w:t>ouvrage de littérature comparée. Apocope, Chiasme, Parangon, cent autres Cafres impénétrables et distants surgissaient au détour d'une page et leur seule apparition disloquait tout le paragraphe. Ces mots durs et noirs, je n'en ai connu le sens que dix ou quinze ans plus tard et, même aujourd'hui, ils gardent leur opacité : c'est l'humus de ma mémoire.</w:t>
      </w:r>
    </w:p>
    <w:p w14:paraId="61935814" w14:textId="6CA6ED6D" w:rsidR="00EC3435" w:rsidRDefault="00EC3435" w:rsidP="00314D73">
      <w:pPr>
        <w:spacing w:line="276" w:lineRule="auto"/>
      </w:pPr>
    </w:p>
    <w:p w14:paraId="04910E88" w14:textId="77777777" w:rsidR="00210014" w:rsidRDefault="00210014" w:rsidP="00EC3435">
      <w:pPr>
        <w:pStyle w:val="WW-Standard1"/>
        <w:tabs>
          <w:tab w:val="left" w:pos="1245"/>
          <w:tab w:val="left" w:pos="7650"/>
        </w:tabs>
        <w:jc w:val="both"/>
        <w:rPr>
          <w:rFonts w:ascii="Arial" w:hAnsi="Arial" w:cs="Arial"/>
          <w:b/>
          <w:sz w:val="20"/>
          <w:szCs w:val="20"/>
        </w:rPr>
      </w:pPr>
    </w:p>
    <w:p w14:paraId="0002DF28" w14:textId="77777777" w:rsidR="00210014" w:rsidRDefault="00210014" w:rsidP="00EC3435">
      <w:pPr>
        <w:pStyle w:val="WW-Standard1"/>
        <w:tabs>
          <w:tab w:val="left" w:pos="1245"/>
          <w:tab w:val="left" w:pos="7650"/>
        </w:tabs>
        <w:jc w:val="both"/>
        <w:rPr>
          <w:rFonts w:ascii="Arial" w:hAnsi="Arial" w:cs="Arial"/>
          <w:b/>
          <w:sz w:val="20"/>
          <w:szCs w:val="20"/>
        </w:rPr>
      </w:pPr>
    </w:p>
    <w:p w14:paraId="2B4D04BF" w14:textId="4BE735AC" w:rsidR="00EC3435" w:rsidRDefault="00EC3435" w:rsidP="00EC3435">
      <w:pPr>
        <w:pStyle w:val="WW-Standard1"/>
        <w:tabs>
          <w:tab w:val="left" w:pos="1245"/>
          <w:tab w:val="left" w:pos="7650"/>
        </w:tabs>
        <w:jc w:val="both"/>
        <w:rPr>
          <w:rFonts w:ascii="Arial" w:hAnsi="Arial" w:cs="Arial"/>
          <w:b/>
          <w:sz w:val="20"/>
          <w:szCs w:val="20"/>
        </w:rPr>
      </w:pPr>
      <w:r>
        <w:rPr>
          <w:rFonts w:ascii="Arial" w:hAnsi="Arial" w:cs="Arial"/>
          <w:b/>
          <w:sz w:val="20"/>
          <w:szCs w:val="20"/>
        </w:rPr>
        <w:t xml:space="preserve">Annie ERNAUX, </w:t>
      </w:r>
      <w:r>
        <w:rPr>
          <w:rFonts w:ascii="Arial" w:hAnsi="Arial" w:cs="Arial"/>
          <w:b/>
          <w:i/>
          <w:sz w:val="20"/>
          <w:szCs w:val="20"/>
        </w:rPr>
        <w:t>La place</w:t>
      </w:r>
      <w:r>
        <w:rPr>
          <w:rFonts w:ascii="Arial" w:hAnsi="Arial" w:cs="Arial"/>
          <w:b/>
          <w:sz w:val="20"/>
          <w:szCs w:val="20"/>
        </w:rPr>
        <w:t>, Gallimard, 1983, p.101</w:t>
      </w:r>
    </w:p>
    <w:p w14:paraId="44BBD5C6" w14:textId="77777777" w:rsidR="00EC3435" w:rsidRDefault="00EC3435" w:rsidP="00EC3435">
      <w:pPr>
        <w:pStyle w:val="WW-Standard1"/>
        <w:tabs>
          <w:tab w:val="left" w:pos="1245"/>
          <w:tab w:val="left" w:pos="7650"/>
        </w:tabs>
        <w:jc w:val="both"/>
        <w:rPr>
          <w:rFonts w:ascii="Arial" w:hAnsi="Arial" w:cs="Arial"/>
          <w:b/>
          <w:sz w:val="20"/>
          <w:szCs w:val="20"/>
        </w:rPr>
      </w:pPr>
      <w:r>
        <w:rPr>
          <w:rFonts w:ascii="Arial" w:hAnsi="Arial" w:cs="Arial"/>
          <w:b/>
          <w:sz w:val="20"/>
          <w:szCs w:val="20"/>
        </w:rPr>
        <w:tab/>
      </w:r>
    </w:p>
    <w:p w14:paraId="7504E438" w14:textId="77777777" w:rsidR="00EC3435" w:rsidRDefault="00EC3435" w:rsidP="00EC3435">
      <w:pPr>
        <w:pStyle w:val="WW-Standard1"/>
        <w:tabs>
          <w:tab w:val="left" w:pos="1245"/>
        </w:tabs>
        <w:jc w:val="both"/>
        <w:rPr>
          <w:rFonts w:ascii="Arial" w:hAnsi="Arial" w:cs="Arial"/>
          <w:sz w:val="20"/>
          <w:szCs w:val="20"/>
        </w:rPr>
      </w:pPr>
      <w:r>
        <w:rPr>
          <w:rFonts w:ascii="Arial" w:hAnsi="Arial" w:cs="Arial"/>
          <w:sz w:val="20"/>
          <w:szCs w:val="20"/>
        </w:rPr>
        <w:t xml:space="preserve">Un dimanche après la messe, j’avais douze ans, avec mon père j’ai monté le grand escalier de la mairie. On a cherché la porte de la bibliothèque municipale. Jamais nous n’y étions allés. Je m’en faisais une fête. On n’entendait aucun bruit derrière la porte. Mon père l’a poussée, toutefois. C’était silencieux, plus encore qu’à l’église, le parquet craquait et surtout cette odeur étrange, vieille. Deux hommes nous regardaient venir depuis un comptoir très haut barrant l’accès aux rayons. Mon père m’a laissé demander : « On voudrait emprunter des livres. » L’un des hommes aussitôt : « Qu’est-ce que vous voulez comme livres ? » A la maison, on n’avait pas pensé qu’il fallait savoir d’avance ce qu’on voulait, être capable de citer des titres aussi facilement que des marques de biscuits. On a choisi à notre place, </w:t>
      </w:r>
      <w:r>
        <w:rPr>
          <w:rFonts w:ascii="Arial" w:hAnsi="Arial" w:cs="Arial"/>
          <w:i/>
          <w:sz w:val="20"/>
          <w:szCs w:val="20"/>
        </w:rPr>
        <w:t>Colomba</w:t>
      </w:r>
      <w:r>
        <w:rPr>
          <w:rFonts w:ascii="Arial" w:hAnsi="Arial" w:cs="Arial"/>
          <w:sz w:val="20"/>
          <w:szCs w:val="20"/>
        </w:rPr>
        <w:t xml:space="preserve"> pour moi, un roman </w:t>
      </w:r>
      <w:r>
        <w:rPr>
          <w:rFonts w:ascii="Arial" w:hAnsi="Arial" w:cs="Arial"/>
          <w:i/>
          <w:sz w:val="20"/>
          <w:szCs w:val="20"/>
        </w:rPr>
        <w:t>léger</w:t>
      </w:r>
      <w:r>
        <w:rPr>
          <w:rFonts w:ascii="Arial" w:hAnsi="Arial" w:cs="Arial"/>
          <w:sz w:val="20"/>
          <w:szCs w:val="20"/>
        </w:rPr>
        <w:t xml:space="preserve"> de Maupassant pour mon père. Nous ne sommes pas retournés à la bibliothèque. C’est ma mère qui a dû rendre les livres, peut-être, avec du retard.</w:t>
      </w:r>
    </w:p>
    <w:p w14:paraId="5AEF5998" w14:textId="77777777" w:rsidR="00EC3435" w:rsidRDefault="00EC3435" w:rsidP="00314D73">
      <w:pPr>
        <w:spacing w:line="276" w:lineRule="auto"/>
      </w:pPr>
    </w:p>
    <w:sectPr w:rsidR="00EC3435" w:rsidSect="00FA154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7E62F" w14:textId="77777777" w:rsidR="00105ADD" w:rsidRDefault="00105ADD" w:rsidP="00314D73">
      <w:pPr>
        <w:spacing w:before="0" w:after="0" w:line="240" w:lineRule="auto"/>
      </w:pPr>
      <w:r>
        <w:separator/>
      </w:r>
    </w:p>
  </w:endnote>
  <w:endnote w:type="continuationSeparator" w:id="0">
    <w:p w14:paraId="264AF389" w14:textId="77777777" w:rsidR="00105ADD" w:rsidRDefault="00105ADD" w:rsidP="00314D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41C48" w14:textId="77777777" w:rsidR="001D137C" w:rsidRDefault="001D13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9D6AB" w14:textId="77777777" w:rsidR="001D137C" w:rsidRDefault="001D137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CD207" w14:textId="77777777" w:rsidR="001D137C" w:rsidRDefault="001D13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515AB" w14:textId="77777777" w:rsidR="00105ADD" w:rsidRDefault="00105ADD" w:rsidP="00314D73">
      <w:pPr>
        <w:spacing w:before="0" w:after="0" w:line="240" w:lineRule="auto"/>
      </w:pPr>
      <w:r>
        <w:separator/>
      </w:r>
    </w:p>
  </w:footnote>
  <w:footnote w:type="continuationSeparator" w:id="0">
    <w:p w14:paraId="45EA6773" w14:textId="77777777" w:rsidR="00105ADD" w:rsidRDefault="00105ADD" w:rsidP="00314D7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6ABC0" w14:textId="77777777" w:rsidR="001D137C" w:rsidRDefault="001D13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2E822" w14:textId="625C9DD4" w:rsidR="00314D73" w:rsidRDefault="00314D73">
    <w:pPr>
      <w:pStyle w:val="En-tte"/>
    </w:pPr>
    <w:r>
      <w:t>M1</w:t>
    </w:r>
  </w:p>
  <w:p w14:paraId="161FBC3D" w14:textId="59341ED6" w:rsidR="00314D73" w:rsidRDefault="001D137C">
    <w:pPr>
      <w:pStyle w:val="En-tte"/>
    </w:pPr>
    <w:r>
      <w:t>Ecue 102.1</w:t>
    </w:r>
    <w:r>
      <w:t xml:space="preserve">, </w:t>
    </w:r>
    <w:r w:rsidR="00314D73">
      <w:t xml:space="preserve">TD 2 </w:t>
    </w:r>
  </w:p>
  <w:p w14:paraId="45E3EC37" w14:textId="77777777" w:rsidR="00314D73" w:rsidRDefault="00314D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AB682" w14:textId="77777777" w:rsidR="001D137C" w:rsidRDefault="001D137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73"/>
    <w:rsid w:val="00023ECE"/>
    <w:rsid w:val="000F0037"/>
    <w:rsid w:val="00105ADD"/>
    <w:rsid w:val="00110305"/>
    <w:rsid w:val="001D137C"/>
    <w:rsid w:val="001D4EBC"/>
    <w:rsid w:val="00210014"/>
    <w:rsid w:val="00267A0E"/>
    <w:rsid w:val="002A5B2B"/>
    <w:rsid w:val="002B674C"/>
    <w:rsid w:val="00314D46"/>
    <w:rsid w:val="00314D73"/>
    <w:rsid w:val="00462E2D"/>
    <w:rsid w:val="0056226A"/>
    <w:rsid w:val="0058507E"/>
    <w:rsid w:val="005A0233"/>
    <w:rsid w:val="005B287D"/>
    <w:rsid w:val="00640F06"/>
    <w:rsid w:val="006E5F3B"/>
    <w:rsid w:val="007225B4"/>
    <w:rsid w:val="0076390E"/>
    <w:rsid w:val="0080089F"/>
    <w:rsid w:val="00877C40"/>
    <w:rsid w:val="008A2DCA"/>
    <w:rsid w:val="009F23BC"/>
    <w:rsid w:val="00A81D8B"/>
    <w:rsid w:val="00A845F4"/>
    <w:rsid w:val="00AF16E8"/>
    <w:rsid w:val="00B25EA8"/>
    <w:rsid w:val="00C70A3B"/>
    <w:rsid w:val="00E854E9"/>
    <w:rsid w:val="00E96D13"/>
    <w:rsid w:val="00EC3435"/>
    <w:rsid w:val="00FA15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7C69"/>
  <w15:chartTrackingRefBased/>
  <w15:docId w15:val="{D1C3EC5A-5E40-4A53-ABA3-2A3BEA6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33"/>
    <w:pPr>
      <w:spacing w:before="120" w:after="280" w:line="360" w:lineRule="auto"/>
      <w:ind w:firstLine="709"/>
      <w:jc w:val="both"/>
    </w:pPr>
    <w:rPr>
      <w:rFonts w:ascii="Times New Roman" w:hAnsi="Times New Roman"/>
      <w:sz w:val="24"/>
    </w:rPr>
  </w:style>
  <w:style w:type="paragraph" w:styleId="Titre1">
    <w:name w:val="heading 1"/>
    <w:basedOn w:val="Normal"/>
    <w:next w:val="Normal"/>
    <w:link w:val="Titre1Car"/>
    <w:uiPriority w:val="9"/>
    <w:qFormat/>
    <w:rsid w:val="005A02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5A02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5A023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ntitre2">
    <w:name w:val="Mon titre 2"/>
    <w:basedOn w:val="Titre2"/>
    <w:next w:val="Montitre3"/>
    <w:qFormat/>
    <w:rsid w:val="005A0233"/>
    <w:pPr>
      <w:spacing w:before="120" w:after="120"/>
      <w:ind w:left="851"/>
    </w:pPr>
    <w:rPr>
      <w:rFonts w:ascii="Times New Roman" w:hAnsi="Times New Roman"/>
      <w:b/>
      <w:color w:val="auto"/>
    </w:rPr>
  </w:style>
  <w:style w:type="character" w:customStyle="1" w:styleId="Titre2Car">
    <w:name w:val="Titre 2 Car"/>
    <w:basedOn w:val="Policepardfaut"/>
    <w:link w:val="Titre2"/>
    <w:uiPriority w:val="9"/>
    <w:semiHidden/>
    <w:rsid w:val="005A0233"/>
    <w:rPr>
      <w:rFonts w:asciiTheme="majorHAnsi" w:eastAsiaTheme="majorEastAsia" w:hAnsiTheme="majorHAnsi" w:cstheme="majorBidi"/>
      <w:color w:val="2F5496" w:themeColor="accent1" w:themeShade="BF"/>
      <w:sz w:val="26"/>
      <w:szCs w:val="26"/>
    </w:rPr>
  </w:style>
  <w:style w:type="paragraph" w:customStyle="1" w:styleId="Montitre3">
    <w:name w:val="Mon titre 3"/>
    <w:basedOn w:val="Titre3"/>
    <w:next w:val="Normal"/>
    <w:qFormat/>
    <w:rsid w:val="005A0233"/>
    <w:pPr>
      <w:spacing w:before="240" w:after="240"/>
      <w:ind w:left="1134"/>
    </w:pPr>
    <w:rPr>
      <w:rFonts w:ascii="Times New Roman" w:hAnsi="Times New Roman"/>
      <w:b/>
      <w:color w:val="auto"/>
    </w:rPr>
  </w:style>
  <w:style w:type="character" w:customStyle="1" w:styleId="Titre3Car">
    <w:name w:val="Titre 3 Car"/>
    <w:basedOn w:val="Policepardfaut"/>
    <w:link w:val="Titre3"/>
    <w:uiPriority w:val="9"/>
    <w:semiHidden/>
    <w:rsid w:val="005A0233"/>
    <w:rPr>
      <w:rFonts w:asciiTheme="majorHAnsi" w:eastAsiaTheme="majorEastAsia" w:hAnsiTheme="majorHAnsi" w:cstheme="majorBidi"/>
      <w:color w:val="1F3763" w:themeColor="accent1" w:themeShade="7F"/>
      <w:sz w:val="24"/>
      <w:szCs w:val="24"/>
    </w:rPr>
  </w:style>
  <w:style w:type="paragraph" w:customStyle="1" w:styleId="MonTitrePartie">
    <w:name w:val="Mon Titre Partie"/>
    <w:basedOn w:val="Titre1"/>
    <w:qFormat/>
    <w:rsid w:val="005A0233"/>
    <w:pPr>
      <w:spacing w:after="240"/>
    </w:pPr>
    <w:rPr>
      <w:rFonts w:ascii="Times New Roman" w:hAnsi="Times New Roman"/>
      <w:color w:val="auto"/>
    </w:rPr>
  </w:style>
  <w:style w:type="character" w:customStyle="1" w:styleId="Titre1Car">
    <w:name w:val="Titre 1 Car"/>
    <w:basedOn w:val="Policepardfaut"/>
    <w:link w:val="Titre1"/>
    <w:uiPriority w:val="9"/>
    <w:rsid w:val="005A0233"/>
    <w:rPr>
      <w:rFonts w:asciiTheme="majorHAnsi" w:eastAsiaTheme="majorEastAsia" w:hAnsiTheme="majorHAnsi" w:cstheme="majorBidi"/>
      <w:color w:val="2F5496" w:themeColor="accent1" w:themeShade="BF"/>
      <w:sz w:val="32"/>
      <w:szCs w:val="32"/>
    </w:rPr>
  </w:style>
  <w:style w:type="paragraph" w:customStyle="1" w:styleId="Montitre1">
    <w:name w:val="Mon titre 1"/>
    <w:basedOn w:val="Titre1"/>
    <w:next w:val="Montitre2"/>
    <w:qFormat/>
    <w:rsid w:val="005A0233"/>
    <w:pPr>
      <w:spacing w:after="240"/>
    </w:pPr>
    <w:rPr>
      <w:rFonts w:ascii="Times New Roman" w:hAnsi="Times New Roman"/>
      <w:b/>
      <w:color w:val="auto"/>
    </w:rPr>
  </w:style>
  <w:style w:type="paragraph" w:customStyle="1" w:styleId="Macitation">
    <w:name w:val="Ma citation"/>
    <w:basedOn w:val="Normal"/>
    <w:qFormat/>
    <w:rsid w:val="005A0233"/>
    <w:pPr>
      <w:spacing w:before="240" w:after="360" w:line="240" w:lineRule="auto"/>
      <w:ind w:left="851" w:right="851"/>
    </w:pPr>
    <w:rPr>
      <w:sz w:val="20"/>
    </w:rPr>
  </w:style>
  <w:style w:type="paragraph" w:customStyle="1" w:styleId="Standart">
    <w:name w:val="Standart"/>
    <w:basedOn w:val="Normal"/>
    <w:qFormat/>
    <w:rsid w:val="005A0233"/>
    <w:pPr>
      <w:spacing w:before="160"/>
    </w:pPr>
  </w:style>
  <w:style w:type="paragraph" w:styleId="Notedebasdepage">
    <w:name w:val="footnote text"/>
    <w:basedOn w:val="Normal"/>
    <w:link w:val="NotedebasdepageCar"/>
    <w:uiPriority w:val="99"/>
    <w:semiHidden/>
    <w:unhideWhenUsed/>
    <w:rsid w:val="005A0233"/>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5A0233"/>
    <w:rPr>
      <w:rFonts w:ascii="Times New Roman" w:hAnsi="Times New Roman"/>
      <w:sz w:val="20"/>
      <w:szCs w:val="20"/>
    </w:rPr>
  </w:style>
  <w:style w:type="paragraph" w:styleId="Commentaire">
    <w:name w:val="annotation text"/>
    <w:basedOn w:val="Normal"/>
    <w:link w:val="CommentaireCar"/>
    <w:uiPriority w:val="99"/>
    <w:semiHidden/>
    <w:unhideWhenUsed/>
    <w:rsid w:val="005A0233"/>
    <w:pPr>
      <w:spacing w:line="240" w:lineRule="auto"/>
    </w:pPr>
    <w:rPr>
      <w:sz w:val="20"/>
      <w:szCs w:val="20"/>
    </w:rPr>
  </w:style>
  <w:style w:type="character" w:customStyle="1" w:styleId="CommentaireCar">
    <w:name w:val="Commentaire Car"/>
    <w:basedOn w:val="Policepardfaut"/>
    <w:link w:val="Commentaire"/>
    <w:uiPriority w:val="99"/>
    <w:semiHidden/>
    <w:rsid w:val="005A0233"/>
    <w:rPr>
      <w:rFonts w:ascii="Times New Roman" w:hAnsi="Times New Roman"/>
      <w:sz w:val="20"/>
      <w:szCs w:val="20"/>
    </w:rPr>
  </w:style>
  <w:style w:type="paragraph" w:styleId="En-tte">
    <w:name w:val="header"/>
    <w:basedOn w:val="Normal"/>
    <w:link w:val="En-tteCar"/>
    <w:uiPriority w:val="99"/>
    <w:unhideWhenUsed/>
    <w:rsid w:val="005A0233"/>
    <w:pPr>
      <w:tabs>
        <w:tab w:val="center" w:pos="4536"/>
        <w:tab w:val="right" w:pos="9072"/>
      </w:tabs>
      <w:spacing w:before="0" w:after="0" w:line="240" w:lineRule="auto"/>
    </w:pPr>
  </w:style>
  <w:style w:type="character" w:customStyle="1" w:styleId="En-tteCar">
    <w:name w:val="En-tête Car"/>
    <w:basedOn w:val="Policepardfaut"/>
    <w:link w:val="En-tte"/>
    <w:uiPriority w:val="99"/>
    <w:rsid w:val="005A0233"/>
    <w:rPr>
      <w:rFonts w:ascii="Times New Roman" w:hAnsi="Times New Roman"/>
      <w:sz w:val="24"/>
    </w:rPr>
  </w:style>
  <w:style w:type="paragraph" w:styleId="Pieddepage">
    <w:name w:val="footer"/>
    <w:basedOn w:val="Normal"/>
    <w:link w:val="PieddepageCar"/>
    <w:uiPriority w:val="99"/>
    <w:unhideWhenUsed/>
    <w:rsid w:val="005A0233"/>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5A0233"/>
    <w:rPr>
      <w:rFonts w:ascii="Times New Roman" w:hAnsi="Times New Roman"/>
      <w:sz w:val="24"/>
    </w:rPr>
  </w:style>
  <w:style w:type="character" w:styleId="Appelnotedebasdep">
    <w:name w:val="footnote reference"/>
    <w:basedOn w:val="Policepardfaut"/>
    <w:uiPriority w:val="99"/>
    <w:semiHidden/>
    <w:unhideWhenUsed/>
    <w:rsid w:val="005A0233"/>
    <w:rPr>
      <w:vertAlign w:val="superscript"/>
    </w:rPr>
  </w:style>
  <w:style w:type="character" w:styleId="Marquedecommentaire">
    <w:name w:val="annotation reference"/>
    <w:basedOn w:val="Policepardfaut"/>
    <w:uiPriority w:val="99"/>
    <w:semiHidden/>
    <w:unhideWhenUsed/>
    <w:rsid w:val="005A0233"/>
    <w:rPr>
      <w:sz w:val="16"/>
      <w:szCs w:val="16"/>
    </w:rPr>
  </w:style>
  <w:style w:type="paragraph" w:styleId="Objetducommentaire">
    <w:name w:val="annotation subject"/>
    <w:basedOn w:val="Commentaire"/>
    <w:next w:val="Commentaire"/>
    <w:link w:val="ObjetducommentaireCar"/>
    <w:uiPriority w:val="99"/>
    <w:semiHidden/>
    <w:unhideWhenUsed/>
    <w:rsid w:val="005A0233"/>
    <w:rPr>
      <w:b/>
      <w:bCs/>
    </w:rPr>
  </w:style>
  <w:style w:type="character" w:customStyle="1" w:styleId="ObjetducommentaireCar">
    <w:name w:val="Objet du commentaire Car"/>
    <w:basedOn w:val="CommentaireCar"/>
    <w:link w:val="Objetducommentaire"/>
    <w:uiPriority w:val="99"/>
    <w:semiHidden/>
    <w:rsid w:val="005A0233"/>
    <w:rPr>
      <w:rFonts w:ascii="Times New Roman" w:hAnsi="Times New Roman"/>
      <w:b/>
      <w:bCs/>
      <w:sz w:val="20"/>
      <w:szCs w:val="20"/>
    </w:rPr>
  </w:style>
  <w:style w:type="paragraph" w:styleId="Textedebulles">
    <w:name w:val="Balloon Text"/>
    <w:basedOn w:val="Normal"/>
    <w:link w:val="TextedebullesCar"/>
    <w:uiPriority w:val="99"/>
    <w:semiHidden/>
    <w:unhideWhenUsed/>
    <w:rsid w:val="005A0233"/>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0233"/>
    <w:rPr>
      <w:rFonts w:ascii="Segoe UI" w:hAnsi="Segoe UI" w:cs="Segoe UI"/>
      <w:sz w:val="18"/>
      <w:szCs w:val="18"/>
    </w:rPr>
  </w:style>
  <w:style w:type="paragraph" w:styleId="Paragraphedeliste">
    <w:name w:val="List Paragraph"/>
    <w:basedOn w:val="Normal"/>
    <w:uiPriority w:val="34"/>
    <w:qFormat/>
    <w:rsid w:val="005A0233"/>
    <w:pPr>
      <w:ind w:left="720"/>
      <w:contextualSpacing/>
    </w:pPr>
  </w:style>
  <w:style w:type="paragraph" w:customStyle="1" w:styleId="Montitre4">
    <w:name w:val="Mon titre 4"/>
    <w:basedOn w:val="Montitre1"/>
    <w:qFormat/>
    <w:rsid w:val="00640F06"/>
    <w:pPr>
      <w:ind w:left="1701"/>
      <w:outlineLvl w:val="3"/>
    </w:pPr>
    <w:rPr>
      <w:sz w:val="24"/>
      <w:lang w:eastAsia="hi-IN" w:bidi="hi-IN"/>
    </w:rPr>
  </w:style>
  <w:style w:type="paragraph" w:customStyle="1" w:styleId="WW-Standard1">
    <w:name w:val="WW-Standard1"/>
    <w:rsid w:val="00EC3435"/>
    <w:pPr>
      <w:suppressAutoHyphens/>
      <w:spacing w:after="0" w:line="240" w:lineRule="auto"/>
      <w:textAlignment w:val="baseline"/>
    </w:pPr>
    <w:rPr>
      <w:rFonts w:ascii="Calibri" w:eastAsia="Times New Roman" w:hAnsi="Calibri" w:cs="Calibri"/>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632</Words>
  <Characters>3481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Eugene</dc:creator>
  <cp:keywords/>
  <dc:description/>
  <cp:lastModifiedBy>Maite Eugene</cp:lastModifiedBy>
  <cp:revision>4</cp:revision>
  <dcterms:created xsi:type="dcterms:W3CDTF">2021-07-05T08:58:00Z</dcterms:created>
  <dcterms:modified xsi:type="dcterms:W3CDTF">2021-07-08T14:02:00Z</dcterms:modified>
</cp:coreProperties>
</file>