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B3F8" w14:textId="7DA1FE6B" w:rsidR="00940E15" w:rsidRDefault="00386E8A">
      <w:hyperlink r:id="rId4" w:history="1">
        <w:r w:rsidRPr="005341C9">
          <w:rPr>
            <w:rStyle w:val="Lienhypertexte"/>
          </w:rPr>
          <w:t>https://www.juriguide.com/2021/03/29/mcdonalds-trois-ex-cadres-en-garde-a-vue-en-france/</w:t>
        </w:r>
      </w:hyperlink>
    </w:p>
    <w:p w14:paraId="47C7855A" w14:textId="4AAA4302" w:rsidR="00386E8A" w:rsidRDefault="00386E8A"/>
    <w:p w14:paraId="00D9928D" w14:textId="77A3D489" w:rsidR="00386E8A" w:rsidRDefault="00386E8A">
      <w:hyperlink r:id="rId5" w:history="1">
        <w:r w:rsidRPr="005341C9">
          <w:rPr>
            <w:rStyle w:val="Lienhypertexte"/>
          </w:rPr>
          <w:t>https://www.lepoint.fr/societe/quatre-ex-dirigeants-de-mcdonald-s-en-garde-a-vue-pour-des-soupcons-de-fraude-fiscale-24-03-2021-2419259_23.php</w:t>
        </w:r>
      </w:hyperlink>
    </w:p>
    <w:p w14:paraId="20682752" w14:textId="631D8334" w:rsidR="00386E8A" w:rsidRDefault="00386E8A"/>
    <w:p w14:paraId="7E3F5068" w14:textId="5DFCA2E9" w:rsidR="00386E8A" w:rsidRDefault="00386E8A"/>
    <w:p w14:paraId="4002ABAC" w14:textId="264A2863" w:rsidR="00386E8A" w:rsidRDefault="00386E8A">
      <w:hyperlink r:id="rId6" w:history="1">
        <w:r w:rsidRPr="005341C9">
          <w:rPr>
            <w:rStyle w:val="Lienhypertexte"/>
          </w:rPr>
          <w:t>https://www.lemonde.fr/economie/article/2021/03/24/quatre-ex-dirigeants-de-mcdonald-s-en-garde-a-vue-pour-des-soupcons-de-fraude-fiscale_6074318_3234.html</w:t>
        </w:r>
      </w:hyperlink>
    </w:p>
    <w:p w14:paraId="06C1D458" w14:textId="77777777" w:rsidR="00386E8A" w:rsidRDefault="00386E8A"/>
    <w:sectPr w:rsidR="00386E8A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8A"/>
    <w:rsid w:val="00386E8A"/>
    <w:rsid w:val="00940E15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A1B1D"/>
  <w15:chartTrackingRefBased/>
  <w15:docId w15:val="{3B975B20-585F-3E4F-8153-B02F1391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6E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monde.fr/economie/article/2021/03/24/quatre-ex-dirigeants-de-mcdonald-s-en-garde-a-vue-pour-des-soupcons-de-fraude-fiscale_6074318_3234.html" TargetMode="External"/><Relationship Id="rId5" Type="http://schemas.openxmlformats.org/officeDocument/2006/relationships/hyperlink" Target="https://www.lepoint.fr/societe/quatre-ex-dirigeants-de-mcdonald-s-en-garde-a-vue-pour-des-soupcons-de-fraude-fiscale-24-03-2021-2419259_23.php" TargetMode="External"/><Relationship Id="rId4" Type="http://schemas.openxmlformats.org/officeDocument/2006/relationships/hyperlink" Target="https://www.juriguide.com/2021/03/29/mcdonalds-trois-ex-cadres-en-garde-a-vue-en-franc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2021-04-08T21:05:00Z</dcterms:created>
  <dcterms:modified xsi:type="dcterms:W3CDTF">2021-04-08T21:12:00Z</dcterms:modified>
</cp:coreProperties>
</file>