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E1539" w14:textId="77777777" w:rsidR="00A662D2" w:rsidRDefault="00A662D2"/>
    <w:p w14:paraId="5691004D" w14:textId="77777777" w:rsidR="00EE42DB" w:rsidRDefault="00EE42DB"/>
    <w:p w14:paraId="13C56696" w14:textId="77777777" w:rsidR="00EE42DB" w:rsidRDefault="00EE42DB"/>
    <w:p w14:paraId="16FD4F74" w14:textId="77777777" w:rsidR="00EE42DB" w:rsidRDefault="00EE42DB"/>
    <w:p w14:paraId="0EDDC925" w14:textId="77777777" w:rsidR="00EE42DB" w:rsidRPr="00CD4965" w:rsidRDefault="00EE42DB" w:rsidP="00EE42DB">
      <w:pPr>
        <w:jc w:val="center"/>
        <w:rPr>
          <w:rFonts w:ascii="Arial" w:hAnsi="Arial" w:cs="Arial"/>
          <w:b/>
          <w:sz w:val="52"/>
          <w:szCs w:val="52"/>
        </w:rPr>
      </w:pPr>
      <w:r w:rsidRPr="00CD4965">
        <w:rPr>
          <w:rFonts w:ascii="Arial" w:hAnsi="Arial" w:cs="Arial"/>
          <w:b/>
          <w:sz w:val="52"/>
          <w:szCs w:val="52"/>
        </w:rPr>
        <w:t>Leçon n°1</w:t>
      </w:r>
    </w:p>
    <w:p w14:paraId="6D7A462A" w14:textId="77777777" w:rsidR="00EE42DB" w:rsidRPr="00CD4965" w:rsidRDefault="00EE42DB" w:rsidP="00EE42DB">
      <w:pPr>
        <w:jc w:val="center"/>
        <w:rPr>
          <w:rFonts w:ascii="Arial" w:hAnsi="Arial" w:cs="Arial"/>
          <w:b/>
          <w:sz w:val="52"/>
          <w:szCs w:val="52"/>
        </w:rPr>
      </w:pPr>
      <w:r w:rsidRPr="00CD4965">
        <w:rPr>
          <w:rFonts w:ascii="Arial" w:hAnsi="Arial" w:cs="Arial"/>
          <w:b/>
          <w:sz w:val="52"/>
          <w:szCs w:val="52"/>
        </w:rPr>
        <w:t>LE BUDGET LOCAL</w:t>
      </w:r>
    </w:p>
    <w:p w14:paraId="06E29C2B" w14:textId="77777777" w:rsidR="00EE42DB" w:rsidRPr="00CD4965" w:rsidRDefault="00EE42DB" w:rsidP="00EE42DB">
      <w:pPr>
        <w:jc w:val="center"/>
        <w:rPr>
          <w:rFonts w:ascii="Arial" w:hAnsi="Arial" w:cs="Arial"/>
          <w:b/>
          <w:sz w:val="52"/>
          <w:szCs w:val="52"/>
        </w:rPr>
      </w:pPr>
    </w:p>
    <w:p w14:paraId="3E8DC81B" w14:textId="7EC2B069" w:rsidR="00EE42DB" w:rsidRPr="00367AB0" w:rsidRDefault="00367AB0" w:rsidP="00367AB0">
      <w:pPr>
        <w:jc w:val="both"/>
        <w:rPr>
          <w:rFonts w:ascii="Arial" w:hAnsi="Arial" w:cs="Arial"/>
          <w:b/>
          <w:sz w:val="32"/>
          <w:szCs w:val="32"/>
        </w:rPr>
      </w:pPr>
      <w:r w:rsidRPr="00367AB0">
        <w:rPr>
          <w:rFonts w:ascii="Arial" w:hAnsi="Arial" w:cs="Arial"/>
          <w:b/>
          <w:sz w:val="32"/>
          <w:szCs w:val="32"/>
        </w:rPr>
        <w:t>Les sources :</w:t>
      </w:r>
    </w:p>
    <w:p w14:paraId="0DF6B7D0" w14:textId="049B105E" w:rsidR="00367AB0" w:rsidRDefault="00367AB0" w:rsidP="00367AB0">
      <w:pPr>
        <w:jc w:val="both"/>
        <w:rPr>
          <w:rFonts w:ascii="Arial" w:hAnsi="Arial" w:cs="Arial"/>
          <w:sz w:val="32"/>
          <w:szCs w:val="32"/>
        </w:rPr>
      </w:pPr>
      <w:r>
        <w:rPr>
          <w:rFonts w:ascii="Arial" w:hAnsi="Arial" w:cs="Arial"/>
          <w:sz w:val="32"/>
          <w:szCs w:val="32"/>
        </w:rPr>
        <w:t>Le site collectivites-locales.gouv.fr</w:t>
      </w:r>
    </w:p>
    <w:p w14:paraId="253BDD07" w14:textId="7A960491" w:rsidR="00367AB0" w:rsidRDefault="00367AB0" w:rsidP="00367AB0">
      <w:pPr>
        <w:jc w:val="both"/>
        <w:rPr>
          <w:rFonts w:ascii="Arial" w:hAnsi="Arial" w:cs="Arial"/>
          <w:sz w:val="32"/>
          <w:szCs w:val="32"/>
        </w:rPr>
      </w:pPr>
      <w:r>
        <w:rPr>
          <w:rFonts w:ascii="Arial" w:hAnsi="Arial" w:cs="Arial"/>
          <w:sz w:val="32"/>
          <w:szCs w:val="32"/>
        </w:rPr>
        <w:t>Le site budget.gouv.fr</w:t>
      </w:r>
    </w:p>
    <w:p w14:paraId="73E6DC15" w14:textId="45029FB2" w:rsidR="00367AB0" w:rsidRDefault="00367AB0" w:rsidP="00367AB0">
      <w:pPr>
        <w:jc w:val="both"/>
        <w:rPr>
          <w:rFonts w:ascii="Arial" w:hAnsi="Arial" w:cs="Arial"/>
          <w:sz w:val="32"/>
          <w:szCs w:val="32"/>
        </w:rPr>
      </w:pPr>
      <w:r>
        <w:rPr>
          <w:rFonts w:ascii="Arial" w:hAnsi="Arial" w:cs="Arial"/>
          <w:sz w:val="32"/>
          <w:szCs w:val="32"/>
        </w:rPr>
        <w:t>On trouve aussi d’autres sites comme celui de la Cour des comptes</w:t>
      </w:r>
    </w:p>
    <w:p w14:paraId="12CFB294" w14:textId="64D5237F" w:rsidR="00367AB0" w:rsidRDefault="00367AB0" w:rsidP="00367AB0">
      <w:pPr>
        <w:jc w:val="both"/>
        <w:rPr>
          <w:rFonts w:ascii="Arial" w:hAnsi="Arial" w:cs="Arial"/>
          <w:sz w:val="32"/>
          <w:szCs w:val="32"/>
        </w:rPr>
      </w:pPr>
      <w:r>
        <w:rPr>
          <w:rFonts w:ascii="Arial" w:hAnsi="Arial" w:cs="Arial"/>
          <w:sz w:val="32"/>
          <w:szCs w:val="32"/>
        </w:rPr>
        <w:t>ccomptes.fr</w:t>
      </w:r>
    </w:p>
    <w:p w14:paraId="5FBFB54C" w14:textId="4FB295D5" w:rsidR="00367AB0" w:rsidRDefault="00367AB0" w:rsidP="00367AB0">
      <w:pPr>
        <w:jc w:val="both"/>
        <w:rPr>
          <w:rFonts w:ascii="Arial" w:hAnsi="Arial" w:cs="Arial"/>
          <w:sz w:val="32"/>
          <w:szCs w:val="32"/>
        </w:rPr>
      </w:pPr>
      <w:r>
        <w:rPr>
          <w:rFonts w:ascii="Arial" w:hAnsi="Arial" w:cs="Arial"/>
          <w:sz w:val="32"/>
          <w:szCs w:val="32"/>
        </w:rPr>
        <w:t xml:space="preserve">ou </w:t>
      </w:r>
    </w:p>
    <w:p w14:paraId="589B0F9B" w14:textId="6CAFC3B2" w:rsidR="00367AB0" w:rsidRDefault="00367AB0" w:rsidP="00367AB0">
      <w:pPr>
        <w:jc w:val="both"/>
        <w:rPr>
          <w:rFonts w:ascii="Arial" w:hAnsi="Arial" w:cs="Arial"/>
          <w:sz w:val="32"/>
          <w:szCs w:val="32"/>
        </w:rPr>
      </w:pPr>
      <w:r>
        <w:rPr>
          <w:rFonts w:ascii="Arial" w:hAnsi="Arial" w:cs="Arial"/>
          <w:sz w:val="32"/>
          <w:szCs w:val="32"/>
        </w:rPr>
        <w:t>lagazettedescommunes.com</w:t>
      </w:r>
    </w:p>
    <w:p w14:paraId="2DF36F6A" w14:textId="77777777" w:rsidR="00367AB0" w:rsidRDefault="00367AB0" w:rsidP="00367AB0">
      <w:pPr>
        <w:jc w:val="both"/>
        <w:rPr>
          <w:rFonts w:ascii="Arial" w:hAnsi="Arial" w:cs="Arial"/>
          <w:sz w:val="32"/>
          <w:szCs w:val="32"/>
        </w:rPr>
      </w:pPr>
    </w:p>
    <w:p w14:paraId="6F05F0C6" w14:textId="77777777" w:rsidR="00367AB0" w:rsidRDefault="00367AB0" w:rsidP="00367AB0">
      <w:pPr>
        <w:jc w:val="both"/>
        <w:rPr>
          <w:rFonts w:ascii="Arial" w:hAnsi="Arial" w:cs="Arial"/>
          <w:sz w:val="32"/>
          <w:szCs w:val="32"/>
        </w:rPr>
      </w:pPr>
    </w:p>
    <w:p w14:paraId="4CF67037" w14:textId="77777777" w:rsidR="00367AB0" w:rsidRPr="00367AB0" w:rsidRDefault="00367AB0" w:rsidP="00367AB0">
      <w:pPr>
        <w:jc w:val="both"/>
        <w:rPr>
          <w:rFonts w:ascii="Arial" w:hAnsi="Arial" w:cs="Arial"/>
          <w:sz w:val="32"/>
          <w:szCs w:val="32"/>
        </w:rPr>
      </w:pPr>
    </w:p>
    <w:p w14:paraId="60428D45" w14:textId="77777777" w:rsidR="00EE42DB" w:rsidRPr="00CD4965" w:rsidRDefault="00EE42DB" w:rsidP="00EE42DB">
      <w:pPr>
        <w:jc w:val="both"/>
        <w:rPr>
          <w:rFonts w:ascii="Arial" w:hAnsi="Arial" w:cs="Arial"/>
          <w:b/>
          <w:sz w:val="32"/>
          <w:szCs w:val="32"/>
        </w:rPr>
      </w:pPr>
      <w:r w:rsidRPr="00CD4965">
        <w:rPr>
          <w:rFonts w:ascii="Arial" w:hAnsi="Arial" w:cs="Arial"/>
          <w:b/>
          <w:sz w:val="32"/>
          <w:szCs w:val="32"/>
        </w:rPr>
        <w:t>INTRODUCTION</w:t>
      </w:r>
    </w:p>
    <w:p w14:paraId="74328B9F" w14:textId="77777777" w:rsidR="00EE42DB" w:rsidRPr="00CD4965" w:rsidRDefault="00EE42DB" w:rsidP="00EE42DB">
      <w:pPr>
        <w:jc w:val="both"/>
        <w:rPr>
          <w:rFonts w:ascii="Arial" w:hAnsi="Arial" w:cs="Arial"/>
          <w:sz w:val="32"/>
          <w:szCs w:val="32"/>
        </w:rPr>
      </w:pPr>
    </w:p>
    <w:p w14:paraId="522340C1" w14:textId="77777777" w:rsidR="00EE42DB" w:rsidRPr="00CD4965" w:rsidRDefault="00EE42DB" w:rsidP="00EE42DB">
      <w:pPr>
        <w:jc w:val="both"/>
        <w:rPr>
          <w:rFonts w:ascii="Arial" w:hAnsi="Arial" w:cs="Arial"/>
          <w:sz w:val="32"/>
          <w:szCs w:val="32"/>
        </w:rPr>
      </w:pPr>
      <w:r w:rsidRPr="00CD4965">
        <w:rPr>
          <w:rFonts w:ascii="Arial" w:hAnsi="Arial" w:cs="Arial"/>
          <w:sz w:val="32"/>
          <w:szCs w:val="32"/>
        </w:rPr>
        <w:t>Deux mots : BUDGET et CONJONCTURE</w:t>
      </w:r>
    </w:p>
    <w:p w14:paraId="2D781ED4" w14:textId="77777777" w:rsidR="00EE42DB" w:rsidRPr="00CD4965" w:rsidRDefault="00EE42DB" w:rsidP="00EE42DB">
      <w:pPr>
        <w:jc w:val="both"/>
        <w:rPr>
          <w:rFonts w:ascii="Arial" w:hAnsi="Arial" w:cs="Arial"/>
          <w:sz w:val="32"/>
          <w:szCs w:val="32"/>
        </w:rPr>
      </w:pPr>
    </w:p>
    <w:p w14:paraId="74438860" w14:textId="77777777" w:rsidR="00EE42DB" w:rsidRPr="00CD4965" w:rsidRDefault="00EE42DB" w:rsidP="00EE42DB">
      <w:pPr>
        <w:jc w:val="both"/>
        <w:rPr>
          <w:rFonts w:ascii="Arial" w:hAnsi="Arial" w:cs="Arial"/>
          <w:sz w:val="32"/>
          <w:szCs w:val="32"/>
        </w:rPr>
      </w:pPr>
      <w:r w:rsidRPr="00CD4965">
        <w:rPr>
          <w:rFonts w:ascii="Arial" w:hAnsi="Arial" w:cs="Arial"/>
          <w:sz w:val="32"/>
          <w:szCs w:val="32"/>
        </w:rPr>
        <w:t>BUDGET</w:t>
      </w:r>
    </w:p>
    <w:p w14:paraId="5DD3B127" w14:textId="77777777" w:rsidR="00EE42DB" w:rsidRPr="00CD4965" w:rsidRDefault="00EE42DB" w:rsidP="00EE42DB">
      <w:pPr>
        <w:jc w:val="both"/>
        <w:rPr>
          <w:rFonts w:ascii="Arial" w:hAnsi="Arial" w:cs="Arial"/>
          <w:sz w:val="32"/>
          <w:szCs w:val="32"/>
        </w:rPr>
      </w:pPr>
      <w:r w:rsidRPr="00CD4965">
        <w:rPr>
          <w:rFonts w:ascii="Arial" w:hAnsi="Arial" w:cs="Arial"/>
          <w:sz w:val="32"/>
          <w:szCs w:val="32"/>
        </w:rPr>
        <w:t>CONJONCTURE</w:t>
      </w:r>
    </w:p>
    <w:p w14:paraId="1D3FFCC3" w14:textId="77777777" w:rsidR="00EE42DB" w:rsidRPr="00CD4965" w:rsidRDefault="00EE42DB" w:rsidP="00EE42DB">
      <w:pPr>
        <w:jc w:val="both"/>
        <w:rPr>
          <w:rFonts w:ascii="Arial" w:hAnsi="Arial" w:cs="Arial"/>
          <w:sz w:val="32"/>
          <w:szCs w:val="32"/>
        </w:rPr>
      </w:pPr>
    </w:p>
    <w:p w14:paraId="3AD08547" w14:textId="77777777" w:rsidR="00EE42DB" w:rsidRPr="00CD4965" w:rsidRDefault="00EE42DB" w:rsidP="00EE42DB">
      <w:pPr>
        <w:jc w:val="both"/>
        <w:rPr>
          <w:rFonts w:ascii="Arial" w:hAnsi="Arial" w:cs="Arial"/>
          <w:b/>
          <w:sz w:val="32"/>
          <w:szCs w:val="32"/>
        </w:rPr>
      </w:pPr>
      <w:r w:rsidRPr="00CD4965">
        <w:rPr>
          <w:rFonts w:ascii="Arial" w:hAnsi="Arial" w:cs="Arial"/>
          <w:b/>
          <w:sz w:val="32"/>
          <w:szCs w:val="32"/>
        </w:rPr>
        <w:t>CHAPITRE 1 : LES DOCUMENTS BUDGÉTAIRES</w:t>
      </w:r>
    </w:p>
    <w:p w14:paraId="6C95D6B9" w14:textId="77777777" w:rsidR="007A0E9A" w:rsidRPr="00CD4965" w:rsidRDefault="007A0E9A" w:rsidP="00EE42DB">
      <w:pPr>
        <w:jc w:val="both"/>
        <w:rPr>
          <w:rFonts w:ascii="Arial" w:hAnsi="Arial" w:cs="Arial"/>
          <w:sz w:val="32"/>
          <w:szCs w:val="32"/>
        </w:rPr>
      </w:pPr>
    </w:p>
    <w:p w14:paraId="4B5B608E" w14:textId="77777777" w:rsidR="007A0E9A" w:rsidRPr="00CD4965" w:rsidRDefault="007A0E9A" w:rsidP="00EE42DB">
      <w:pPr>
        <w:jc w:val="both"/>
        <w:rPr>
          <w:rFonts w:ascii="Arial" w:hAnsi="Arial" w:cs="Arial"/>
          <w:sz w:val="32"/>
          <w:szCs w:val="32"/>
        </w:rPr>
      </w:pPr>
      <w:r w:rsidRPr="00CD4965">
        <w:rPr>
          <w:rFonts w:ascii="Arial" w:hAnsi="Arial" w:cs="Arial"/>
          <w:sz w:val="32"/>
          <w:szCs w:val="32"/>
        </w:rPr>
        <w:t>Ils correspondent tous à des délibérations du conseil municipal, départemental ou r</w:t>
      </w:r>
      <w:r w:rsidR="00456929" w:rsidRPr="00CD4965">
        <w:rPr>
          <w:rFonts w:ascii="Arial" w:hAnsi="Arial" w:cs="Arial"/>
          <w:sz w:val="32"/>
          <w:szCs w:val="32"/>
        </w:rPr>
        <w:t xml:space="preserve">égional </w:t>
      </w:r>
      <w:r w:rsidRPr="00CD4965">
        <w:rPr>
          <w:rFonts w:ascii="Arial" w:hAnsi="Arial" w:cs="Arial"/>
          <w:sz w:val="32"/>
          <w:szCs w:val="32"/>
        </w:rPr>
        <w:t xml:space="preserve">ou dans le cas d’un EPCI </w:t>
      </w:r>
      <w:r w:rsidR="00456929" w:rsidRPr="00CD4965">
        <w:rPr>
          <w:rFonts w:ascii="Arial" w:hAnsi="Arial" w:cs="Arial"/>
          <w:sz w:val="32"/>
          <w:szCs w:val="32"/>
        </w:rPr>
        <w:t>de l’organe délibérant.</w:t>
      </w:r>
    </w:p>
    <w:p w14:paraId="0B94106A" w14:textId="77777777" w:rsidR="00EE42DB" w:rsidRPr="00CD4965" w:rsidRDefault="00EE42DB" w:rsidP="00EE42DB">
      <w:pPr>
        <w:jc w:val="both"/>
        <w:rPr>
          <w:rFonts w:ascii="Arial" w:hAnsi="Arial" w:cs="Arial"/>
          <w:sz w:val="32"/>
          <w:szCs w:val="32"/>
        </w:rPr>
      </w:pPr>
    </w:p>
    <w:p w14:paraId="4A466A67" w14:textId="77777777" w:rsidR="00EE42DB" w:rsidRPr="00CD4965" w:rsidRDefault="00EE42DB" w:rsidP="00EE42DB">
      <w:pPr>
        <w:jc w:val="both"/>
        <w:rPr>
          <w:rFonts w:ascii="Arial" w:hAnsi="Arial" w:cs="Arial"/>
          <w:b/>
          <w:sz w:val="32"/>
          <w:szCs w:val="32"/>
        </w:rPr>
      </w:pPr>
      <w:r w:rsidRPr="00CD4965">
        <w:rPr>
          <w:rFonts w:ascii="Arial" w:hAnsi="Arial" w:cs="Arial"/>
          <w:b/>
          <w:sz w:val="32"/>
          <w:szCs w:val="32"/>
        </w:rPr>
        <w:t>Section 1 : LE BUDGET PRIMITIF</w:t>
      </w:r>
    </w:p>
    <w:p w14:paraId="0A6CDE98" w14:textId="77777777" w:rsidR="00EE42DB" w:rsidRPr="00CD4965" w:rsidRDefault="00EE42DB" w:rsidP="00EE42DB">
      <w:pPr>
        <w:jc w:val="both"/>
        <w:rPr>
          <w:rFonts w:ascii="Arial" w:hAnsi="Arial" w:cs="Arial"/>
          <w:sz w:val="32"/>
          <w:szCs w:val="32"/>
        </w:rPr>
      </w:pPr>
    </w:p>
    <w:p w14:paraId="0DA41349" w14:textId="77777777" w:rsidR="00EE42DB" w:rsidRPr="00CD4965" w:rsidRDefault="00EE42DB" w:rsidP="00EE42DB">
      <w:pPr>
        <w:jc w:val="both"/>
        <w:rPr>
          <w:rFonts w:ascii="Arial" w:hAnsi="Arial" w:cs="Arial"/>
          <w:sz w:val="32"/>
          <w:szCs w:val="32"/>
          <w:u w:val="single"/>
        </w:rPr>
      </w:pPr>
      <w:r w:rsidRPr="00CD4965">
        <w:rPr>
          <w:rFonts w:ascii="Arial" w:hAnsi="Arial" w:cs="Arial"/>
          <w:sz w:val="32"/>
          <w:szCs w:val="32"/>
          <w:u w:val="single"/>
        </w:rPr>
        <w:t>A/ La présentation du BP en deux volumes</w:t>
      </w:r>
    </w:p>
    <w:p w14:paraId="6A84957C" w14:textId="77777777" w:rsidR="00EE42DB" w:rsidRPr="00CD4965" w:rsidRDefault="00EE42DB" w:rsidP="00EE42DB">
      <w:pPr>
        <w:jc w:val="both"/>
        <w:rPr>
          <w:rFonts w:ascii="Arial" w:hAnsi="Arial" w:cs="Arial"/>
          <w:sz w:val="32"/>
          <w:szCs w:val="32"/>
        </w:rPr>
      </w:pPr>
    </w:p>
    <w:p w14:paraId="7B679833" w14:textId="061729E0" w:rsidR="00EE42DB" w:rsidRDefault="00EE42DB" w:rsidP="00EE42DB">
      <w:pPr>
        <w:jc w:val="both"/>
        <w:rPr>
          <w:rFonts w:ascii="Arial" w:hAnsi="Arial" w:cs="Arial"/>
          <w:sz w:val="32"/>
          <w:szCs w:val="32"/>
        </w:rPr>
      </w:pPr>
      <w:r w:rsidRPr="00CD4965">
        <w:rPr>
          <w:rFonts w:ascii="Arial" w:hAnsi="Arial" w:cs="Arial"/>
          <w:sz w:val="32"/>
          <w:szCs w:val="32"/>
        </w:rPr>
        <w:t>§1 Le Volume 1 : le BP proprement dit</w:t>
      </w:r>
      <w:r w:rsidR="00456929" w:rsidRPr="00CD4965">
        <w:rPr>
          <w:rFonts w:ascii="Arial" w:hAnsi="Arial" w:cs="Arial"/>
          <w:sz w:val="32"/>
          <w:szCs w:val="32"/>
        </w:rPr>
        <w:t> :</w:t>
      </w:r>
      <w:r w:rsidR="00007857">
        <w:rPr>
          <w:rFonts w:ascii="Arial" w:hAnsi="Arial" w:cs="Arial"/>
          <w:sz w:val="32"/>
          <w:szCs w:val="32"/>
        </w:rPr>
        <w:t xml:space="preserve"> il est divisé en 3</w:t>
      </w:r>
    </w:p>
    <w:p w14:paraId="51F2CFC5" w14:textId="77777777" w:rsidR="00367AB0" w:rsidRDefault="00367AB0" w:rsidP="00EE42DB">
      <w:pPr>
        <w:jc w:val="both"/>
        <w:rPr>
          <w:rFonts w:ascii="Arial" w:hAnsi="Arial" w:cs="Arial"/>
          <w:sz w:val="32"/>
          <w:szCs w:val="32"/>
        </w:rPr>
      </w:pPr>
    </w:p>
    <w:p w14:paraId="6B198B82" w14:textId="1626D793" w:rsidR="00367AB0" w:rsidRDefault="00367AB0" w:rsidP="00EE42DB">
      <w:pPr>
        <w:jc w:val="both"/>
        <w:rPr>
          <w:rFonts w:ascii="Arial" w:hAnsi="Arial" w:cs="Arial"/>
          <w:sz w:val="32"/>
          <w:szCs w:val="32"/>
        </w:rPr>
      </w:pPr>
      <w:r>
        <w:rPr>
          <w:rFonts w:ascii="Arial" w:hAnsi="Arial" w:cs="Arial"/>
          <w:sz w:val="32"/>
          <w:szCs w:val="32"/>
        </w:rPr>
        <w:t>a) Informations générales</w:t>
      </w:r>
    </w:p>
    <w:p w14:paraId="4E09FD5A" w14:textId="6B28E563" w:rsidR="00367AB0" w:rsidRDefault="00367AB0" w:rsidP="00EE42DB">
      <w:pPr>
        <w:jc w:val="both"/>
        <w:rPr>
          <w:rFonts w:ascii="Arial" w:hAnsi="Arial" w:cs="Arial"/>
          <w:sz w:val="32"/>
          <w:szCs w:val="32"/>
        </w:rPr>
      </w:pPr>
      <w:r>
        <w:rPr>
          <w:rFonts w:ascii="Arial" w:hAnsi="Arial" w:cs="Arial"/>
          <w:sz w:val="32"/>
          <w:szCs w:val="32"/>
        </w:rPr>
        <w:t>b) Présentation générale du budget</w:t>
      </w:r>
    </w:p>
    <w:p w14:paraId="445F44B8" w14:textId="1AF4EFA4" w:rsidR="00367AB0" w:rsidRPr="00CD4965" w:rsidRDefault="00367AB0" w:rsidP="00EE42DB">
      <w:pPr>
        <w:jc w:val="both"/>
        <w:rPr>
          <w:rFonts w:ascii="Arial" w:hAnsi="Arial" w:cs="Arial"/>
          <w:sz w:val="32"/>
          <w:szCs w:val="32"/>
        </w:rPr>
      </w:pPr>
      <w:r>
        <w:rPr>
          <w:rFonts w:ascii="Arial" w:hAnsi="Arial" w:cs="Arial"/>
          <w:sz w:val="32"/>
          <w:szCs w:val="32"/>
        </w:rPr>
        <w:t>c) Éléments de vote du budget</w:t>
      </w:r>
    </w:p>
    <w:p w14:paraId="5046DAC8" w14:textId="77777777" w:rsidR="00EE42DB" w:rsidRPr="00CD4965" w:rsidRDefault="00EE42DB" w:rsidP="00EE42DB">
      <w:pPr>
        <w:jc w:val="both"/>
        <w:rPr>
          <w:rFonts w:ascii="Arial" w:hAnsi="Arial" w:cs="Arial"/>
          <w:sz w:val="32"/>
          <w:szCs w:val="32"/>
        </w:rPr>
      </w:pPr>
    </w:p>
    <w:p w14:paraId="4944070B" w14:textId="41AE1851" w:rsidR="00EE42DB" w:rsidRDefault="00EE42DB" w:rsidP="00EE42DB">
      <w:pPr>
        <w:jc w:val="both"/>
        <w:rPr>
          <w:rFonts w:ascii="Arial" w:hAnsi="Arial" w:cs="Arial"/>
          <w:sz w:val="32"/>
          <w:szCs w:val="32"/>
        </w:rPr>
      </w:pPr>
      <w:r w:rsidRPr="00CD4965">
        <w:rPr>
          <w:rFonts w:ascii="Arial" w:hAnsi="Arial" w:cs="Arial"/>
          <w:sz w:val="32"/>
          <w:szCs w:val="32"/>
        </w:rPr>
        <w:lastRenderedPageBreak/>
        <w:t>§2 Le Volume 2 : les annexes du BP</w:t>
      </w:r>
      <w:r w:rsidR="00456929" w:rsidRPr="00CD4965">
        <w:rPr>
          <w:rFonts w:ascii="Arial" w:hAnsi="Arial" w:cs="Arial"/>
          <w:sz w:val="32"/>
          <w:szCs w:val="32"/>
        </w:rPr>
        <w:t> :</w:t>
      </w:r>
      <w:r w:rsidR="00007857">
        <w:rPr>
          <w:rFonts w:ascii="Arial" w:hAnsi="Arial" w:cs="Arial"/>
          <w:sz w:val="32"/>
          <w:szCs w:val="32"/>
        </w:rPr>
        <w:t xml:space="preserve"> elles sont divisées en 4</w:t>
      </w:r>
    </w:p>
    <w:p w14:paraId="419A36FA" w14:textId="77777777" w:rsidR="00367AB0" w:rsidRDefault="00367AB0" w:rsidP="00EE42DB">
      <w:pPr>
        <w:jc w:val="both"/>
        <w:rPr>
          <w:rFonts w:ascii="Arial" w:hAnsi="Arial" w:cs="Arial"/>
          <w:sz w:val="32"/>
          <w:szCs w:val="32"/>
        </w:rPr>
      </w:pPr>
    </w:p>
    <w:p w14:paraId="543BEAD6" w14:textId="5F19385A" w:rsidR="00367AB0" w:rsidRDefault="00367AB0" w:rsidP="00EE42DB">
      <w:pPr>
        <w:jc w:val="both"/>
        <w:rPr>
          <w:rFonts w:ascii="Arial" w:hAnsi="Arial" w:cs="Arial"/>
          <w:sz w:val="32"/>
          <w:szCs w:val="32"/>
        </w:rPr>
      </w:pPr>
      <w:r>
        <w:rPr>
          <w:rFonts w:ascii="Arial" w:hAnsi="Arial" w:cs="Arial"/>
          <w:sz w:val="32"/>
          <w:szCs w:val="32"/>
        </w:rPr>
        <w:t xml:space="preserve">a) </w:t>
      </w:r>
      <w:r w:rsidR="004E03D0">
        <w:rPr>
          <w:rFonts w:ascii="Arial" w:hAnsi="Arial" w:cs="Arial"/>
          <w:sz w:val="32"/>
          <w:szCs w:val="32"/>
        </w:rPr>
        <w:t>Éléments du bilan</w:t>
      </w:r>
    </w:p>
    <w:p w14:paraId="19AD01AA" w14:textId="6593AAD3" w:rsidR="00367AB0" w:rsidRDefault="00367AB0" w:rsidP="00EE42DB">
      <w:pPr>
        <w:jc w:val="both"/>
        <w:rPr>
          <w:rFonts w:ascii="Arial" w:hAnsi="Arial" w:cs="Arial"/>
          <w:sz w:val="32"/>
          <w:szCs w:val="32"/>
        </w:rPr>
      </w:pPr>
      <w:r>
        <w:rPr>
          <w:rFonts w:ascii="Arial" w:hAnsi="Arial" w:cs="Arial"/>
          <w:sz w:val="32"/>
          <w:szCs w:val="32"/>
        </w:rPr>
        <w:t>b)</w:t>
      </w:r>
      <w:r w:rsidR="004E03D0">
        <w:rPr>
          <w:rFonts w:ascii="Arial" w:hAnsi="Arial" w:cs="Arial"/>
          <w:sz w:val="32"/>
          <w:szCs w:val="32"/>
        </w:rPr>
        <w:t xml:space="preserve"> Engagements hors bilan</w:t>
      </w:r>
    </w:p>
    <w:p w14:paraId="46E3F28F" w14:textId="5D01FE8C" w:rsidR="00367AB0" w:rsidRDefault="00367AB0" w:rsidP="00EE42DB">
      <w:pPr>
        <w:jc w:val="both"/>
        <w:rPr>
          <w:rFonts w:ascii="Arial" w:hAnsi="Arial" w:cs="Arial"/>
          <w:sz w:val="32"/>
          <w:szCs w:val="32"/>
        </w:rPr>
      </w:pPr>
      <w:r>
        <w:rPr>
          <w:rFonts w:ascii="Arial" w:hAnsi="Arial" w:cs="Arial"/>
          <w:sz w:val="32"/>
          <w:szCs w:val="32"/>
        </w:rPr>
        <w:t>c)</w:t>
      </w:r>
      <w:r w:rsidR="004E03D0">
        <w:rPr>
          <w:rFonts w:ascii="Arial" w:hAnsi="Arial" w:cs="Arial"/>
          <w:sz w:val="32"/>
          <w:szCs w:val="32"/>
        </w:rPr>
        <w:t xml:space="preserve"> Autres éléments d’information</w:t>
      </w:r>
    </w:p>
    <w:p w14:paraId="0F9AAF3D" w14:textId="308F342D" w:rsidR="00367AB0" w:rsidRPr="00CD4965" w:rsidRDefault="00367AB0" w:rsidP="00EE42DB">
      <w:pPr>
        <w:jc w:val="both"/>
        <w:rPr>
          <w:rFonts w:ascii="Arial" w:hAnsi="Arial" w:cs="Arial"/>
          <w:sz w:val="32"/>
          <w:szCs w:val="32"/>
        </w:rPr>
      </w:pPr>
      <w:r>
        <w:rPr>
          <w:rFonts w:ascii="Arial" w:hAnsi="Arial" w:cs="Arial"/>
          <w:sz w:val="32"/>
          <w:szCs w:val="32"/>
        </w:rPr>
        <w:t>d)</w:t>
      </w:r>
      <w:r w:rsidR="004E03D0">
        <w:rPr>
          <w:rFonts w:ascii="Arial" w:hAnsi="Arial" w:cs="Arial"/>
          <w:sz w:val="32"/>
          <w:szCs w:val="32"/>
        </w:rPr>
        <w:t xml:space="preserve"> Décisions en matière de taux</w:t>
      </w:r>
    </w:p>
    <w:p w14:paraId="51CF0969" w14:textId="77777777" w:rsidR="00EE42DB" w:rsidRPr="00CD4965" w:rsidRDefault="00EE42DB" w:rsidP="00EE42DB">
      <w:pPr>
        <w:jc w:val="both"/>
        <w:rPr>
          <w:rFonts w:ascii="Arial" w:hAnsi="Arial" w:cs="Arial"/>
          <w:sz w:val="32"/>
          <w:szCs w:val="32"/>
        </w:rPr>
      </w:pPr>
    </w:p>
    <w:p w14:paraId="0EA8E7E0" w14:textId="77777777" w:rsidR="00EE42DB" w:rsidRPr="00CD4965" w:rsidRDefault="00EE42DB" w:rsidP="00EE42DB">
      <w:pPr>
        <w:jc w:val="both"/>
        <w:rPr>
          <w:rFonts w:ascii="Arial" w:hAnsi="Arial" w:cs="Arial"/>
          <w:sz w:val="32"/>
          <w:szCs w:val="32"/>
          <w:u w:val="single"/>
        </w:rPr>
      </w:pPr>
      <w:r w:rsidRPr="00CD4965">
        <w:rPr>
          <w:rFonts w:ascii="Arial" w:hAnsi="Arial" w:cs="Arial"/>
          <w:sz w:val="32"/>
          <w:szCs w:val="32"/>
          <w:u w:val="single"/>
        </w:rPr>
        <w:t>B/ La division en deux sections</w:t>
      </w:r>
    </w:p>
    <w:p w14:paraId="00D430FB" w14:textId="77777777" w:rsidR="00EE42DB" w:rsidRPr="00CD4965" w:rsidRDefault="00EE42DB" w:rsidP="00EE42DB">
      <w:pPr>
        <w:jc w:val="both"/>
        <w:rPr>
          <w:rFonts w:ascii="Arial" w:hAnsi="Arial" w:cs="Arial"/>
          <w:sz w:val="32"/>
          <w:szCs w:val="32"/>
        </w:rPr>
      </w:pPr>
    </w:p>
    <w:p w14:paraId="6767ADED" w14:textId="77777777" w:rsidR="00EE42DB" w:rsidRPr="00CD4965" w:rsidRDefault="00EE42DB" w:rsidP="00EE42DB">
      <w:pPr>
        <w:jc w:val="both"/>
        <w:rPr>
          <w:rFonts w:ascii="Arial" w:hAnsi="Arial" w:cs="Arial"/>
          <w:sz w:val="32"/>
          <w:szCs w:val="32"/>
        </w:rPr>
      </w:pPr>
      <w:r w:rsidRPr="00CD4965">
        <w:rPr>
          <w:rFonts w:ascii="Arial" w:hAnsi="Arial" w:cs="Arial"/>
          <w:sz w:val="32"/>
          <w:szCs w:val="32"/>
        </w:rPr>
        <w:t>§1 La section de Fonctionnement</w:t>
      </w:r>
      <w:r w:rsidR="00456929" w:rsidRPr="00CD4965">
        <w:rPr>
          <w:rFonts w:ascii="Arial" w:hAnsi="Arial" w:cs="Arial"/>
          <w:sz w:val="32"/>
          <w:szCs w:val="32"/>
        </w:rPr>
        <w:t> :</w:t>
      </w:r>
    </w:p>
    <w:p w14:paraId="0F884567" w14:textId="77777777" w:rsidR="00EE42DB" w:rsidRPr="00CD4965" w:rsidRDefault="00EE42DB" w:rsidP="00EE42DB">
      <w:pPr>
        <w:jc w:val="both"/>
        <w:rPr>
          <w:rFonts w:ascii="Arial" w:hAnsi="Arial" w:cs="Arial"/>
          <w:sz w:val="32"/>
          <w:szCs w:val="32"/>
        </w:rPr>
      </w:pPr>
    </w:p>
    <w:p w14:paraId="79DB395C" w14:textId="77777777" w:rsidR="00EE42DB" w:rsidRPr="00CD4965" w:rsidRDefault="00EE42DB" w:rsidP="00EE42DB">
      <w:pPr>
        <w:jc w:val="both"/>
        <w:rPr>
          <w:rFonts w:ascii="Arial" w:hAnsi="Arial" w:cs="Arial"/>
          <w:sz w:val="32"/>
          <w:szCs w:val="32"/>
        </w:rPr>
      </w:pPr>
      <w:r w:rsidRPr="00CD4965">
        <w:rPr>
          <w:rFonts w:ascii="Arial" w:hAnsi="Arial" w:cs="Arial"/>
          <w:sz w:val="32"/>
          <w:szCs w:val="32"/>
        </w:rPr>
        <w:t>§2 La section d’Investissement</w:t>
      </w:r>
      <w:r w:rsidR="00456929" w:rsidRPr="00CD4965">
        <w:rPr>
          <w:rFonts w:ascii="Arial" w:hAnsi="Arial" w:cs="Arial"/>
          <w:sz w:val="32"/>
          <w:szCs w:val="32"/>
        </w:rPr>
        <w:t> :</w:t>
      </w:r>
    </w:p>
    <w:p w14:paraId="6A34806C" w14:textId="77777777" w:rsidR="007A0E9A" w:rsidRPr="00CD4965" w:rsidRDefault="007A0E9A" w:rsidP="00EE42DB">
      <w:pPr>
        <w:jc w:val="both"/>
        <w:rPr>
          <w:rFonts w:ascii="Arial" w:hAnsi="Arial" w:cs="Arial"/>
          <w:sz w:val="32"/>
          <w:szCs w:val="32"/>
        </w:rPr>
      </w:pPr>
    </w:p>
    <w:p w14:paraId="7B2F8EC4" w14:textId="77777777" w:rsidR="007A0E9A" w:rsidRPr="00CD4965" w:rsidRDefault="007A0E9A" w:rsidP="00EE42DB">
      <w:pPr>
        <w:jc w:val="both"/>
        <w:rPr>
          <w:rFonts w:ascii="Arial" w:hAnsi="Arial" w:cs="Arial"/>
          <w:sz w:val="32"/>
          <w:szCs w:val="32"/>
          <w:u w:val="single"/>
        </w:rPr>
      </w:pPr>
      <w:r w:rsidRPr="00CD4965">
        <w:rPr>
          <w:rFonts w:ascii="Arial" w:hAnsi="Arial" w:cs="Arial"/>
          <w:sz w:val="32"/>
          <w:szCs w:val="32"/>
          <w:u w:val="single"/>
        </w:rPr>
        <w:t>C/ La distinction entre les opérations réelles et les opérations d’ordre</w:t>
      </w:r>
    </w:p>
    <w:p w14:paraId="6A84E5BE" w14:textId="77777777" w:rsidR="007A0E9A" w:rsidRPr="00CD4965" w:rsidRDefault="007A0E9A" w:rsidP="00EE42DB">
      <w:pPr>
        <w:jc w:val="both"/>
        <w:rPr>
          <w:rFonts w:ascii="Arial" w:hAnsi="Arial" w:cs="Arial"/>
          <w:sz w:val="32"/>
          <w:szCs w:val="32"/>
        </w:rPr>
      </w:pPr>
    </w:p>
    <w:p w14:paraId="076EA3A3" w14:textId="77777777" w:rsidR="007A0E9A" w:rsidRPr="00CD4965" w:rsidRDefault="007A0E9A" w:rsidP="00EE42DB">
      <w:pPr>
        <w:jc w:val="both"/>
        <w:rPr>
          <w:rFonts w:ascii="Arial" w:hAnsi="Arial" w:cs="Arial"/>
          <w:sz w:val="32"/>
          <w:szCs w:val="32"/>
        </w:rPr>
      </w:pPr>
      <w:r w:rsidRPr="00CD4965">
        <w:rPr>
          <w:rFonts w:ascii="Arial" w:hAnsi="Arial" w:cs="Arial"/>
          <w:sz w:val="32"/>
          <w:szCs w:val="32"/>
        </w:rPr>
        <w:t>§1 Les opérations réelles</w:t>
      </w:r>
      <w:r w:rsidR="00456929" w:rsidRPr="00CD4965">
        <w:rPr>
          <w:rFonts w:ascii="Arial" w:hAnsi="Arial" w:cs="Arial"/>
          <w:sz w:val="32"/>
          <w:szCs w:val="32"/>
        </w:rPr>
        <w:t> :</w:t>
      </w:r>
    </w:p>
    <w:p w14:paraId="3A885020" w14:textId="77777777" w:rsidR="007A0E9A" w:rsidRPr="00CD4965" w:rsidRDefault="007A0E9A" w:rsidP="00EE42DB">
      <w:pPr>
        <w:jc w:val="both"/>
        <w:rPr>
          <w:rFonts w:ascii="Arial" w:hAnsi="Arial" w:cs="Arial"/>
          <w:sz w:val="32"/>
          <w:szCs w:val="32"/>
        </w:rPr>
      </w:pPr>
    </w:p>
    <w:p w14:paraId="1A76A00A" w14:textId="77777777" w:rsidR="007A0E9A" w:rsidRPr="00CD4965" w:rsidRDefault="007A0E9A" w:rsidP="00EE42DB">
      <w:pPr>
        <w:jc w:val="both"/>
        <w:rPr>
          <w:rFonts w:ascii="Arial" w:hAnsi="Arial" w:cs="Arial"/>
          <w:sz w:val="32"/>
          <w:szCs w:val="32"/>
        </w:rPr>
      </w:pPr>
      <w:r w:rsidRPr="00CD4965">
        <w:rPr>
          <w:rFonts w:ascii="Arial" w:hAnsi="Arial" w:cs="Arial"/>
          <w:sz w:val="32"/>
          <w:szCs w:val="32"/>
        </w:rPr>
        <w:t>§2 Les opérations d’ordre</w:t>
      </w:r>
      <w:r w:rsidR="00456929" w:rsidRPr="00CD4965">
        <w:rPr>
          <w:rFonts w:ascii="Arial" w:hAnsi="Arial" w:cs="Arial"/>
          <w:sz w:val="32"/>
          <w:szCs w:val="32"/>
        </w:rPr>
        <w:t> :</w:t>
      </w:r>
    </w:p>
    <w:p w14:paraId="53E64CE3" w14:textId="77777777" w:rsidR="007A0E9A" w:rsidRPr="00CD4965" w:rsidRDefault="007A0E9A" w:rsidP="00EE42DB">
      <w:pPr>
        <w:jc w:val="both"/>
        <w:rPr>
          <w:rFonts w:ascii="Arial" w:hAnsi="Arial" w:cs="Arial"/>
          <w:sz w:val="32"/>
          <w:szCs w:val="32"/>
        </w:rPr>
      </w:pPr>
    </w:p>
    <w:p w14:paraId="45209594" w14:textId="77777777" w:rsidR="007A0E9A" w:rsidRPr="00CD4965" w:rsidRDefault="007A0E9A" w:rsidP="00EE42DB">
      <w:pPr>
        <w:jc w:val="both"/>
        <w:rPr>
          <w:rFonts w:ascii="Arial" w:hAnsi="Arial" w:cs="Arial"/>
          <w:sz w:val="32"/>
          <w:szCs w:val="32"/>
          <w:u w:val="single"/>
        </w:rPr>
      </w:pPr>
      <w:r w:rsidRPr="00CD4965">
        <w:rPr>
          <w:rFonts w:ascii="Arial" w:hAnsi="Arial" w:cs="Arial"/>
          <w:sz w:val="32"/>
          <w:szCs w:val="32"/>
          <w:u w:val="single"/>
        </w:rPr>
        <w:t>D/ La date limite de vote du BP</w:t>
      </w:r>
    </w:p>
    <w:p w14:paraId="0E1724F0" w14:textId="77777777" w:rsidR="007A0E9A" w:rsidRPr="00CD4965" w:rsidRDefault="007A0E9A" w:rsidP="00EE42DB">
      <w:pPr>
        <w:jc w:val="both"/>
        <w:rPr>
          <w:rFonts w:ascii="Arial" w:hAnsi="Arial" w:cs="Arial"/>
          <w:sz w:val="32"/>
          <w:szCs w:val="32"/>
        </w:rPr>
      </w:pPr>
    </w:p>
    <w:p w14:paraId="28F0BA52" w14:textId="77777777" w:rsidR="007A0E9A" w:rsidRPr="00CD4965" w:rsidRDefault="007A0E9A" w:rsidP="00EE42DB">
      <w:pPr>
        <w:jc w:val="both"/>
        <w:rPr>
          <w:rFonts w:ascii="Arial" w:hAnsi="Arial" w:cs="Arial"/>
          <w:sz w:val="32"/>
          <w:szCs w:val="32"/>
        </w:rPr>
      </w:pPr>
      <w:r w:rsidRPr="00CD4965">
        <w:rPr>
          <w:rFonts w:ascii="Arial" w:hAnsi="Arial" w:cs="Arial"/>
          <w:sz w:val="32"/>
          <w:szCs w:val="32"/>
        </w:rPr>
        <w:t>§1 En période normale :</w:t>
      </w:r>
    </w:p>
    <w:p w14:paraId="362898EE" w14:textId="77777777" w:rsidR="007A0E9A" w:rsidRPr="00CD4965" w:rsidRDefault="007A0E9A" w:rsidP="00EE42DB">
      <w:pPr>
        <w:jc w:val="both"/>
        <w:rPr>
          <w:rFonts w:ascii="Arial" w:hAnsi="Arial" w:cs="Arial"/>
          <w:sz w:val="32"/>
          <w:szCs w:val="32"/>
        </w:rPr>
      </w:pPr>
    </w:p>
    <w:p w14:paraId="4E7FC4B1" w14:textId="77777777" w:rsidR="007A0E9A" w:rsidRPr="00CD4965" w:rsidRDefault="007A0E9A" w:rsidP="00EE42DB">
      <w:pPr>
        <w:jc w:val="both"/>
        <w:rPr>
          <w:rFonts w:ascii="Arial" w:hAnsi="Arial" w:cs="Arial"/>
          <w:sz w:val="32"/>
          <w:szCs w:val="32"/>
        </w:rPr>
      </w:pPr>
      <w:r w:rsidRPr="00CD4965">
        <w:rPr>
          <w:rFonts w:ascii="Arial" w:hAnsi="Arial" w:cs="Arial"/>
          <w:sz w:val="32"/>
          <w:szCs w:val="32"/>
        </w:rPr>
        <w:t>§2 En période électorale</w:t>
      </w:r>
      <w:r w:rsidR="00456929" w:rsidRPr="00CD4965">
        <w:rPr>
          <w:rFonts w:ascii="Arial" w:hAnsi="Arial" w:cs="Arial"/>
          <w:sz w:val="32"/>
          <w:szCs w:val="32"/>
        </w:rPr>
        <w:t> :</w:t>
      </w:r>
    </w:p>
    <w:p w14:paraId="16A9992A" w14:textId="77777777" w:rsidR="007A0E9A" w:rsidRPr="00CD4965" w:rsidRDefault="007A0E9A" w:rsidP="00EE42DB">
      <w:pPr>
        <w:jc w:val="both"/>
        <w:rPr>
          <w:rFonts w:ascii="Arial" w:hAnsi="Arial" w:cs="Arial"/>
          <w:sz w:val="32"/>
          <w:szCs w:val="32"/>
        </w:rPr>
      </w:pPr>
    </w:p>
    <w:p w14:paraId="03659217" w14:textId="77777777" w:rsidR="007A0E9A" w:rsidRPr="00CD4965" w:rsidRDefault="007A0E9A" w:rsidP="00EE42DB">
      <w:pPr>
        <w:jc w:val="both"/>
        <w:rPr>
          <w:rFonts w:ascii="Arial" w:hAnsi="Arial" w:cs="Arial"/>
          <w:sz w:val="32"/>
          <w:szCs w:val="32"/>
        </w:rPr>
      </w:pPr>
      <w:r w:rsidRPr="00CD4965">
        <w:rPr>
          <w:rFonts w:ascii="Arial" w:hAnsi="Arial" w:cs="Arial"/>
          <w:sz w:val="32"/>
          <w:szCs w:val="32"/>
        </w:rPr>
        <w:t>§3 En période de crise (2020)</w:t>
      </w:r>
      <w:r w:rsidR="00456929" w:rsidRPr="00CD4965">
        <w:rPr>
          <w:rFonts w:ascii="Arial" w:hAnsi="Arial" w:cs="Arial"/>
          <w:sz w:val="32"/>
          <w:szCs w:val="32"/>
        </w:rPr>
        <w:t> :</w:t>
      </w:r>
    </w:p>
    <w:p w14:paraId="6AA227D0" w14:textId="77777777" w:rsidR="007A0E9A" w:rsidRPr="00CD4965" w:rsidRDefault="007A0E9A" w:rsidP="00EE42DB">
      <w:pPr>
        <w:jc w:val="both"/>
        <w:rPr>
          <w:rFonts w:ascii="Arial" w:hAnsi="Arial" w:cs="Arial"/>
          <w:sz w:val="32"/>
          <w:szCs w:val="32"/>
        </w:rPr>
      </w:pPr>
    </w:p>
    <w:p w14:paraId="69DE3DE3" w14:textId="77777777" w:rsidR="007A0E9A" w:rsidRPr="00CD4965" w:rsidRDefault="007A0E9A" w:rsidP="00EE42DB">
      <w:pPr>
        <w:jc w:val="both"/>
        <w:rPr>
          <w:rFonts w:ascii="Arial" w:hAnsi="Arial" w:cs="Arial"/>
          <w:b/>
          <w:sz w:val="32"/>
          <w:szCs w:val="32"/>
        </w:rPr>
      </w:pPr>
      <w:r w:rsidRPr="00CD4965">
        <w:rPr>
          <w:rFonts w:ascii="Arial" w:hAnsi="Arial" w:cs="Arial"/>
          <w:b/>
          <w:sz w:val="32"/>
          <w:szCs w:val="32"/>
        </w:rPr>
        <w:t>Section 2</w:t>
      </w:r>
      <w:r w:rsidR="008872CB">
        <w:rPr>
          <w:rFonts w:ascii="Arial" w:hAnsi="Arial" w:cs="Arial"/>
          <w:b/>
          <w:sz w:val="32"/>
          <w:szCs w:val="32"/>
        </w:rPr>
        <w:t xml:space="preserve"> : </w:t>
      </w:r>
      <w:r w:rsidRPr="00CD4965">
        <w:rPr>
          <w:rFonts w:ascii="Arial" w:hAnsi="Arial" w:cs="Arial"/>
          <w:b/>
          <w:sz w:val="32"/>
          <w:szCs w:val="32"/>
        </w:rPr>
        <w:t xml:space="preserve">LES AUTRES DOCUMENTS BUDGÉTAIRES </w:t>
      </w:r>
    </w:p>
    <w:p w14:paraId="0DF919D1" w14:textId="77777777" w:rsidR="00456929" w:rsidRPr="00CD4965" w:rsidRDefault="00456929" w:rsidP="00EE42DB">
      <w:pPr>
        <w:jc w:val="both"/>
        <w:rPr>
          <w:rFonts w:ascii="Arial" w:hAnsi="Arial" w:cs="Arial"/>
          <w:b/>
          <w:sz w:val="32"/>
          <w:szCs w:val="32"/>
        </w:rPr>
      </w:pPr>
    </w:p>
    <w:p w14:paraId="28600D11" w14:textId="77777777" w:rsidR="00456929" w:rsidRPr="00CD4965" w:rsidRDefault="00456929" w:rsidP="00EE42DB">
      <w:pPr>
        <w:jc w:val="both"/>
        <w:rPr>
          <w:rFonts w:ascii="Arial" w:hAnsi="Arial" w:cs="Arial"/>
          <w:sz w:val="32"/>
          <w:szCs w:val="32"/>
          <w:u w:val="single"/>
        </w:rPr>
      </w:pPr>
      <w:r w:rsidRPr="00CD4965">
        <w:rPr>
          <w:rFonts w:ascii="Arial" w:hAnsi="Arial" w:cs="Arial"/>
          <w:sz w:val="32"/>
          <w:szCs w:val="32"/>
          <w:u w:val="single"/>
        </w:rPr>
        <w:t>A/ Les décisions modificatives :</w:t>
      </w:r>
    </w:p>
    <w:p w14:paraId="07E20A1D" w14:textId="77777777" w:rsidR="00456929" w:rsidRPr="00CD4965" w:rsidRDefault="00456929" w:rsidP="00EE42DB">
      <w:pPr>
        <w:jc w:val="both"/>
        <w:rPr>
          <w:rFonts w:ascii="Arial" w:hAnsi="Arial" w:cs="Arial"/>
          <w:sz w:val="32"/>
          <w:szCs w:val="32"/>
        </w:rPr>
      </w:pPr>
    </w:p>
    <w:p w14:paraId="05AAB236" w14:textId="77777777" w:rsidR="00456929" w:rsidRPr="00CD4965" w:rsidRDefault="00456929" w:rsidP="00EE42DB">
      <w:pPr>
        <w:jc w:val="both"/>
        <w:rPr>
          <w:rFonts w:ascii="Arial" w:hAnsi="Arial" w:cs="Arial"/>
          <w:sz w:val="32"/>
          <w:szCs w:val="32"/>
        </w:rPr>
      </w:pPr>
      <w:r w:rsidRPr="00CD4965">
        <w:rPr>
          <w:rFonts w:ascii="Arial" w:hAnsi="Arial" w:cs="Arial"/>
          <w:sz w:val="32"/>
          <w:szCs w:val="32"/>
        </w:rPr>
        <w:t>§1 La fréquence des décisions modificatives :</w:t>
      </w:r>
    </w:p>
    <w:p w14:paraId="00837386" w14:textId="77777777" w:rsidR="00456929" w:rsidRPr="00CD4965" w:rsidRDefault="00456929" w:rsidP="00EE42DB">
      <w:pPr>
        <w:jc w:val="both"/>
        <w:rPr>
          <w:rFonts w:ascii="Arial" w:hAnsi="Arial" w:cs="Arial"/>
          <w:sz w:val="32"/>
          <w:szCs w:val="32"/>
        </w:rPr>
      </w:pPr>
    </w:p>
    <w:p w14:paraId="4DF38E1B" w14:textId="77777777" w:rsidR="00456929" w:rsidRPr="00CD4965" w:rsidRDefault="00456929" w:rsidP="00EE42DB">
      <w:pPr>
        <w:jc w:val="both"/>
        <w:rPr>
          <w:rFonts w:ascii="Arial" w:hAnsi="Arial" w:cs="Arial"/>
          <w:sz w:val="32"/>
          <w:szCs w:val="32"/>
        </w:rPr>
      </w:pPr>
      <w:r w:rsidRPr="00CD4965">
        <w:rPr>
          <w:rFonts w:ascii="Arial" w:hAnsi="Arial" w:cs="Arial"/>
          <w:sz w:val="32"/>
          <w:szCs w:val="32"/>
        </w:rPr>
        <w:t>§2 La date limite des décisions modificatives :</w:t>
      </w:r>
    </w:p>
    <w:p w14:paraId="139F8505" w14:textId="77777777" w:rsidR="00456929" w:rsidRPr="00CD4965" w:rsidRDefault="00456929" w:rsidP="00EE42DB">
      <w:pPr>
        <w:jc w:val="both"/>
        <w:rPr>
          <w:rFonts w:ascii="Arial" w:hAnsi="Arial" w:cs="Arial"/>
          <w:sz w:val="32"/>
          <w:szCs w:val="32"/>
        </w:rPr>
      </w:pPr>
    </w:p>
    <w:p w14:paraId="69BEBC46" w14:textId="77777777" w:rsidR="00456929" w:rsidRPr="00CD4965" w:rsidRDefault="00456929" w:rsidP="00EE42DB">
      <w:pPr>
        <w:jc w:val="both"/>
        <w:rPr>
          <w:rFonts w:ascii="Arial" w:hAnsi="Arial" w:cs="Arial"/>
          <w:sz w:val="32"/>
          <w:szCs w:val="32"/>
        </w:rPr>
      </w:pPr>
      <w:r w:rsidRPr="00CD4965">
        <w:rPr>
          <w:rFonts w:ascii="Arial" w:hAnsi="Arial" w:cs="Arial"/>
          <w:sz w:val="32"/>
          <w:szCs w:val="32"/>
        </w:rPr>
        <w:t>a) pour la section d’investissement :</w:t>
      </w:r>
    </w:p>
    <w:p w14:paraId="5549B0C1" w14:textId="77777777" w:rsidR="00456929" w:rsidRPr="00CD4965" w:rsidRDefault="00456929" w:rsidP="00EE42DB">
      <w:pPr>
        <w:jc w:val="both"/>
        <w:rPr>
          <w:rFonts w:ascii="Arial" w:hAnsi="Arial" w:cs="Arial"/>
          <w:sz w:val="32"/>
          <w:szCs w:val="32"/>
        </w:rPr>
      </w:pPr>
    </w:p>
    <w:p w14:paraId="070EC877" w14:textId="77777777" w:rsidR="00456929" w:rsidRPr="00CD4965" w:rsidRDefault="00456929" w:rsidP="00EE42DB">
      <w:pPr>
        <w:jc w:val="both"/>
        <w:rPr>
          <w:rFonts w:ascii="Arial" w:hAnsi="Arial" w:cs="Arial"/>
          <w:sz w:val="32"/>
          <w:szCs w:val="32"/>
        </w:rPr>
      </w:pPr>
      <w:r w:rsidRPr="00CD4965">
        <w:rPr>
          <w:rFonts w:ascii="Arial" w:hAnsi="Arial" w:cs="Arial"/>
          <w:sz w:val="32"/>
          <w:szCs w:val="32"/>
        </w:rPr>
        <w:t>b) pour la section de fonctionnement :</w:t>
      </w:r>
    </w:p>
    <w:p w14:paraId="5D2D235E" w14:textId="77777777" w:rsidR="00456929" w:rsidRPr="00CD4965" w:rsidRDefault="00456929" w:rsidP="00EE42DB">
      <w:pPr>
        <w:jc w:val="both"/>
        <w:rPr>
          <w:rFonts w:ascii="Arial" w:hAnsi="Arial" w:cs="Arial"/>
          <w:sz w:val="32"/>
          <w:szCs w:val="32"/>
        </w:rPr>
      </w:pPr>
    </w:p>
    <w:p w14:paraId="27B2B873" w14:textId="77777777" w:rsidR="00456929" w:rsidRPr="00CD4965" w:rsidRDefault="00456929" w:rsidP="00EE42DB">
      <w:pPr>
        <w:jc w:val="both"/>
        <w:rPr>
          <w:rFonts w:ascii="Arial" w:hAnsi="Arial" w:cs="Arial"/>
          <w:sz w:val="32"/>
          <w:szCs w:val="32"/>
        </w:rPr>
      </w:pPr>
      <w:r w:rsidRPr="00CD4965">
        <w:rPr>
          <w:rFonts w:ascii="Arial" w:hAnsi="Arial" w:cs="Arial"/>
          <w:sz w:val="32"/>
          <w:szCs w:val="32"/>
        </w:rPr>
        <w:t>§3 L’utilité des décisions modificatives :</w:t>
      </w:r>
    </w:p>
    <w:p w14:paraId="0E5ACB74" w14:textId="77777777" w:rsidR="00456929" w:rsidRPr="00CD4965" w:rsidRDefault="00456929" w:rsidP="00EE42DB">
      <w:pPr>
        <w:jc w:val="both"/>
        <w:rPr>
          <w:rFonts w:ascii="Arial" w:hAnsi="Arial" w:cs="Arial"/>
          <w:sz w:val="32"/>
          <w:szCs w:val="32"/>
        </w:rPr>
      </w:pPr>
    </w:p>
    <w:p w14:paraId="4C3BD30B" w14:textId="77777777" w:rsidR="00456929" w:rsidRPr="00325B95" w:rsidRDefault="00456929" w:rsidP="00EE42DB">
      <w:pPr>
        <w:jc w:val="both"/>
        <w:rPr>
          <w:rFonts w:ascii="Arial" w:hAnsi="Arial" w:cs="Arial"/>
          <w:sz w:val="32"/>
          <w:szCs w:val="32"/>
          <w:u w:val="single"/>
        </w:rPr>
      </w:pPr>
      <w:r w:rsidRPr="00325B95">
        <w:rPr>
          <w:rFonts w:ascii="Arial" w:hAnsi="Arial" w:cs="Arial"/>
          <w:sz w:val="32"/>
          <w:szCs w:val="32"/>
          <w:u w:val="single"/>
        </w:rPr>
        <w:t>B/ Le budget supplémentaire :</w:t>
      </w:r>
    </w:p>
    <w:p w14:paraId="2E1C25CA" w14:textId="77777777" w:rsidR="00456929" w:rsidRPr="00CD4965" w:rsidRDefault="00456929" w:rsidP="00EE42DB">
      <w:pPr>
        <w:jc w:val="both"/>
        <w:rPr>
          <w:rFonts w:ascii="Arial" w:hAnsi="Arial" w:cs="Arial"/>
          <w:sz w:val="32"/>
          <w:szCs w:val="32"/>
        </w:rPr>
      </w:pPr>
    </w:p>
    <w:p w14:paraId="08E2733A" w14:textId="77777777" w:rsidR="00456929" w:rsidRPr="00CD4965" w:rsidRDefault="00456929" w:rsidP="00EE42DB">
      <w:pPr>
        <w:jc w:val="both"/>
        <w:rPr>
          <w:rFonts w:ascii="Arial" w:hAnsi="Arial" w:cs="Arial"/>
          <w:sz w:val="32"/>
          <w:szCs w:val="32"/>
        </w:rPr>
      </w:pPr>
      <w:r w:rsidRPr="00CD4965">
        <w:rPr>
          <w:rFonts w:ascii="Arial" w:hAnsi="Arial" w:cs="Arial"/>
          <w:sz w:val="32"/>
          <w:szCs w:val="32"/>
        </w:rPr>
        <w:t>§1 L’utilité du BS :</w:t>
      </w:r>
    </w:p>
    <w:p w14:paraId="726B3E6D" w14:textId="77777777" w:rsidR="00456929" w:rsidRPr="00CD4965" w:rsidRDefault="00456929" w:rsidP="00EE42DB">
      <w:pPr>
        <w:jc w:val="both"/>
        <w:rPr>
          <w:rFonts w:ascii="Arial" w:hAnsi="Arial" w:cs="Arial"/>
          <w:sz w:val="32"/>
          <w:szCs w:val="32"/>
        </w:rPr>
      </w:pPr>
    </w:p>
    <w:p w14:paraId="1746CAF2" w14:textId="77777777" w:rsidR="00456929" w:rsidRPr="00CD4965" w:rsidRDefault="00456929" w:rsidP="00EE42DB">
      <w:pPr>
        <w:jc w:val="both"/>
        <w:rPr>
          <w:rFonts w:ascii="Arial" w:hAnsi="Arial" w:cs="Arial"/>
          <w:sz w:val="32"/>
          <w:szCs w:val="32"/>
        </w:rPr>
      </w:pPr>
      <w:r w:rsidRPr="00CD4965">
        <w:rPr>
          <w:rFonts w:ascii="Arial" w:hAnsi="Arial" w:cs="Arial"/>
          <w:sz w:val="32"/>
          <w:szCs w:val="32"/>
        </w:rPr>
        <w:t>§2 Le caractère facultatif du BS</w:t>
      </w:r>
      <w:r w:rsidR="00DC355D" w:rsidRPr="00CD4965">
        <w:rPr>
          <w:rFonts w:ascii="Arial" w:hAnsi="Arial" w:cs="Arial"/>
          <w:sz w:val="32"/>
          <w:szCs w:val="32"/>
        </w:rPr>
        <w:t> :</w:t>
      </w:r>
    </w:p>
    <w:p w14:paraId="11E45665" w14:textId="77777777" w:rsidR="00456929" w:rsidRPr="00CD4965" w:rsidRDefault="00456929" w:rsidP="00EE42DB">
      <w:pPr>
        <w:jc w:val="both"/>
        <w:rPr>
          <w:rFonts w:ascii="Arial" w:hAnsi="Arial" w:cs="Arial"/>
          <w:sz w:val="32"/>
          <w:szCs w:val="32"/>
        </w:rPr>
      </w:pPr>
    </w:p>
    <w:p w14:paraId="7FD3282B" w14:textId="77777777" w:rsidR="00456929" w:rsidRPr="00CD4965" w:rsidRDefault="00456929" w:rsidP="00EE42DB">
      <w:pPr>
        <w:jc w:val="both"/>
        <w:rPr>
          <w:rFonts w:ascii="Arial" w:hAnsi="Arial" w:cs="Arial"/>
          <w:sz w:val="32"/>
          <w:szCs w:val="32"/>
        </w:rPr>
      </w:pPr>
      <w:r w:rsidRPr="00CD4965">
        <w:rPr>
          <w:rFonts w:ascii="Arial" w:hAnsi="Arial" w:cs="Arial"/>
          <w:sz w:val="32"/>
          <w:szCs w:val="32"/>
        </w:rPr>
        <w:t xml:space="preserve">§3 Le risque </w:t>
      </w:r>
      <w:r w:rsidR="00DC355D" w:rsidRPr="00CD4965">
        <w:rPr>
          <w:rFonts w:ascii="Arial" w:hAnsi="Arial" w:cs="Arial"/>
          <w:sz w:val="32"/>
          <w:szCs w:val="32"/>
        </w:rPr>
        <w:t>que représente le BS pour la maîtrise des dépenses :</w:t>
      </w:r>
    </w:p>
    <w:p w14:paraId="62B904C3" w14:textId="77777777" w:rsidR="007A0E9A" w:rsidRPr="00CD4965" w:rsidRDefault="007A0E9A" w:rsidP="00EE42DB">
      <w:pPr>
        <w:jc w:val="both"/>
        <w:rPr>
          <w:rFonts w:ascii="Arial" w:hAnsi="Arial" w:cs="Arial"/>
          <w:sz w:val="32"/>
          <w:szCs w:val="32"/>
        </w:rPr>
      </w:pPr>
    </w:p>
    <w:p w14:paraId="6EF89284" w14:textId="36CFD249" w:rsidR="007A0E9A" w:rsidRPr="00325B95" w:rsidRDefault="00325B95" w:rsidP="00EE42DB">
      <w:pPr>
        <w:jc w:val="both"/>
        <w:rPr>
          <w:rFonts w:ascii="Arial" w:hAnsi="Arial" w:cs="Arial"/>
          <w:sz w:val="32"/>
          <w:szCs w:val="32"/>
          <w:u w:val="single"/>
        </w:rPr>
      </w:pPr>
      <w:r w:rsidRPr="00325B95">
        <w:rPr>
          <w:rFonts w:ascii="Arial" w:hAnsi="Arial" w:cs="Arial"/>
          <w:sz w:val="32"/>
          <w:szCs w:val="32"/>
          <w:u w:val="single"/>
        </w:rPr>
        <w:t>C/ Les budgets annexes :</w:t>
      </w:r>
    </w:p>
    <w:p w14:paraId="5DC2F9D5" w14:textId="77777777" w:rsidR="00325B95" w:rsidRDefault="00325B95" w:rsidP="00EE42DB">
      <w:pPr>
        <w:jc w:val="both"/>
        <w:rPr>
          <w:rFonts w:ascii="Arial" w:hAnsi="Arial" w:cs="Arial"/>
          <w:sz w:val="32"/>
          <w:szCs w:val="32"/>
        </w:rPr>
      </w:pPr>
    </w:p>
    <w:p w14:paraId="1BF74CE1" w14:textId="58DF2155" w:rsidR="00325B95" w:rsidRDefault="00325B95" w:rsidP="00EE42DB">
      <w:pPr>
        <w:jc w:val="both"/>
        <w:rPr>
          <w:rFonts w:ascii="Arial" w:hAnsi="Arial" w:cs="Arial"/>
          <w:sz w:val="32"/>
          <w:szCs w:val="32"/>
        </w:rPr>
      </w:pPr>
      <w:r>
        <w:rPr>
          <w:rFonts w:ascii="Arial" w:hAnsi="Arial" w:cs="Arial"/>
          <w:sz w:val="32"/>
          <w:szCs w:val="32"/>
        </w:rPr>
        <w:t>§1 Définition juridique :</w:t>
      </w:r>
    </w:p>
    <w:p w14:paraId="030E990B" w14:textId="77777777" w:rsidR="00325B95" w:rsidRDefault="00325B95" w:rsidP="00EE42DB">
      <w:pPr>
        <w:jc w:val="both"/>
        <w:rPr>
          <w:rFonts w:ascii="Arial" w:hAnsi="Arial" w:cs="Arial"/>
          <w:sz w:val="32"/>
          <w:szCs w:val="32"/>
        </w:rPr>
      </w:pPr>
    </w:p>
    <w:p w14:paraId="6211E255" w14:textId="58336123" w:rsidR="00325B95" w:rsidRPr="00CD4965" w:rsidRDefault="00325B95" w:rsidP="00EE42DB">
      <w:pPr>
        <w:jc w:val="both"/>
        <w:rPr>
          <w:rFonts w:ascii="Arial" w:hAnsi="Arial" w:cs="Arial"/>
          <w:sz w:val="32"/>
          <w:szCs w:val="32"/>
        </w:rPr>
      </w:pPr>
      <w:r>
        <w:rPr>
          <w:rFonts w:ascii="Arial" w:hAnsi="Arial" w:cs="Arial"/>
          <w:sz w:val="32"/>
          <w:szCs w:val="32"/>
        </w:rPr>
        <w:t>§2 Multiplication et poids des budgets annexes :</w:t>
      </w:r>
    </w:p>
    <w:p w14:paraId="5119BE73" w14:textId="77777777" w:rsidR="00EE42DB" w:rsidRPr="00CD4965" w:rsidRDefault="00EE42DB" w:rsidP="00EE42DB">
      <w:pPr>
        <w:jc w:val="both"/>
        <w:rPr>
          <w:rFonts w:ascii="Arial" w:hAnsi="Arial" w:cs="Arial"/>
          <w:sz w:val="32"/>
          <w:szCs w:val="32"/>
        </w:rPr>
      </w:pPr>
    </w:p>
    <w:p w14:paraId="63AC1C37" w14:textId="77777777" w:rsidR="00EE42DB" w:rsidRDefault="00CD4965" w:rsidP="00EE42DB">
      <w:pPr>
        <w:jc w:val="both"/>
        <w:rPr>
          <w:rFonts w:ascii="Arial" w:hAnsi="Arial" w:cs="Arial"/>
          <w:sz w:val="32"/>
          <w:szCs w:val="32"/>
        </w:rPr>
      </w:pPr>
      <w:r>
        <w:rPr>
          <w:rFonts w:ascii="Arial" w:hAnsi="Arial" w:cs="Arial"/>
          <w:sz w:val="32"/>
          <w:szCs w:val="32"/>
        </w:rPr>
        <w:t xml:space="preserve">On verra plus tard que ces documents budgétaires sont complétés pendant l’année budgétaire par d’autres documents qui sont des documents comptables qui retracent l’exécution des recettes et des dépenses. </w:t>
      </w:r>
    </w:p>
    <w:p w14:paraId="5CC34D09" w14:textId="77777777" w:rsidR="008872CB" w:rsidRDefault="008872CB" w:rsidP="00EE42DB">
      <w:pPr>
        <w:jc w:val="both"/>
        <w:rPr>
          <w:rFonts w:ascii="Arial" w:hAnsi="Arial" w:cs="Arial"/>
          <w:sz w:val="32"/>
          <w:szCs w:val="32"/>
        </w:rPr>
      </w:pPr>
    </w:p>
    <w:p w14:paraId="4B6F310E" w14:textId="77777777" w:rsidR="008872CB" w:rsidRPr="004A62E1" w:rsidRDefault="008872CB" w:rsidP="00EE42DB">
      <w:pPr>
        <w:jc w:val="both"/>
        <w:rPr>
          <w:rFonts w:ascii="Arial" w:hAnsi="Arial" w:cs="Arial"/>
          <w:b/>
          <w:sz w:val="32"/>
          <w:szCs w:val="32"/>
        </w:rPr>
      </w:pPr>
      <w:r w:rsidRPr="004A62E1">
        <w:rPr>
          <w:rFonts w:ascii="Arial" w:hAnsi="Arial" w:cs="Arial"/>
          <w:b/>
          <w:sz w:val="32"/>
          <w:szCs w:val="32"/>
        </w:rPr>
        <w:t xml:space="preserve">CHAPITRE 2 : VISITE GUIDÉE DU BUDGET LOCAL </w:t>
      </w:r>
    </w:p>
    <w:p w14:paraId="03B9B750" w14:textId="77777777" w:rsidR="008872CB" w:rsidRDefault="008872CB" w:rsidP="00EE42DB">
      <w:pPr>
        <w:jc w:val="both"/>
        <w:rPr>
          <w:rFonts w:ascii="Arial" w:hAnsi="Arial" w:cs="Arial"/>
          <w:sz w:val="32"/>
          <w:szCs w:val="32"/>
        </w:rPr>
      </w:pPr>
    </w:p>
    <w:p w14:paraId="06BA27A5" w14:textId="77777777" w:rsidR="008872CB" w:rsidRDefault="008872CB" w:rsidP="00EE42DB">
      <w:pPr>
        <w:jc w:val="both"/>
        <w:rPr>
          <w:rFonts w:ascii="Arial" w:hAnsi="Arial" w:cs="Arial"/>
          <w:sz w:val="32"/>
          <w:szCs w:val="32"/>
        </w:rPr>
      </w:pPr>
      <w:r>
        <w:rPr>
          <w:rFonts w:ascii="Arial" w:hAnsi="Arial" w:cs="Arial"/>
          <w:sz w:val="32"/>
          <w:szCs w:val="32"/>
        </w:rPr>
        <w:t xml:space="preserve">Le budget local est comme les beaux monuments, pour les comprendre, il faut les visiter. Nous allons donc faire une visite guidée du budget local pour découvrir ensemble comment il est organisé. </w:t>
      </w:r>
    </w:p>
    <w:p w14:paraId="2E8FA588" w14:textId="77777777" w:rsidR="008872CB" w:rsidRDefault="008872CB" w:rsidP="00EE42DB">
      <w:pPr>
        <w:jc w:val="both"/>
        <w:rPr>
          <w:rFonts w:ascii="Arial" w:hAnsi="Arial" w:cs="Arial"/>
          <w:sz w:val="32"/>
          <w:szCs w:val="32"/>
        </w:rPr>
      </w:pPr>
    </w:p>
    <w:p w14:paraId="57CE1BE9" w14:textId="77777777" w:rsidR="008872CB" w:rsidRPr="004A62E1" w:rsidRDefault="008872CB" w:rsidP="00EE42DB">
      <w:pPr>
        <w:jc w:val="both"/>
        <w:rPr>
          <w:rFonts w:ascii="Arial" w:hAnsi="Arial" w:cs="Arial"/>
          <w:b/>
          <w:sz w:val="32"/>
          <w:szCs w:val="32"/>
        </w:rPr>
      </w:pPr>
      <w:r w:rsidRPr="004A62E1">
        <w:rPr>
          <w:rFonts w:ascii="Arial" w:hAnsi="Arial" w:cs="Arial"/>
          <w:b/>
          <w:sz w:val="32"/>
          <w:szCs w:val="32"/>
        </w:rPr>
        <w:t>Section 1 : VISITE GUIDÉE DES DEUX SECTIONS</w:t>
      </w:r>
    </w:p>
    <w:p w14:paraId="19119AC1" w14:textId="77777777" w:rsidR="008872CB" w:rsidRDefault="008872CB" w:rsidP="00EE42DB">
      <w:pPr>
        <w:jc w:val="both"/>
        <w:rPr>
          <w:rFonts w:ascii="Arial" w:hAnsi="Arial" w:cs="Arial"/>
          <w:sz w:val="32"/>
          <w:szCs w:val="32"/>
        </w:rPr>
      </w:pPr>
    </w:p>
    <w:p w14:paraId="536AA12C" w14:textId="77777777" w:rsidR="008872CB" w:rsidRPr="00325B95" w:rsidRDefault="008872CB" w:rsidP="00EE42DB">
      <w:pPr>
        <w:jc w:val="both"/>
        <w:rPr>
          <w:rFonts w:ascii="Arial" w:hAnsi="Arial" w:cs="Arial"/>
          <w:sz w:val="32"/>
          <w:szCs w:val="32"/>
          <w:u w:val="single"/>
        </w:rPr>
      </w:pPr>
      <w:r w:rsidRPr="00325B95">
        <w:rPr>
          <w:rFonts w:ascii="Arial" w:hAnsi="Arial" w:cs="Arial"/>
          <w:sz w:val="32"/>
          <w:szCs w:val="32"/>
          <w:u w:val="single"/>
        </w:rPr>
        <w:t>A/ Que co</w:t>
      </w:r>
      <w:r w:rsidR="006564AA" w:rsidRPr="00325B95">
        <w:rPr>
          <w:rFonts w:ascii="Arial" w:hAnsi="Arial" w:cs="Arial"/>
          <w:sz w:val="32"/>
          <w:szCs w:val="32"/>
          <w:u w:val="single"/>
        </w:rPr>
        <w:t>ntient la Section de F</w:t>
      </w:r>
      <w:r w:rsidRPr="00325B95">
        <w:rPr>
          <w:rFonts w:ascii="Arial" w:hAnsi="Arial" w:cs="Arial"/>
          <w:sz w:val="32"/>
          <w:szCs w:val="32"/>
          <w:u w:val="single"/>
        </w:rPr>
        <w:t>onctionnement ?</w:t>
      </w:r>
    </w:p>
    <w:p w14:paraId="3CB604A1" w14:textId="77777777" w:rsidR="008872CB" w:rsidRDefault="008872CB" w:rsidP="00EE42DB">
      <w:pPr>
        <w:jc w:val="both"/>
        <w:rPr>
          <w:rFonts w:ascii="Arial" w:hAnsi="Arial" w:cs="Arial"/>
          <w:sz w:val="32"/>
          <w:szCs w:val="32"/>
        </w:rPr>
      </w:pPr>
    </w:p>
    <w:p w14:paraId="2DDC60B1" w14:textId="77777777" w:rsidR="008872CB" w:rsidRDefault="008872CB" w:rsidP="00EE42DB">
      <w:pPr>
        <w:jc w:val="both"/>
        <w:rPr>
          <w:rFonts w:ascii="Arial" w:hAnsi="Arial" w:cs="Arial"/>
          <w:sz w:val="32"/>
          <w:szCs w:val="32"/>
        </w:rPr>
      </w:pPr>
      <w:r>
        <w:rPr>
          <w:rFonts w:ascii="Arial" w:hAnsi="Arial" w:cs="Arial"/>
          <w:sz w:val="32"/>
          <w:szCs w:val="32"/>
        </w:rPr>
        <w:t>§1 Du côté des recettes de fonctionnement : 3 grandes masses</w:t>
      </w:r>
    </w:p>
    <w:p w14:paraId="7A7635B9" w14:textId="77777777" w:rsidR="008872CB" w:rsidRDefault="008872CB" w:rsidP="00EE42DB">
      <w:pPr>
        <w:jc w:val="both"/>
        <w:rPr>
          <w:rFonts w:ascii="Arial" w:hAnsi="Arial" w:cs="Arial"/>
          <w:sz w:val="32"/>
          <w:szCs w:val="32"/>
        </w:rPr>
      </w:pPr>
    </w:p>
    <w:p w14:paraId="23F7E8BA" w14:textId="77777777" w:rsidR="008872CB" w:rsidRDefault="004A62E1" w:rsidP="00EE42DB">
      <w:pPr>
        <w:jc w:val="both"/>
        <w:rPr>
          <w:rFonts w:ascii="Arial" w:hAnsi="Arial" w:cs="Arial"/>
          <w:sz w:val="32"/>
          <w:szCs w:val="32"/>
        </w:rPr>
      </w:pPr>
      <w:r>
        <w:rPr>
          <w:rFonts w:ascii="Arial" w:hAnsi="Arial" w:cs="Arial"/>
          <w:sz w:val="32"/>
          <w:szCs w:val="32"/>
        </w:rPr>
        <w:t>a) L</w:t>
      </w:r>
      <w:r w:rsidR="008872CB">
        <w:rPr>
          <w:rFonts w:ascii="Arial" w:hAnsi="Arial" w:cs="Arial"/>
          <w:sz w:val="32"/>
          <w:szCs w:val="32"/>
        </w:rPr>
        <w:t>es recettes fiscales :</w:t>
      </w:r>
    </w:p>
    <w:p w14:paraId="78A7FE69" w14:textId="77777777" w:rsidR="008872CB" w:rsidRDefault="008872CB" w:rsidP="00EE42DB">
      <w:pPr>
        <w:jc w:val="both"/>
        <w:rPr>
          <w:rFonts w:ascii="Arial" w:hAnsi="Arial" w:cs="Arial"/>
          <w:sz w:val="32"/>
          <w:szCs w:val="32"/>
        </w:rPr>
      </w:pPr>
    </w:p>
    <w:p w14:paraId="5FD7EFFD" w14:textId="77777777" w:rsidR="008872CB" w:rsidRDefault="004A62E1" w:rsidP="00EE42DB">
      <w:pPr>
        <w:jc w:val="both"/>
        <w:rPr>
          <w:rFonts w:ascii="Arial" w:hAnsi="Arial" w:cs="Arial"/>
          <w:sz w:val="32"/>
          <w:szCs w:val="32"/>
        </w:rPr>
      </w:pPr>
      <w:r>
        <w:rPr>
          <w:rFonts w:ascii="Arial" w:hAnsi="Arial" w:cs="Arial"/>
          <w:sz w:val="32"/>
          <w:szCs w:val="32"/>
        </w:rPr>
        <w:t>b) L</w:t>
      </w:r>
      <w:r w:rsidR="008872CB">
        <w:rPr>
          <w:rFonts w:ascii="Arial" w:hAnsi="Arial" w:cs="Arial"/>
          <w:sz w:val="32"/>
          <w:szCs w:val="32"/>
        </w:rPr>
        <w:t>es dotations de l’État :</w:t>
      </w:r>
    </w:p>
    <w:p w14:paraId="7A1EA1D6" w14:textId="77777777" w:rsidR="008872CB" w:rsidRDefault="008872CB" w:rsidP="00EE42DB">
      <w:pPr>
        <w:jc w:val="both"/>
        <w:rPr>
          <w:rFonts w:ascii="Arial" w:hAnsi="Arial" w:cs="Arial"/>
          <w:sz w:val="32"/>
          <w:szCs w:val="32"/>
        </w:rPr>
      </w:pPr>
    </w:p>
    <w:p w14:paraId="04338249" w14:textId="77777777" w:rsidR="008872CB" w:rsidRDefault="004A62E1" w:rsidP="00EE42DB">
      <w:pPr>
        <w:jc w:val="both"/>
        <w:rPr>
          <w:rFonts w:ascii="Arial" w:hAnsi="Arial" w:cs="Arial"/>
          <w:sz w:val="32"/>
          <w:szCs w:val="32"/>
        </w:rPr>
      </w:pPr>
      <w:r>
        <w:rPr>
          <w:rFonts w:ascii="Arial" w:hAnsi="Arial" w:cs="Arial"/>
          <w:sz w:val="32"/>
          <w:szCs w:val="32"/>
        </w:rPr>
        <w:t>c) L</w:t>
      </w:r>
      <w:r w:rsidR="008872CB">
        <w:rPr>
          <w:rFonts w:ascii="Arial" w:hAnsi="Arial" w:cs="Arial"/>
          <w:sz w:val="32"/>
          <w:szCs w:val="32"/>
        </w:rPr>
        <w:t>es autres recettes de fonctionnement :</w:t>
      </w:r>
    </w:p>
    <w:p w14:paraId="4719E197" w14:textId="77777777" w:rsidR="008872CB" w:rsidRDefault="008872CB" w:rsidP="00EE42DB">
      <w:pPr>
        <w:jc w:val="both"/>
        <w:rPr>
          <w:rFonts w:ascii="Arial" w:hAnsi="Arial" w:cs="Arial"/>
          <w:sz w:val="32"/>
          <w:szCs w:val="32"/>
        </w:rPr>
      </w:pPr>
    </w:p>
    <w:p w14:paraId="46F04B1A" w14:textId="77777777" w:rsidR="008872CB" w:rsidRDefault="008872CB" w:rsidP="00EE42DB">
      <w:pPr>
        <w:jc w:val="both"/>
        <w:rPr>
          <w:rFonts w:ascii="Arial" w:hAnsi="Arial" w:cs="Arial"/>
          <w:sz w:val="32"/>
          <w:szCs w:val="32"/>
        </w:rPr>
      </w:pPr>
      <w:r>
        <w:rPr>
          <w:rFonts w:ascii="Arial" w:hAnsi="Arial" w:cs="Arial"/>
          <w:sz w:val="32"/>
          <w:szCs w:val="32"/>
        </w:rPr>
        <w:t>§2 Du côté des dépenses de fonctionnement :</w:t>
      </w:r>
      <w:r w:rsidR="006564AA">
        <w:rPr>
          <w:rFonts w:ascii="Arial" w:hAnsi="Arial" w:cs="Arial"/>
          <w:sz w:val="32"/>
          <w:szCs w:val="32"/>
        </w:rPr>
        <w:t xml:space="preserve"> 4 éléments</w:t>
      </w:r>
    </w:p>
    <w:p w14:paraId="0B7DF7D8" w14:textId="77777777" w:rsidR="008872CB" w:rsidRDefault="008872CB" w:rsidP="00EE42DB">
      <w:pPr>
        <w:jc w:val="both"/>
        <w:rPr>
          <w:rFonts w:ascii="Arial" w:hAnsi="Arial" w:cs="Arial"/>
          <w:sz w:val="32"/>
          <w:szCs w:val="32"/>
        </w:rPr>
      </w:pPr>
    </w:p>
    <w:p w14:paraId="7A99D34F" w14:textId="77777777" w:rsidR="008872CB" w:rsidRDefault="008872CB" w:rsidP="00EE42DB">
      <w:pPr>
        <w:jc w:val="both"/>
        <w:rPr>
          <w:rFonts w:ascii="Arial" w:hAnsi="Arial" w:cs="Arial"/>
          <w:sz w:val="32"/>
          <w:szCs w:val="32"/>
        </w:rPr>
      </w:pPr>
      <w:r>
        <w:rPr>
          <w:rFonts w:ascii="Arial" w:hAnsi="Arial" w:cs="Arial"/>
          <w:sz w:val="32"/>
          <w:szCs w:val="32"/>
        </w:rPr>
        <w:t xml:space="preserve">a) </w:t>
      </w:r>
      <w:r w:rsidR="004A62E1">
        <w:rPr>
          <w:rFonts w:ascii="Arial" w:hAnsi="Arial" w:cs="Arial"/>
          <w:sz w:val="32"/>
          <w:szCs w:val="32"/>
        </w:rPr>
        <w:t>Les dépenses de personnel (masse salariale) :</w:t>
      </w:r>
    </w:p>
    <w:p w14:paraId="7A4C8697" w14:textId="77777777" w:rsidR="004A62E1" w:rsidRDefault="004A62E1" w:rsidP="00EE42DB">
      <w:pPr>
        <w:jc w:val="both"/>
        <w:rPr>
          <w:rFonts w:ascii="Arial" w:hAnsi="Arial" w:cs="Arial"/>
          <w:sz w:val="32"/>
          <w:szCs w:val="32"/>
        </w:rPr>
      </w:pPr>
    </w:p>
    <w:p w14:paraId="64D449A9" w14:textId="77777777" w:rsidR="004A62E1" w:rsidRDefault="004A62E1" w:rsidP="00EE42DB">
      <w:pPr>
        <w:jc w:val="both"/>
        <w:rPr>
          <w:rFonts w:ascii="Arial" w:hAnsi="Arial" w:cs="Arial"/>
          <w:sz w:val="32"/>
          <w:szCs w:val="32"/>
        </w:rPr>
      </w:pPr>
      <w:r>
        <w:rPr>
          <w:rFonts w:ascii="Arial" w:hAnsi="Arial" w:cs="Arial"/>
          <w:sz w:val="32"/>
          <w:szCs w:val="32"/>
        </w:rPr>
        <w:t>b) Les dépenses de fonctionnement courant :</w:t>
      </w:r>
    </w:p>
    <w:p w14:paraId="3F1ACD82" w14:textId="77777777" w:rsidR="004A62E1" w:rsidRDefault="004A62E1" w:rsidP="00EE42DB">
      <w:pPr>
        <w:jc w:val="both"/>
        <w:rPr>
          <w:rFonts w:ascii="Arial" w:hAnsi="Arial" w:cs="Arial"/>
          <w:sz w:val="32"/>
          <w:szCs w:val="32"/>
        </w:rPr>
      </w:pPr>
    </w:p>
    <w:p w14:paraId="024ACA66" w14:textId="77777777" w:rsidR="004A62E1" w:rsidRDefault="004A62E1" w:rsidP="00EE42DB">
      <w:pPr>
        <w:jc w:val="both"/>
        <w:rPr>
          <w:rFonts w:ascii="Arial" w:hAnsi="Arial" w:cs="Arial"/>
          <w:sz w:val="32"/>
          <w:szCs w:val="32"/>
        </w:rPr>
      </w:pPr>
      <w:r>
        <w:rPr>
          <w:rFonts w:ascii="Arial" w:hAnsi="Arial" w:cs="Arial"/>
          <w:sz w:val="32"/>
          <w:szCs w:val="32"/>
        </w:rPr>
        <w:t>c) Les dépenses d’intervention :</w:t>
      </w:r>
    </w:p>
    <w:p w14:paraId="0A435A30" w14:textId="77777777" w:rsidR="004A62E1" w:rsidRDefault="004A62E1" w:rsidP="00EE42DB">
      <w:pPr>
        <w:jc w:val="both"/>
        <w:rPr>
          <w:rFonts w:ascii="Arial" w:hAnsi="Arial" w:cs="Arial"/>
          <w:sz w:val="32"/>
          <w:szCs w:val="32"/>
        </w:rPr>
      </w:pPr>
    </w:p>
    <w:p w14:paraId="54E7A095" w14:textId="77777777" w:rsidR="004A62E1" w:rsidRDefault="004A62E1" w:rsidP="00EE42DB">
      <w:pPr>
        <w:jc w:val="both"/>
        <w:rPr>
          <w:rFonts w:ascii="Arial" w:hAnsi="Arial" w:cs="Arial"/>
          <w:sz w:val="32"/>
          <w:szCs w:val="32"/>
        </w:rPr>
      </w:pPr>
      <w:r>
        <w:rPr>
          <w:rFonts w:ascii="Arial" w:hAnsi="Arial" w:cs="Arial"/>
          <w:sz w:val="32"/>
          <w:szCs w:val="32"/>
        </w:rPr>
        <w:t>d) Le virement :</w:t>
      </w:r>
    </w:p>
    <w:p w14:paraId="550846FD" w14:textId="77777777" w:rsidR="004A62E1" w:rsidRDefault="004A62E1" w:rsidP="00EE42DB">
      <w:pPr>
        <w:jc w:val="both"/>
        <w:rPr>
          <w:rFonts w:ascii="Arial" w:hAnsi="Arial" w:cs="Arial"/>
          <w:sz w:val="32"/>
          <w:szCs w:val="32"/>
        </w:rPr>
      </w:pPr>
    </w:p>
    <w:p w14:paraId="399844C8" w14:textId="77777777" w:rsidR="004A62E1" w:rsidRPr="00325B95" w:rsidRDefault="004A62E1" w:rsidP="00EE42DB">
      <w:pPr>
        <w:jc w:val="both"/>
        <w:rPr>
          <w:rFonts w:ascii="Arial" w:hAnsi="Arial" w:cs="Arial"/>
          <w:sz w:val="32"/>
          <w:szCs w:val="32"/>
          <w:u w:val="single"/>
        </w:rPr>
      </w:pPr>
      <w:r w:rsidRPr="00325B95">
        <w:rPr>
          <w:rFonts w:ascii="Arial" w:hAnsi="Arial" w:cs="Arial"/>
          <w:sz w:val="32"/>
          <w:szCs w:val="32"/>
          <w:u w:val="single"/>
        </w:rPr>
        <w:t xml:space="preserve">B/ Que contient la Section d’investissement ? </w:t>
      </w:r>
    </w:p>
    <w:p w14:paraId="21938393" w14:textId="77777777" w:rsidR="004A62E1" w:rsidRDefault="004A62E1" w:rsidP="00EE42DB">
      <w:pPr>
        <w:jc w:val="both"/>
        <w:rPr>
          <w:rFonts w:ascii="Arial" w:hAnsi="Arial" w:cs="Arial"/>
          <w:sz w:val="32"/>
          <w:szCs w:val="32"/>
        </w:rPr>
      </w:pPr>
    </w:p>
    <w:p w14:paraId="332B6CDA" w14:textId="77777777" w:rsidR="004A62E1" w:rsidRDefault="004A62E1" w:rsidP="00EE42DB">
      <w:pPr>
        <w:jc w:val="both"/>
        <w:rPr>
          <w:rFonts w:ascii="Arial" w:hAnsi="Arial" w:cs="Arial"/>
          <w:sz w:val="32"/>
          <w:szCs w:val="32"/>
        </w:rPr>
      </w:pPr>
      <w:r>
        <w:rPr>
          <w:rFonts w:ascii="Arial" w:hAnsi="Arial" w:cs="Arial"/>
          <w:sz w:val="32"/>
          <w:szCs w:val="32"/>
        </w:rPr>
        <w:t>§1 Du côté des recettes d’investissement :</w:t>
      </w:r>
    </w:p>
    <w:p w14:paraId="23FBC7DB" w14:textId="77777777" w:rsidR="004A62E1" w:rsidRDefault="004A62E1" w:rsidP="00EE42DB">
      <w:pPr>
        <w:jc w:val="both"/>
        <w:rPr>
          <w:rFonts w:ascii="Arial" w:hAnsi="Arial" w:cs="Arial"/>
          <w:sz w:val="32"/>
          <w:szCs w:val="32"/>
        </w:rPr>
      </w:pPr>
    </w:p>
    <w:p w14:paraId="0D2EDC2D" w14:textId="77777777" w:rsidR="004A62E1" w:rsidRDefault="004A62E1" w:rsidP="00EE42DB">
      <w:pPr>
        <w:jc w:val="both"/>
        <w:rPr>
          <w:rFonts w:ascii="Arial" w:hAnsi="Arial" w:cs="Arial"/>
          <w:sz w:val="32"/>
          <w:szCs w:val="32"/>
        </w:rPr>
      </w:pPr>
      <w:r>
        <w:rPr>
          <w:rFonts w:ascii="Arial" w:hAnsi="Arial" w:cs="Arial"/>
          <w:sz w:val="32"/>
          <w:szCs w:val="32"/>
        </w:rPr>
        <w:t>a) Les</w:t>
      </w:r>
      <w:r w:rsidR="006564AA">
        <w:rPr>
          <w:rFonts w:ascii="Arial" w:hAnsi="Arial" w:cs="Arial"/>
          <w:sz w:val="32"/>
          <w:szCs w:val="32"/>
        </w:rPr>
        <w:t xml:space="preserve"> ressources propres d’investiss</w:t>
      </w:r>
      <w:r>
        <w:rPr>
          <w:rFonts w:ascii="Arial" w:hAnsi="Arial" w:cs="Arial"/>
          <w:sz w:val="32"/>
          <w:szCs w:val="32"/>
        </w:rPr>
        <w:t>ement :</w:t>
      </w:r>
      <w:r w:rsidR="006564AA">
        <w:rPr>
          <w:rFonts w:ascii="Arial" w:hAnsi="Arial" w:cs="Arial"/>
          <w:sz w:val="32"/>
          <w:szCs w:val="32"/>
        </w:rPr>
        <w:t xml:space="preserve"> 4 catégories</w:t>
      </w:r>
    </w:p>
    <w:p w14:paraId="59C165FD" w14:textId="77777777" w:rsidR="004A62E1" w:rsidRDefault="004A62E1" w:rsidP="00EE42DB">
      <w:pPr>
        <w:jc w:val="both"/>
        <w:rPr>
          <w:rFonts w:ascii="Arial" w:hAnsi="Arial" w:cs="Arial"/>
          <w:sz w:val="32"/>
          <w:szCs w:val="32"/>
        </w:rPr>
      </w:pPr>
    </w:p>
    <w:p w14:paraId="6B728B3A" w14:textId="77777777" w:rsidR="004A62E1" w:rsidRDefault="004A62E1" w:rsidP="00EE42DB">
      <w:pPr>
        <w:jc w:val="both"/>
        <w:rPr>
          <w:rFonts w:ascii="Arial" w:hAnsi="Arial" w:cs="Arial"/>
          <w:sz w:val="32"/>
          <w:szCs w:val="32"/>
        </w:rPr>
      </w:pPr>
      <w:r>
        <w:rPr>
          <w:rFonts w:ascii="Arial" w:hAnsi="Arial" w:cs="Arial"/>
          <w:sz w:val="32"/>
          <w:szCs w:val="32"/>
        </w:rPr>
        <w:t>b) Le virement :</w:t>
      </w:r>
    </w:p>
    <w:p w14:paraId="245414A0" w14:textId="77777777" w:rsidR="006564AA" w:rsidRDefault="006564AA" w:rsidP="00EE42DB">
      <w:pPr>
        <w:jc w:val="both"/>
        <w:rPr>
          <w:rFonts w:ascii="Arial" w:hAnsi="Arial" w:cs="Arial"/>
          <w:sz w:val="32"/>
          <w:szCs w:val="32"/>
        </w:rPr>
      </w:pPr>
    </w:p>
    <w:p w14:paraId="48A80EF9" w14:textId="77777777" w:rsidR="006564AA" w:rsidRDefault="006564AA" w:rsidP="00EE42DB">
      <w:pPr>
        <w:jc w:val="both"/>
        <w:rPr>
          <w:rFonts w:ascii="Arial" w:hAnsi="Arial" w:cs="Arial"/>
          <w:sz w:val="32"/>
          <w:szCs w:val="32"/>
        </w:rPr>
      </w:pPr>
      <w:r>
        <w:rPr>
          <w:rFonts w:ascii="Arial" w:hAnsi="Arial" w:cs="Arial"/>
          <w:sz w:val="32"/>
          <w:szCs w:val="32"/>
        </w:rPr>
        <w:t>c) Les produits d’emprunts :</w:t>
      </w:r>
    </w:p>
    <w:p w14:paraId="72533FEB" w14:textId="77777777" w:rsidR="006564AA" w:rsidRDefault="006564AA" w:rsidP="00EE42DB">
      <w:pPr>
        <w:jc w:val="both"/>
        <w:rPr>
          <w:rFonts w:ascii="Arial" w:hAnsi="Arial" w:cs="Arial"/>
          <w:sz w:val="32"/>
          <w:szCs w:val="32"/>
        </w:rPr>
      </w:pPr>
    </w:p>
    <w:p w14:paraId="7EC815ED" w14:textId="77777777" w:rsidR="006564AA" w:rsidRDefault="006564AA" w:rsidP="00EE42DB">
      <w:pPr>
        <w:jc w:val="both"/>
        <w:rPr>
          <w:rFonts w:ascii="Arial" w:hAnsi="Arial" w:cs="Arial"/>
          <w:sz w:val="32"/>
          <w:szCs w:val="32"/>
        </w:rPr>
      </w:pPr>
      <w:r>
        <w:rPr>
          <w:rFonts w:ascii="Arial" w:hAnsi="Arial" w:cs="Arial"/>
          <w:sz w:val="32"/>
          <w:szCs w:val="32"/>
        </w:rPr>
        <w:t>d) Les recettes affectées :</w:t>
      </w:r>
    </w:p>
    <w:p w14:paraId="5CFE132A" w14:textId="77777777" w:rsidR="006564AA" w:rsidRDefault="006564AA" w:rsidP="00EE42DB">
      <w:pPr>
        <w:jc w:val="both"/>
        <w:rPr>
          <w:rFonts w:ascii="Arial" w:hAnsi="Arial" w:cs="Arial"/>
          <w:sz w:val="32"/>
          <w:szCs w:val="32"/>
        </w:rPr>
      </w:pPr>
    </w:p>
    <w:p w14:paraId="1A322C05" w14:textId="77777777" w:rsidR="006564AA" w:rsidRDefault="006564AA" w:rsidP="00EE42DB">
      <w:pPr>
        <w:jc w:val="both"/>
        <w:rPr>
          <w:rFonts w:ascii="Arial" w:hAnsi="Arial" w:cs="Arial"/>
          <w:sz w:val="32"/>
          <w:szCs w:val="32"/>
        </w:rPr>
      </w:pPr>
      <w:r>
        <w:rPr>
          <w:rFonts w:ascii="Arial" w:hAnsi="Arial" w:cs="Arial"/>
          <w:sz w:val="32"/>
          <w:szCs w:val="32"/>
        </w:rPr>
        <w:t>§1 Du côté des dépenses d’investissement : 2 catégories</w:t>
      </w:r>
    </w:p>
    <w:p w14:paraId="11CF75AA" w14:textId="77777777" w:rsidR="006564AA" w:rsidRDefault="006564AA" w:rsidP="00EE42DB">
      <w:pPr>
        <w:jc w:val="both"/>
        <w:rPr>
          <w:rFonts w:ascii="Arial" w:hAnsi="Arial" w:cs="Arial"/>
          <w:sz w:val="32"/>
          <w:szCs w:val="32"/>
        </w:rPr>
      </w:pPr>
    </w:p>
    <w:p w14:paraId="5EE1B6EC" w14:textId="77777777" w:rsidR="006564AA" w:rsidRDefault="006564AA" w:rsidP="00EE42DB">
      <w:pPr>
        <w:jc w:val="both"/>
        <w:rPr>
          <w:rFonts w:ascii="Arial" w:hAnsi="Arial" w:cs="Arial"/>
          <w:sz w:val="32"/>
          <w:szCs w:val="32"/>
        </w:rPr>
      </w:pPr>
      <w:r>
        <w:rPr>
          <w:rFonts w:ascii="Arial" w:hAnsi="Arial" w:cs="Arial"/>
          <w:sz w:val="32"/>
          <w:szCs w:val="32"/>
        </w:rPr>
        <w:t>a) Les dépenses d’équipement direct :</w:t>
      </w:r>
    </w:p>
    <w:p w14:paraId="14337678" w14:textId="77777777" w:rsidR="006564AA" w:rsidRDefault="006564AA" w:rsidP="00EE42DB">
      <w:pPr>
        <w:jc w:val="both"/>
        <w:rPr>
          <w:rFonts w:ascii="Arial" w:hAnsi="Arial" w:cs="Arial"/>
          <w:sz w:val="32"/>
          <w:szCs w:val="32"/>
        </w:rPr>
      </w:pPr>
    </w:p>
    <w:p w14:paraId="1554A14E" w14:textId="77777777" w:rsidR="006564AA" w:rsidRDefault="006564AA" w:rsidP="00EE42DB">
      <w:pPr>
        <w:jc w:val="both"/>
        <w:rPr>
          <w:rFonts w:ascii="Arial" w:hAnsi="Arial" w:cs="Arial"/>
          <w:sz w:val="32"/>
          <w:szCs w:val="32"/>
        </w:rPr>
      </w:pPr>
      <w:r>
        <w:rPr>
          <w:rFonts w:ascii="Arial" w:hAnsi="Arial" w:cs="Arial"/>
          <w:sz w:val="32"/>
          <w:szCs w:val="32"/>
        </w:rPr>
        <w:t>b) Les subventions d’investissement :</w:t>
      </w:r>
    </w:p>
    <w:p w14:paraId="6ABCDA4A" w14:textId="77777777" w:rsidR="006564AA" w:rsidRDefault="006564AA" w:rsidP="00EE42DB">
      <w:pPr>
        <w:jc w:val="both"/>
        <w:rPr>
          <w:rFonts w:ascii="Arial" w:hAnsi="Arial" w:cs="Arial"/>
          <w:sz w:val="32"/>
          <w:szCs w:val="32"/>
        </w:rPr>
      </w:pPr>
    </w:p>
    <w:p w14:paraId="6A0F487C" w14:textId="77777777" w:rsidR="006564AA" w:rsidRPr="00325B95" w:rsidRDefault="006564AA" w:rsidP="00EE42DB">
      <w:pPr>
        <w:jc w:val="both"/>
        <w:rPr>
          <w:rFonts w:ascii="Arial" w:hAnsi="Arial" w:cs="Arial"/>
          <w:sz w:val="32"/>
          <w:szCs w:val="32"/>
          <w:u w:val="single"/>
        </w:rPr>
      </w:pPr>
      <w:r w:rsidRPr="00325B95">
        <w:rPr>
          <w:rFonts w:ascii="Arial" w:hAnsi="Arial" w:cs="Arial"/>
          <w:sz w:val="32"/>
          <w:szCs w:val="32"/>
          <w:u w:val="single"/>
        </w:rPr>
        <w:t>C/ Un exemple concret :</w:t>
      </w:r>
      <w:r w:rsidR="00EB5C0D" w:rsidRPr="00325B95">
        <w:rPr>
          <w:rFonts w:ascii="Arial" w:hAnsi="Arial" w:cs="Arial"/>
          <w:sz w:val="32"/>
          <w:szCs w:val="32"/>
          <w:u w:val="single"/>
        </w:rPr>
        <w:t xml:space="preserve"> Les Finances du bloc</w:t>
      </w:r>
      <w:r w:rsidRPr="00325B95">
        <w:rPr>
          <w:rFonts w:ascii="Arial" w:hAnsi="Arial" w:cs="Arial"/>
          <w:sz w:val="32"/>
          <w:szCs w:val="32"/>
          <w:u w:val="single"/>
        </w:rPr>
        <w:t xml:space="preserve"> communal en 2019</w:t>
      </w:r>
    </w:p>
    <w:p w14:paraId="675CA3B2" w14:textId="77777777" w:rsidR="006564AA" w:rsidRDefault="006564AA" w:rsidP="00EE42DB">
      <w:pPr>
        <w:jc w:val="both"/>
        <w:rPr>
          <w:rFonts w:ascii="Arial" w:hAnsi="Arial" w:cs="Arial"/>
          <w:sz w:val="32"/>
          <w:szCs w:val="32"/>
        </w:rPr>
      </w:pPr>
    </w:p>
    <w:p w14:paraId="6800DE05" w14:textId="77777777" w:rsidR="006564AA" w:rsidRDefault="006564AA" w:rsidP="00EE42DB">
      <w:pPr>
        <w:jc w:val="both"/>
        <w:rPr>
          <w:rFonts w:ascii="Arial" w:hAnsi="Arial" w:cs="Arial"/>
          <w:sz w:val="32"/>
          <w:szCs w:val="32"/>
        </w:rPr>
      </w:pPr>
      <w:r>
        <w:rPr>
          <w:rFonts w:ascii="Arial" w:hAnsi="Arial" w:cs="Arial"/>
          <w:sz w:val="32"/>
          <w:szCs w:val="32"/>
        </w:rPr>
        <w:t>§1 La section de fonctionnement</w:t>
      </w:r>
      <w:r w:rsidR="00EB5C0D">
        <w:rPr>
          <w:rFonts w:ascii="Arial" w:hAnsi="Arial" w:cs="Arial"/>
          <w:sz w:val="32"/>
          <w:szCs w:val="32"/>
        </w:rPr>
        <w:t> :</w:t>
      </w:r>
    </w:p>
    <w:p w14:paraId="04525769" w14:textId="77777777" w:rsidR="00EB5C0D" w:rsidRDefault="00EB5C0D" w:rsidP="00EE42DB">
      <w:pPr>
        <w:jc w:val="both"/>
        <w:rPr>
          <w:rFonts w:ascii="Arial" w:hAnsi="Arial" w:cs="Arial"/>
          <w:sz w:val="32"/>
          <w:szCs w:val="32"/>
        </w:rPr>
      </w:pPr>
    </w:p>
    <w:p w14:paraId="65F018B4" w14:textId="77777777" w:rsidR="00EB5C0D" w:rsidRDefault="00EB5C0D" w:rsidP="00EE42DB">
      <w:pPr>
        <w:jc w:val="both"/>
        <w:rPr>
          <w:rFonts w:ascii="Arial" w:hAnsi="Arial" w:cs="Arial"/>
          <w:sz w:val="32"/>
          <w:szCs w:val="32"/>
        </w:rPr>
      </w:pPr>
      <w:r>
        <w:rPr>
          <w:rFonts w:ascii="Arial" w:hAnsi="Arial" w:cs="Arial"/>
          <w:sz w:val="32"/>
          <w:szCs w:val="32"/>
        </w:rPr>
        <w:t xml:space="preserve">§2 La section d’investissement : </w:t>
      </w:r>
    </w:p>
    <w:p w14:paraId="46F0AF1F" w14:textId="77777777" w:rsidR="00EB5C0D" w:rsidRDefault="00EB5C0D" w:rsidP="00EE42DB">
      <w:pPr>
        <w:jc w:val="both"/>
        <w:rPr>
          <w:rFonts w:ascii="Arial" w:hAnsi="Arial" w:cs="Arial"/>
          <w:sz w:val="32"/>
          <w:szCs w:val="32"/>
        </w:rPr>
      </w:pPr>
    </w:p>
    <w:p w14:paraId="1A7B0A29" w14:textId="77777777" w:rsidR="00EB5C0D" w:rsidRPr="003B5236" w:rsidRDefault="00EB5C0D" w:rsidP="00EE42DB">
      <w:pPr>
        <w:jc w:val="both"/>
        <w:rPr>
          <w:rFonts w:ascii="Arial" w:hAnsi="Arial" w:cs="Arial"/>
          <w:b/>
          <w:sz w:val="32"/>
          <w:szCs w:val="32"/>
        </w:rPr>
      </w:pPr>
      <w:r w:rsidRPr="003B5236">
        <w:rPr>
          <w:rFonts w:ascii="Arial" w:hAnsi="Arial" w:cs="Arial"/>
          <w:b/>
          <w:sz w:val="32"/>
          <w:szCs w:val="32"/>
        </w:rPr>
        <w:t>Section 2 : VISITE GUIDEE DES RECETTES &amp; DES DÉPENSES</w:t>
      </w:r>
    </w:p>
    <w:p w14:paraId="7D418ED3" w14:textId="77777777" w:rsidR="00EB5C0D" w:rsidRDefault="00EB5C0D" w:rsidP="00EE42DB">
      <w:pPr>
        <w:jc w:val="both"/>
        <w:rPr>
          <w:rFonts w:ascii="Arial" w:hAnsi="Arial" w:cs="Arial"/>
          <w:sz w:val="32"/>
          <w:szCs w:val="32"/>
        </w:rPr>
      </w:pPr>
    </w:p>
    <w:p w14:paraId="57111CE0" w14:textId="77777777" w:rsidR="00EB5C0D" w:rsidRPr="00325B95" w:rsidRDefault="00EB5C0D" w:rsidP="00EE42DB">
      <w:pPr>
        <w:jc w:val="both"/>
        <w:rPr>
          <w:rFonts w:ascii="Arial" w:hAnsi="Arial" w:cs="Arial"/>
          <w:sz w:val="32"/>
          <w:szCs w:val="32"/>
          <w:u w:val="single"/>
        </w:rPr>
      </w:pPr>
      <w:r w:rsidRPr="00325B95">
        <w:rPr>
          <w:rFonts w:ascii="Arial" w:hAnsi="Arial" w:cs="Arial"/>
          <w:sz w:val="32"/>
          <w:szCs w:val="32"/>
          <w:u w:val="single"/>
        </w:rPr>
        <w:t>A/ Les 3 CATÉGORIES JURIDIQUES DE DÉPENSES</w:t>
      </w:r>
    </w:p>
    <w:p w14:paraId="468DB0B1" w14:textId="77777777" w:rsidR="00EB5C0D" w:rsidRDefault="00EB5C0D" w:rsidP="00EE42DB">
      <w:pPr>
        <w:jc w:val="both"/>
        <w:rPr>
          <w:rFonts w:ascii="Arial" w:hAnsi="Arial" w:cs="Arial"/>
          <w:sz w:val="32"/>
          <w:szCs w:val="32"/>
        </w:rPr>
      </w:pPr>
    </w:p>
    <w:p w14:paraId="44C03EAE" w14:textId="77777777" w:rsidR="00EB5C0D" w:rsidRDefault="00EB5C0D" w:rsidP="00EE42DB">
      <w:pPr>
        <w:jc w:val="both"/>
        <w:rPr>
          <w:rFonts w:ascii="Arial" w:hAnsi="Arial" w:cs="Arial"/>
          <w:sz w:val="32"/>
          <w:szCs w:val="32"/>
        </w:rPr>
      </w:pPr>
      <w:r>
        <w:rPr>
          <w:rFonts w:ascii="Arial" w:hAnsi="Arial" w:cs="Arial"/>
          <w:sz w:val="32"/>
          <w:szCs w:val="32"/>
        </w:rPr>
        <w:t>§1 Les dépenses obligatoires :</w:t>
      </w:r>
    </w:p>
    <w:p w14:paraId="1E3184E3" w14:textId="77777777" w:rsidR="00EB5C0D" w:rsidRDefault="00EB5C0D" w:rsidP="00EE42DB">
      <w:pPr>
        <w:jc w:val="both"/>
        <w:rPr>
          <w:rFonts w:ascii="Arial" w:hAnsi="Arial" w:cs="Arial"/>
          <w:sz w:val="32"/>
          <w:szCs w:val="32"/>
        </w:rPr>
      </w:pPr>
    </w:p>
    <w:p w14:paraId="6CC3AC9D" w14:textId="77777777" w:rsidR="00EB5C0D" w:rsidRDefault="00EB5C0D" w:rsidP="00EE42DB">
      <w:pPr>
        <w:jc w:val="both"/>
        <w:rPr>
          <w:rFonts w:ascii="Arial" w:hAnsi="Arial" w:cs="Arial"/>
          <w:sz w:val="32"/>
          <w:szCs w:val="32"/>
        </w:rPr>
      </w:pPr>
      <w:r>
        <w:rPr>
          <w:rFonts w:ascii="Arial" w:hAnsi="Arial" w:cs="Arial"/>
          <w:sz w:val="32"/>
          <w:szCs w:val="32"/>
        </w:rPr>
        <w:t>a) 3 causes des dépenses obligatoires :</w:t>
      </w:r>
    </w:p>
    <w:p w14:paraId="29C1ED0F" w14:textId="77777777" w:rsidR="00EB5C0D" w:rsidRDefault="00EB5C0D" w:rsidP="00EE42DB">
      <w:pPr>
        <w:jc w:val="both"/>
        <w:rPr>
          <w:rFonts w:ascii="Arial" w:hAnsi="Arial" w:cs="Arial"/>
          <w:sz w:val="32"/>
          <w:szCs w:val="32"/>
        </w:rPr>
      </w:pPr>
    </w:p>
    <w:p w14:paraId="0FB03331" w14:textId="77777777" w:rsidR="00EB5C0D" w:rsidRDefault="00EB5C0D" w:rsidP="00EE42DB">
      <w:pPr>
        <w:jc w:val="both"/>
        <w:rPr>
          <w:rFonts w:ascii="Arial" w:hAnsi="Arial" w:cs="Arial"/>
          <w:sz w:val="32"/>
          <w:szCs w:val="32"/>
        </w:rPr>
      </w:pPr>
      <w:r>
        <w:rPr>
          <w:rFonts w:ascii="Arial" w:hAnsi="Arial" w:cs="Arial"/>
          <w:sz w:val="32"/>
          <w:szCs w:val="32"/>
        </w:rPr>
        <w:t>b) les garanties du caractère obligatoire des dépenses :</w:t>
      </w:r>
    </w:p>
    <w:p w14:paraId="75A89100" w14:textId="77777777" w:rsidR="00EB5C0D" w:rsidRDefault="00EB5C0D" w:rsidP="00EE42DB">
      <w:pPr>
        <w:jc w:val="both"/>
        <w:rPr>
          <w:rFonts w:ascii="Arial" w:hAnsi="Arial" w:cs="Arial"/>
          <w:sz w:val="32"/>
          <w:szCs w:val="32"/>
        </w:rPr>
      </w:pPr>
    </w:p>
    <w:p w14:paraId="5ECFA1A9" w14:textId="77777777" w:rsidR="00EB5C0D" w:rsidRDefault="00EB5C0D" w:rsidP="00EE42DB">
      <w:pPr>
        <w:jc w:val="both"/>
        <w:rPr>
          <w:rFonts w:ascii="Arial" w:hAnsi="Arial" w:cs="Arial"/>
          <w:sz w:val="32"/>
          <w:szCs w:val="32"/>
        </w:rPr>
      </w:pPr>
      <w:r>
        <w:rPr>
          <w:rFonts w:ascii="Arial" w:hAnsi="Arial" w:cs="Arial"/>
          <w:sz w:val="32"/>
          <w:szCs w:val="32"/>
        </w:rPr>
        <w:t>Article L. 1612-15 CGCT</w:t>
      </w:r>
    </w:p>
    <w:p w14:paraId="5E79C98D" w14:textId="77777777" w:rsidR="00EB5C0D" w:rsidRDefault="00EB5C0D" w:rsidP="00EE42DB">
      <w:pPr>
        <w:jc w:val="both"/>
        <w:rPr>
          <w:rFonts w:ascii="Arial" w:hAnsi="Arial" w:cs="Arial"/>
          <w:sz w:val="32"/>
          <w:szCs w:val="32"/>
        </w:rPr>
      </w:pPr>
    </w:p>
    <w:p w14:paraId="01361B6A" w14:textId="77777777" w:rsidR="00EB5C0D" w:rsidRDefault="00EB5C0D" w:rsidP="00EE42DB">
      <w:pPr>
        <w:jc w:val="both"/>
        <w:rPr>
          <w:rFonts w:ascii="Arial" w:hAnsi="Arial" w:cs="Arial"/>
          <w:sz w:val="32"/>
          <w:szCs w:val="32"/>
        </w:rPr>
      </w:pPr>
      <w:r>
        <w:rPr>
          <w:rFonts w:ascii="Arial" w:hAnsi="Arial" w:cs="Arial"/>
          <w:sz w:val="32"/>
          <w:szCs w:val="32"/>
        </w:rPr>
        <w:t>Article L. 1612-16 du CGCT</w:t>
      </w:r>
    </w:p>
    <w:p w14:paraId="13C66849" w14:textId="77777777" w:rsidR="00EB5C0D" w:rsidRDefault="00EB5C0D" w:rsidP="00EE42DB">
      <w:pPr>
        <w:jc w:val="both"/>
        <w:rPr>
          <w:rFonts w:ascii="Arial" w:hAnsi="Arial" w:cs="Arial"/>
          <w:sz w:val="32"/>
          <w:szCs w:val="32"/>
        </w:rPr>
      </w:pPr>
    </w:p>
    <w:p w14:paraId="3D9B6388" w14:textId="77777777" w:rsidR="00EB5C0D" w:rsidRDefault="00EB5C0D" w:rsidP="00EE42DB">
      <w:pPr>
        <w:jc w:val="both"/>
        <w:rPr>
          <w:rFonts w:ascii="Arial" w:hAnsi="Arial" w:cs="Arial"/>
          <w:sz w:val="32"/>
          <w:szCs w:val="32"/>
        </w:rPr>
      </w:pPr>
      <w:r>
        <w:rPr>
          <w:rFonts w:ascii="Arial" w:hAnsi="Arial" w:cs="Arial"/>
          <w:sz w:val="32"/>
          <w:szCs w:val="32"/>
        </w:rPr>
        <w:t>§2 Les dépenses interdites :</w:t>
      </w:r>
    </w:p>
    <w:p w14:paraId="0D46216D" w14:textId="77777777" w:rsidR="00EB5C0D" w:rsidRDefault="00EB5C0D" w:rsidP="00EE42DB">
      <w:pPr>
        <w:jc w:val="both"/>
        <w:rPr>
          <w:rFonts w:ascii="Arial" w:hAnsi="Arial" w:cs="Arial"/>
          <w:sz w:val="32"/>
          <w:szCs w:val="32"/>
        </w:rPr>
      </w:pPr>
    </w:p>
    <w:p w14:paraId="567D19A1" w14:textId="77777777" w:rsidR="00EB5C0D" w:rsidRDefault="00EB5C0D" w:rsidP="00EE42DB">
      <w:pPr>
        <w:jc w:val="both"/>
        <w:rPr>
          <w:rFonts w:ascii="Arial" w:hAnsi="Arial" w:cs="Arial"/>
          <w:sz w:val="32"/>
          <w:szCs w:val="32"/>
        </w:rPr>
      </w:pPr>
      <w:r>
        <w:rPr>
          <w:rFonts w:ascii="Arial" w:hAnsi="Arial" w:cs="Arial"/>
          <w:sz w:val="32"/>
          <w:szCs w:val="32"/>
        </w:rPr>
        <w:t>a) interdiction par la loi :</w:t>
      </w:r>
    </w:p>
    <w:p w14:paraId="184D16D3" w14:textId="77777777" w:rsidR="00EB5C0D" w:rsidRDefault="00EB5C0D" w:rsidP="00EE42DB">
      <w:pPr>
        <w:jc w:val="both"/>
        <w:rPr>
          <w:rFonts w:ascii="Arial" w:hAnsi="Arial" w:cs="Arial"/>
          <w:sz w:val="32"/>
          <w:szCs w:val="32"/>
        </w:rPr>
      </w:pPr>
    </w:p>
    <w:p w14:paraId="60714E41" w14:textId="77777777" w:rsidR="00EB5C0D" w:rsidRDefault="00EB5C0D" w:rsidP="00EE42DB">
      <w:pPr>
        <w:jc w:val="both"/>
        <w:rPr>
          <w:rFonts w:ascii="Arial" w:hAnsi="Arial" w:cs="Arial"/>
          <w:sz w:val="32"/>
          <w:szCs w:val="32"/>
        </w:rPr>
      </w:pPr>
      <w:r>
        <w:rPr>
          <w:rFonts w:ascii="Arial" w:hAnsi="Arial" w:cs="Arial"/>
          <w:sz w:val="32"/>
          <w:szCs w:val="32"/>
        </w:rPr>
        <w:t>b) interdiction par la jurisprudence :</w:t>
      </w:r>
    </w:p>
    <w:p w14:paraId="75D3F6E4" w14:textId="77777777" w:rsidR="00EB5C0D" w:rsidRDefault="00EB5C0D" w:rsidP="00EE42DB">
      <w:pPr>
        <w:jc w:val="both"/>
        <w:rPr>
          <w:rFonts w:ascii="Arial" w:hAnsi="Arial" w:cs="Arial"/>
          <w:sz w:val="32"/>
          <w:szCs w:val="32"/>
        </w:rPr>
      </w:pPr>
    </w:p>
    <w:p w14:paraId="5FB37C84" w14:textId="77777777" w:rsidR="00EB5C0D" w:rsidRDefault="00EB5C0D" w:rsidP="00EE42DB">
      <w:pPr>
        <w:jc w:val="both"/>
        <w:rPr>
          <w:rFonts w:ascii="Arial" w:hAnsi="Arial" w:cs="Arial"/>
          <w:sz w:val="32"/>
          <w:szCs w:val="32"/>
        </w:rPr>
      </w:pPr>
      <w:r>
        <w:rPr>
          <w:rFonts w:ascii="Arial" w:hAnsi="Arial" w:cs="Arial"/>
          <w:sz w:val="32"/>
          <w:szCs w:val="32"/>
        </w:rPr>
        <w:t>§ 3 Les dépenses facultatives :</w:t>
      </w:r>
    </w:p>
    <w:p w14:paraId="03BCBF2E" w14:textId="77777777" w:rsidR="003B5236" w:rsidRDefault="003B5236" w:rsidP="00EE42DB">
      <w:pPr>
        <w:jc w:val="both"/>
        <w:rPr>
          <w:rFonts w:ascii="Arial" w:hAnsi="Arial" w:cs="Arial"/>
          <w:sz w:val="32"/>
          <w:szCs w:val="32"/>
        </w:rPr>
      </w:pPr>
    </w:p>
    <w:p w14:paraId="7AFEF869" w14:textId="77777777" w:rsidR="003B5236" w:rsidRDefault="003B5236" w:rsidP="00EE42DB">
      <w:pPr>
        <w:jc w:val="both"/>
        <w:rPr>
          <w:rFonts w:ascii="Arial" w:hAnsi="Arial" w:cs="Arial"/>
          <w:sz w:val="32"/>
          <w:szCs w:val="32"/>
        </w:rPr>
      </w:pPr>
      <w:r>
        <w:rPr>
          <w:rFonts w:ascii="Arial" w:hAnsi="Arial" w:cs="Arial"/>
          <w:sz w:val="32"/>
          <w:szCs w:val="32"/>
        </w:rPr>
        <w:t>Elles dépendent de la clause générale de compétence.</w:t>
      </w:r>
    </w:p>
    <w:p w14:paraId="228CD6E6" w14:textId="77777777" w:rsidR="003B5236" w:rsidRDefault="003B5236" w:rsidP="00EE42DB">
      <w:pPr>
        <w:jc w:val="both"/>
        <w:rPr>
          <w:rFonts w:ascii="Arial" w:hAnsi="Arial" w:cs="Arial"/>
          <w:sz w:val="32"/>
          <w:szCs w:val="32"/>
        </w:rPr>
      </w:pPr>
    </w:p>
    <w:p w14:paraId="101CE7AF" w14:textId="77777777" w:rsidR="003B5236" w:rsidRDefault="003B5236" w:rsidP="00EE42DB">
      <w:pPr>
        <w:jc w:val="both"/>
        <w:rPr>
          <w:rFonts w:ascii="Arial" w:hAnsi="Arial" w:cs="Arial"/>
          <w:sz w:val="32"/>
          <w:szCs w:val="32"/>
        </w:rPr>
      </w:pPr>
      <w:r>
        <w:rPr>
          <w:rFonts w:ascii="Arial" w:hAnsi="Arial" w:cs="Arial"/>
          <w:sz w:val="32"/>
          <w:szCs w:val="32"/>
        </w:rPr>
        <w:t xml:space="preserve">Pour les communes </w:t>
      </w:r>
    </w:p>
    <w:p w14:paraId="3FF0EBE8" w14:textId="77777777" w:rsidR="003B5236" w:rsidRDefault="003B5236" w:rsidP="00EE42DB">
      <w:pPr>
        <w:jc w:val="both"/>
        <w:rPr>
          <w:rFonts w:ascii="Arial" w:hAnsi="Arial" w:cs="Arial"/>
          <w:sz w:val="32"/>
          <w:szCs w:val="32"/>
        </w:rPr>
      </w:pPr>
    </w:p>
    <w:p w14:paraId="1896FA20" w14:textId="77777777" w:rsidR="003B5236" w:rsidRDefault="003B5236" w:rsidP="00EE42DB">
      <w:pPr>
        <w:jc w:val="both"/>
        <w:rPr>
          <w:rFonts w:ascii="Arial" w:hAnsi="Arial" w:cs="Arial"/>
          <w:sz w:val="32"/>
          <w:szCs w:val="32"/>
        </w:rPr>
      </w:pPr>
      <w:r>
        <w:rPr>
          <w:rFonts w:ascii="Arial" w:hAnsi="Arial" w:cs="Arial"/>
          <w:sz w:val="32"/>
          <w:szCs w:val="32"/>
        </w:rPr>
        <w:t>Pour les autres collectivités</w:t>
      </w:r>
    </w:p>
    <w:p w14:paraId="7306651B" w14:textId="77777777" w:rsidR="003B5236" w:rsidRDefault="003B5236" w:rsidP="00EE42DB">
      <w:pPr>
        <w:jc w:val="both"/>
        <w:rPr>
          <w:rFonts w:ascii="Arial" w:hAnsi="Arial" w:cs="Arial"/>
          <w:sz w:val="32"/>
          <w:szCs w:val="32"/>
        </w:rPr>
      </w:pPr>
    </w:p>
    <w:p w14:paraId="5761A196" w14:textId="77777777" w:rsidR="003B5236" w:rsidRPr="00325B95" w:rsidRDefault="003B5236" w:rsidP="00EE42DB">
      <w:pPr>
        <w:jc w:val="both"/>
        <w:rPr>
          <w:rFonts w:ascii="Arial" w:hAnsi="Arial" w:cs="Arial"/>
          <w:sz w:val="32"/>
          <w:szCs w:val="32"/>
          <w:u w:val="single"/>
        </w:rPr>
      </w:pPr>
      <w:r w:rsidRPr="00325B95">
        <w:rPr>
          <w:rFonts w:ascii="Arial" w:hAnsi="Arial" w:cs="Arial"/>
          <w:sz w:val="32"/>
          <w:szCs w:val="32"/>
          <w:u w:val="single"/>
        </w:rPr>
        <w:t>B/ LES CATEGORIES JURIDIQUES DE RECETTES</w:t>
      </w:r>
    </w:p>
    <w:p w14:paraId="5780DD2B" w14:textId="77777777" w:rsidR="003B5236" w:rsidRDefault="003B5236" w:rsidP="00EE42DB">
      <w:pPr>
        <w:jc w:val="both"/>
        <w:rPr>
          <w:rFonts w:ascii="Arial" w:hAnsi="Arial" w:cs="Arial"/>
          <w:b/>
          <w:sz w:val="32"/>
          <w:szCs w:val="32"/>
          <w:u w:val="single"/>
        </w:rPr>
      </w:pPr>
    </w:p>
    <w:p w14:paraId="05B1A71F" w14:textId="77777777" w:rsidR="003B5236" w:rsidRDefault="003B5236" w:rsidP="00EE42DB">
      <w:pPr>
        <w:jc w:val="both"/>
        <w:rPr>
          <w:rFonts w:ascii="Arial" w:hAnsi="Arial" w:cs="Arial"/>
          <w:sz w:val="32"/>
          <w:szCs w:val="32"/>
        </w:rPr>
      </w:pPr>
      <w:r w:rsidRPr="003B5236">
        <w:rPr>
          <w:rFonts w:ascii="Arial" w:hAnsi="Arial" w:cs="Arial"/>
          <w:sz w:val="32"/>
          <w:szCs w:val="32"/>
        </w:rPr>
        <w:t xml:space="preserve">§1 Les recettes fiscales : </w:t>
      </w:r>
    </w:p>
    <w:p w14:paraId="0B650457" w14:textId="77777777" w:rsidR="003B5236" w:rsidRDefault="003B5236" w:rsidP="00EE42DB">
      <w:pPr>
        <w:jc w:val="both"/>
        <w:rPr>
          <w:rFonts w:ascii="Arial" w:hAnsi="Arial" w:cs="Arial"/>
          <w:sz w:val="32"/>
          <w:szCs w:val="32"/>
        </w:rPr>
      </w:pPr>
    </w:p>
    <w:p w14:paraId="3D643A4C" w14:textId="77777777" w:rsidR="003B5236" w:rsidRDefault="003B5236" w:rsidP="00EE42DB">
      <w:pPr>
        <w:jc w:val="both"/>
        <w:rPr>
          <w:rFonts w:ascii="Arial" w:hAnsi="Arial" w:cs="Arial"/>
          <w:sz w:val="32"/>
          <w:szCs w:val="32"/>
        </w:rPr>
      </w:pPr>
      <w:r>
        <w:rPr>
          <w:rFonts w:ascii="Arial" w:hAnsi="Arial" w:cs="Arial"/>
          <w:sz w:val="32"/>
          <w:szCs w:val="32"/>
        </w:rPr>
        <w:t xml:space="preserve">Ce sont des prélèvements exercés par voie d’autorité et sans contrepartie destinés à financer les dépenses publiques. </w:t>
      </w:r>
    </w:p>
    <w:p w14:paraId="491D5465" w14:textId="77777777" w:rsidR="003B5236" w:rsidRDefault="003B5236" w:rsidP="00EE42DB">
      <w:pPr>
        <w:jc w:val="both"/>
        <w:rPr>
          <w:rFonts w:ascii="Arial" w:hAnsi="Arial" w:cs="Arial"/>
          <w:sz w:val="32"/>
          <w:szCs w:val="32"/>
        </w:rPr>
      </w:pPr>
    </w:p>
    <w:p w14:paraId="053B77EB" w14:textId="77777777" w:rsidR="003B5236" w:rsidRDefault="003B5236" w:rsidP="00EE42DB">
      <w:pPr>
        <w:jc w:val="both"/>
        <w:rPr>
          <w:rFonts w:ascii="Arial" w:hAnsi="Arial" w:cs="Arial"/>
          <w:sz w:val="32"/>
          <w:szCs w:val="32"/>
        </w:rPr>
      </w:pPr>
      <w:r>
        <w:rPr>
          <w:rFonts w:ascii="Arial" w:hAnsi="Arial" w:cs="Arial"/>
          <w:sz w:val="32"/>
          <w:szCs w:val="32"/>
        </w:rPr>
        <w:t>§2 Les recettes non fiscales</w:t>
      </w:r>
    </w:p>
    <w:p w14:paraId="00D16ABC" w14:textId="77777777" w:rsidR="004E03D0" w:rsidRDefault="004E03D0" w:rsidP="00EE42DB">
      <w:pPr>
        <w:jc w:val="both"/>
        <w:rPr>
          <w:rFonts w:ascii="Arial" w:hAnsi="Arial" w:cs="Arial"/>
          <w:sz w:val="32"/>
          <w:szCs w:val="32"/>
        </w:rPr>
      </w:pPr>
    </w:p>
    <w:p w14:paraId="7CF84D3D" w14:textId="103985B3" w:rsidR="004E03D0" w:rsidRPr="003B5236" w:rsidRDefault="004E03D0" w:rsidP="00EE42DB">
      <w:pPr>
        <w:jc w:val="both"/>
        <w:rPr>
          <w:rFonts w:ascii="Arial" w:hAnsi="Arial" w:cs="Arial"/>
          <w:sz w:val="32"/>
          <w:szCs w:val="32"/>
        </w:rPr>
      </w:pPr>
      <w:r>
        <w:rPr>
          <w:rFonts w:ascii="Arial" w:hAnsi="Arial" w:cs="Arial"/>
          <w:sz w:val="32"/>
          <w:szCs w:val="32"/>
        </w:rPr>
        <w:t>Ce sont toutes les autres : dotations de l’État, subventions, produits du domaine, redevances pour services rendus, produits des ventes immobilières, produits des emprunts.</w:t>
      </w:r>
      <w:bookmarkStart w:id="0" w:name="_GoBack"/>
      <w:bookmarkEnd w:id="0"/>
    </w:p>
    <w:p w14:paraId="557421F3" w14:textId="77777777" w:rsidR="003B5236" w:rsidRDefault="003B5236" w:rsidP="00EE42DB">
      <w:pPr>
        <w:jc w:val="both"/>
        <w:rPr>
          <w:rFonts w:ascii="Arial" w:hAnsi="Arial" w:cs="Arial"/>
          <w:sz w:val="32"/>
          <w:szCs w:val="32"/>
        </w:rPr>
      </w:pPr>
    </w:p>
    <w:p w14:paraId="63474E3A" w14:textId="77777777" w:rsidR="003B5236" w:rsidRPr="00CD4965" w:rsidRDefault="003B5236" w:rsidP="00EE42DB">
      <w:pPr>
        <w:jc w:val="both"/>
        <w:rPr>
          <w:rFonts w:ascii="Arial" w:hAnsi="Arial" w:cs="Arial"/>
          <w:sz w:val="32"/>
          <w:szCs w:val="32"/>
        </w:rPr>
      </w:pPr>
    </w:p>
    <w:p w14:paraId="4190F6F0" w14:textId="77777777" w:rsidR="00EE42DB" w:rsidRPr="00CD4965" w:rsidRDefault="00EE42DB">
      <w:pPr>
        <w:rPr>
          <w:rFonts w:ascii="Arial" w:hAnsi="Arial" w:cs="Arial"/>
        </w:rPr>
      </w:pPr>
    </w:p>
    <w:p w14:paraId="715E364B" w14:textId="77777777" w:rsidR="00EE42DB" w:rsidRPr="00CD4965" w:rsidRDefault="00EE42DB">
      <w:pPr>
        <w:rPr>
          <w:rFonts w:ascii="Arial" w:hAnsi="Arial" w:cs="Arial"/>
        </w:rPr>
      </w:pPr>
    </w:p>
    <w:p w14:paraId="4655C4AC" w14:textId="77777777" w:rsidR="00EE42DB" w:rsidRPr="00CD4965" w:rsidRDefault="00EE42DB">
      <w:pPr>
        <w:rPr>
          <w:rFonts w:ascii="Arial" w:hAnsi="Arial" w:cs="Arial"/>
        </w:rPr>
      </w:pPr>
    </w:p>
    <w:sectPr w:rsidR="00EE42DB" w:rsidRPr="00CD4965" w:rsidSect="006564AA">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DB"/>
    <w:rsid w:val="00007857"/>
    <w:rsid w:val="000B7DE6"/>
    <w:rsid w:val="0017559D"/>
    <w:rsid w:val="00325B95"/>
    <w:rsid w:val="00367AB0"/>
    <w:rsid w:val="003B5236"/>
    <w:rsid w:val="00456929"/>
    <w:rsid w:val="004A62E1"/>
    <w:rsid w:val="004E03D0"/>
    <w:rsid w:val="006564AA"/>
    <w:rsid w:val="007A0E9A"/>
    <w:rsid w:val="008872CB"/>
    <w:rsid w:val="00A662D2"/>
    <w:rsid w:val="00BC5801"/>
    <w:rsid w:val="00CD4965"/>
    <w:rsid w:val="00DC355D"/>
    <w:rsid w:val="00EB5C0D"/>
    <w:rsid w:val="00EE42DB"/>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9BAB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631</Words>
  <Characters>3473</Characters>
  <Application>Microsoft Macintosh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2021-01-11T05:20:00Z</dcterms:created>
  <dcterms:modified xsi:type="dcterms:W3CDTF">2021-01-11T06:53:00Z</dcterms:modified>
</cp:coreProperties>
</file>