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46" w:rsidRPr="00431D1D" w:rsidRDefault="00431D1D" w:rsidP="00CB4801">
      <w:pPr>
        <w:jc w:val="center"/>
        <w:rPr>
          <w:b/>
          <w:bCs/>
        </w:rPr>
      </w:pPr>
      <w:r w:rsidRPr="00431D1D">
        <w:rPr>
          <w:b/>
          <w:bCs/>
        </w:rPr>
        <w:t xml:space="preserve">I.U.T. </w:t>
      </w:r>
      <w:proofErr w:type="gramStart"/>
      <w:r w:rsidR="00770D86">
        <w:rPr>
          <w:b/>
          <w:bCs/>
        </w:rPr>
        <w:t>G</w:t>
      </w:r>
      <w:r w:rsidR="006B240E">
        <w:rPr>
          <w:b/>
          <w:bCs/>
        </w:rPr>
        <w:t>EA  Licence</w:t>
      </w:r>
      <w:proofErr w:type="gramEnd"/>
      <w:r w:rsidR="004C4CE2">
        <w:rPr>
          <w:b/>
          <w:bCs/>
        </w:rPr>
        <w:t xml:space="preserve"> pro RTTAP AA      Année 202</w:t>
      </w:r>
      <w:r w:rsidR="00554AA5">
        <w:rPr>
          <w:b/>
          <w:bCs/>
        </w:rPr>
        <w:t>2</w:t>
      </w:r>
      <w:r w:rsidR="004C4CE2">
        <w:rPr>
          <w:b/>
          <w:bCs/>
        </w:rPr>
        <w:t>-202</w:t>
      </w:r>
      <w:r w:rsidR="00554AA5">
        <w:rPr>
          <w:b/>
          <w:bCs/>
        </w:rPr>
        <w:t>3</w:t>
      </w:r>
    </w:p>
    <w:p w:rsidR="00431D1D" w:rsidRDefault="00431D1D" w:rsidP="00431D1D"/>
    <w:p w:rsidR="00431D1D" w:rsidRDefault="00431D1D" w:rsidP="00431D1D">
      <w:pPr>
        <w:pBdr>
          <w:bottom w:val="single" w:sz="6" w:space="1" w:color="auto"/>
        </w:pBdr>
        <w:rPr>
          <w:b/>
          <w:bCs/>
        </w:rPr>
      </w:pPr>
      <w:r w:rsidRPr="00431D1D">
        <w:rPr>
          <w:b/>
          <w:bCs/>
        </w:rPr>
        <w:t xml:space="preserve">Analyse </w:t>
      </w:r>
      <w:r w:rsidR="002D7330">
        <w:rPr>
          <w:b/>
          <w:bCs/>
        </w:rPr>
        <w:t>Transversale de Projets</w:t>
      </w:r>
      <w:r w:rsidR="002D7330">
        <w:rPr>
          <w:b/>
          <w:bCs/>
        </w:rPr>
        <w:tab/>
      </w:r>
      <w:r w:rsidR="005D2491">
        <w:rPr>
          <w:b/>
          <w:bCs/>
        </w:rPr>
        <w:t>N° 1</w:t>
      </w:r>
      <w:r w:rsidR="002D7330">
        <w:rPr>
          <w:b/>
          <w:bCs/>
        </w:rPr>
        <w:tab/>
      </w:r>
      <w:r w:rsidR="002D7330">
        <w:rPr>
          <w:b/>
          <w:bCs/>
        </w:rPr>
        <w:tab/>
      </w:r>
      <w:r w:rsidR="002D7330">
        <w:rPr>
          <w:b/>
          <w:bCs/>
        </w:rPr>
        <w:tab/>
      </w:r>
      <w:r w:rsidR="002D7330">
        <w:rPr>
          <w:b/>
          <w:bCs/>
        </w:rPr>
        <w:tab/>
        <w:t>Pr.</w:t>
      </w:r>
      <w:r w:rsidRPr="00431D1D">
        <w:rPr>
          <w:b/>
          <w:bCs/>
        </w:rPr>
        <w:t xml:space="preserve"> Alain FRANCOIS-HEUDE</w:t>
      </w:r>
      <w:r w:rsidRPr="00431D1D">
        <w:rPr>
          <w:b/>
          <w:bCs/>
        </w:rPr>
        <w:tab/>
      </w:r>
    </w:p>
    <w:p w:rsidR="00431D1D" w:rsidRDefault="00431D1D" w:rsidP="00431D1D">
      <w:pPr>
        <w:rPr>
          <w:b/>
          <w:bCs/>
        </w:rPr>
      </w:pPr>
    </w:p>
    <w:p w:rsidR="00431D1D" w:rsidRPr="001A350F" w:rsidRDefault="007A38E3" w:rsidP="00F565A3">
      <w:pPr>
        <w:rPr>
          <w:b/>
          <w:bCs/>
        </w:rPr>
      </w:pPr>
      <w:r w:rsidRPr="001A350F">
        <w:rPr>
          <w:b/>
          <w:bCs/>
        </w:rPr>
        <w:t xml:space="preserve">Thème :    </w:t>
      </w:r>
      <w:r w:rsidR="003A28E4">
        <w:rPr>
          <w:b/>
          <w:bCs/>
        </w:rPr>
        <w:t xml:space="preserve">Bulletin de salaire : </w:t>
      </w:r>
      <w:r w:rsidR="00807515">
        <w:rPr>
          <w:b/>
          <w:bCs/>
        </w:rPr>
        <w:t>Evaluation des pré</w:t>
      </w:r>
      <w:r w:rsidR="00F565A3">
        <w:rPr>
          <w:b/>
          <w:bCs/>
        </w:rPr>
        <w:t>requis</w:t>
      </w:r>
      <w:r w:rsidR="003A28E4">
        <w:rPr>
          <w:b/>
          <w:bCs/>
        </w:rPr>
        <w:t xml:space="preserve"> </w:t>
      </w:r>
    </w:p>
    <w:p w:rsidR="00431D1D" w:rsidRDefault="00431D1D" w:rsidP="00431D1D">
      <w:pPr>
        <w:rPr>
          <w:b/>
          <w:bCs/>
          <w:sz w:val="20"/>
          <w:szCs w:val="20"/>
        </w:rPr>
      </w:pPr>
    </w:p>
    <w:p w:rsidR="00E44D36" w:rsidRDefault="00E44D36" w:rsidP="00E44D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Etablir sur Excel, la f</w:t>
      </w:r>
      <w:r w:rsidR="004C4CE2">
        <w:rPr>
          <w:rFonts w:ascii="Arial" w:hAnsi="Arial" w:cs="Arial"/>
          <w:sz w:val="20"/>
          <w:szCs w:val="20"/>
        </w:rPr>
        <w:t>iche de paie du mois d’août 202</w:t>
      </w:r>
      <w:r w:rsidR="00554AA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3A28E4" w:rsidRDefault="003A28E4" w:rsidP="00431D1D">
      <w:pPr>
        <w:rPr>
          <w:b/>
          <w:bCs/>
          <w:sz w:val="20"/>
          <w:szCs w:val="20"/>
        </w:rPr>
      </w:pPr>
    </w:p>
    <w:p w:rsidR="003A28E4" w:rsidRPr="00D31BEC" w:rsidRDefault="003A28E4" w:rsidP="003A28E4">
      <w:pPr>
        <w:ind w:left="708"/>
        <w:rPr>
          <w:b/>
          <w:bCs/>
          <w:sz w:val="20"/>
          <w:szCs w:val="20"/>
        </w:rPr>
      </w:pPr>
      <w:r w:rsidRPr="00D31BEC">
        <w:rPr>
          <w:b/>
          <w:bCs/>
          <w:sz w:val="20"/>
          <w:szCs w:val="20"/>
        </w:rPr>
        <w:t>L’exercice vise à mesurer votre niveau d’entrée tant en matière de calcul de la paie que dans la pratique informatique sous Excel.</w:t>
      </w:r>
      <w:r>
        <w:rPr>
          <w:b/>
          <w:bCs/>
          <w:sz w:val="20"/>
          <w:szCs w:val="20"/>
        </w:rPr>
        <w:t xml:space="preserve"> Le </w:t>
      </w:r>
      <w:proofErr w:type="gramStart"/>
      <w:r>
        <w:rPr>
          <w:b/>
          <w:bCs/>
          <w:sz w:val="20"/>
          <w:szCs w:val="20"/>
        </w:rPr>
        <w:t>travail  fait</w:t>
      </w:r>
      <w:proofErr w:type="gramEnd"/>
      <w:r>
        <w:rPr>
          <w:b/>
          <w:bCs/>
          <w:sz w:val="20"/>
          <w:szCs w:val="20"/>
        </w:rPr>
        <w:t xml:space="preserve">  l’objet d’une notation continue sur le module.</w:t>
      </w:r>
    </w:p>
    <w:p w:rsidR="003A28E4" w:rsidRDefault="003A28E4" w:rsidP="003A28E4">
      <w:pPr>
        <w:rPr>
          <w:sz w:val="20"/>
          <w:szCs w:val="20"/>
        </w:rPr>
      </w:pPr>
    </w:p>
    <w:p w:rsidR="003A28E4" w:rsidRDefault="003A28E4" w:rsidP="00431D1D">
      <w:pPr>
        <w:rPr>
          <w:b/>
          <w:bCs/>
          <w:sz w:val="20"/>
          <w:szCs w:val="20"/>
        </w:rPr>
      </w:pPr>
    </w:p>
    <w:p w:rsidR="00F565A3" w:rsidRDefault="00E44D36" w:rsidP="00F565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565A3">
        <w:rPr>
          <w:rFonts w:ascii="Arial" w:hAnsi="Arial" w:cs="Arial"/>
          <w:sz w:val="20"/>
          <w:szCs w:val="20"/>
        </w:rPr>
        <w:t>om du salarié :</w:t>
      </w:r>
      <w:r w:rsidR="008B4DB0">
        <w:rPr>
          <w:rFonts w:ascii="Arial" w:hAnsi="Arial" w:cs="Arial"/>
          <w:sz w:val="20"/>
          <w:szCs w:val="20"/>
        </w:rPr>
        <w:t xml:space="preserve"> </w:t>
      </w:r>
      <w:r w:rsidR="004C4CE2">
        <w:rPr>
          <w:rFonts w:ascii="Arial" w:hAnsi="Arial" w:cs="Arial"/>
          <w:sz w:val="20"/>
          <w:szCs w:val="20"/>
        </w:rPr>
        <w:t>François VALLS, né le 13/07/199</w:t>
      </w:r>
      <w:r w:rsidR="00554AA5">
        <w:rPr>
          <w:rFonts w:ascii="Arial" w:hAnsi="Arial" w:cs="Arial"/>
          <w:sz w:val="20"/>
          <w:szCs w:val="20"/>
        </w:rPr>
        <w:t>8</w:t>
      </w:r>
      <w:r w:rsidR="00F565A3">
        <w:rPr>
          <w:rFonts w:ascii="Arial" w:hAnsi="Arial" w:cs="Arial"/>
          <w:sz w:val="20"/>
          <w:szCs w:val="20"/>
        </w:rPr>
        <w:t xml:space="preserve">, </w:t>
      </w:r>
    </w:p>
    <w:p w:rsidR="008E54C3" w:rsidRDefault="00F565A3" w:rsidP="00F565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Employé par </w:t>
      </w:r>
      <w:proofErr w:type="gramStart"/>
      <w:r>
        <w:rPr>
          <w:rFonts w:ascii="Arial" w:hAnsi="Arial" w:cs="Arial"/>
          <w:sz w:val="20"/>
          <w:szCs w:val="20"/>
        </w:rPr>
        <w:t xml:space="preserve">la </w:t>
      </w:r>
      <w:r w:rsidR="004C67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SARL</w:t>
      </w:r>
      <w:proofErr w:type="gramEnd"/>
      <w:r>
        <w:rPr>
          <w:rFonts w:ascii="Arial" w:hAnsi="Arial" w:cs="Arial"/>
          <w:sz w:val="20"/>
          <w:szCs w:val="20"/>
        </w:rPr>
        <w:t xml:space="preserve"> NEGOFRUIT de Montpellier (spécialisée dans le conditionnement des fruits</w:t>
      </w:r>
      <w:r w:rsidR="008E54C3">
        <w:rPr>
          <w:rFonts w:ascii="Arial" w:hAnsi="Arial" w:cs="Arial"/>
          <w:sz w:val="20"/>
          <w:szCs w:val="20"/>
        </w:rPr>
        <w:t>, expédition</w:t>
      </w:r>
    </w:p>
    <w:p w:rsidR="00F565A3" w:rsidRDefault="008E54C3" w:rsidP="008E54C3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exportation</w:t>
      </w:r>
      <w:r w:rsidR="00F565A3">
        <w:rPr>
          <w:rFonts w:ascii="Arial" w:hAnsi="Arial" w:cs="Arial"/>
          <w:sz w:val="20"/>
          <w:szCs w:val="20"/>
        </w:rPr>
        <w:t>).</w:t>
      </w:r>
      <w:r w:rsidR="004747EF">
        <w:rPr>
          <w:rFonts w:ascii="Arial" w:hAnsi="Arial" w:cs="Arial"/>
          <w:sz w:val="20"/>
          <w:szCs w:val="20"/>
        </w:rPr>
        <w:t xml:space="preserve"> Code NAF 51</w:t>
      </w:r>
      <w:r w:rsidR="00807515">
        <w:rPr>
          <w:rFonts w:ascii="Arial" w:hAnsi="Arial" w:cs="Arial"/>
          <w:sz w:val="20"/>
          <w:szCs w:val="20"/>
        </w:rPr>
        <w:t>.</w:t>
      </w:r>
      <w:r w:rsidR="004747EF">
        <w:rPr>
          <w:rFonts w:ascii="Arial" w:hAnsi="Arial" w:cs="Arial"/>
          <w:sz w:val="20"/>
          <w:szCs w:val="20"/>
        </w:rPr>
        <w:t>3A</w:t>
      </w:r>
    </w:p>
    <w:p w:rsidR="00F565A3" w:rsidRDefault="00F565A3" w:rsidP="00F565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 salariés en équivalent temps plein</w:t>
      </w:r>
    </w:p>
    <w:p w:rsidR="00F565A3" w:rsidRDefault="00F565A3" w:rsidP="00F565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Ancienneté :  </w:t>
      </w:r>
      <w:r w:rsidR="00D31BEC">
        <w:rPr>
          <w:rFonts w:ascii="Arial" w:hAnsi="Arial" w:cs="Arial"/>
          <w:sz w:val="20"/>
          <w:szCs w:val="20"/>
        </w:rPr>
        <w:tab/>
      </w:r>
      <w:r w:rsidR="004C4CE2">
        <w:rPr>
          <w:rFonts w:ascii="Arial" w:hAnsi="Arial" w:cs="Arial"/>
          <w:sz w:val="20"/>
          <w:szCs w:val="20"/>
        </w:rPr>
        <w:t>recrutement le 01/10/20</w:t>
      </w:r>
      <w:r w:rsidR="00554AA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</w:p>
    <w:p w:rsidR="00F565A3" w:rsidRDefault="00F565A3" w:rsidP="00F565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Contrat :  </w:t>
      </w:r>
      <w:r w:rsidR="00D31B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CDI à 35 heures semaine, salaire annualisé au SMIC</w:t>
      </w:r>
      <w:r w:rsidR="004747EF">
        <w:rPr>
          <w:rFonts w:ascii="Arial" w:hAnsi="Arial" w:cs="Arial"/>
          <w:sz w:val="20"/>
          <w:szCs w:val="20"/>
        </w:rPr>
        <w:t xml:space="preserve">     métier : emballeur-manutentionnaire</w:t>
      </w:r>
    </w:p>
    <w:p w:rsidR="00F565A3" w:rsidRDefault="00F565A3" w:rsidP="00F565A3">
      <w:pPr>
        <w:rPr>
          <w:rFonts w:ascii="Arial" w:hAnsi="Arial" w:cs="Arial"/>
          <w:sz w:val="20"/>
          <w:szCs w:val="20"/>
        </w:rPr>
      </w:pPr>
    </w:p>
    <w:p w:rsidR="00770D86" w:rsidRDefault="00F565A3" w:rsidP="00F565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 :</w:t>
      </w:r>
      <w:r w:rsidR="00770D8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pas d’absence </w:t>
      </w:r>
      <w:r w:rsidR="005724FB">
        <w:rPr>
          <w:rFonts w:ascii="Arial" w:hAnsi="Arial" w:cs="Arial"/>
          <w:sz w:val="20"/>
          <w:szCs w:val="20"/>
        </w:rPr>
        <w:t>en août</w:t>
      </w:r>
      <w:r>
        <w:rPr>
          <w:rFonts w:ascii="Arial" w:hAnsi="Arial" w:cs="Arial"/>
          <w:sz w:val="20"/>
          <w:szCs w:val="20"/>
        </w:rPr>
        <w:t>, ni d’heures supplémentaires</w:t>
      </w:r>
      <w:r w:rsidR="00E44D36">
        <w:rPr>
          <w:rFonts w:ascii="Arial" w:hAnsi="Arial" w:cs="Arial"/>
          <w:sz w:val="20"/>
          <w:szCs w:val="20"/>
        </w:rPr>
        <w:t xml:space="preserve">. </w:t>
      </w:r>
      <w:r w:rsidR="004069A2">
        <w:rPr>
          <w:rFonts w:ascii="Arial" w:hAnsi="Arial" w:cs="Arial"/>
          <w:sz w:val="20"/>
          <w:szCs w:val="20"/>
        </w:rPr>
        <w:t>Prime de type panier repas : 6,30€</w:t>
      </w:r>
    </w:p>
    <w:p w:rsidR="006B240E" w:rsidRDefault="006B240E" w:rsidP="00F565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Complémentaire :</w:t>
      </w:r>
      <w:r w:rsidR="001E31B1">
        <w:rPr>
          <w:rFonts w:ascii="Arial" w:hAnsi="Arial" w:cs="Arial"/>
          <w:sz w:val="20"/>
          <w:szCs w:val="20"/>
        </w:rPr>
        <w:t xml:space="preserve"> </w:t>
      </w:r>
      <w:r w:rsidR="004C4CE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4,35€ versés par l’</w:t>
      </w:r>
      <w:r w:rsidR="001E31B1">
        <w:rPr>
          <w:rFonts w:ascii="Arial" w:hAnsi="Arial" w:cs="Arial"/>
          <w:sz w:val="20"/>
          <w:szCs w:val="20"/>
        </w:rPr>
        <w:t xml:space="preserve">entreprise et </w:t>
      </w:r>
      <w:r w:rsidR="004C4CE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4,35€ à la charge du salarié et retenue sur </w:t>
      </w:r>
    </w:p>
    <w:p w:rsidR="006B240E" w:rsidRPr="00B638D3" w:rsidRDefault="006B240E" w:rsidP="00F565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la</w:t>
      </w:r>
      <w:proofErr w:type="gramEnd"/>
      <w:r>
        <w:rPr>
          <w:rFonts w:ascii="Arial" w:hAnsi="Arial" w:cs="Arial"/>
          <w:sz w:val="20"/>
          <w:szCs w:val="20"/>
        </w:rPr>
        <w:t xml:space="preserve"> fiche de paie.</w:t>
      </w:r>
      <w:r w:rsidR="004069A2">
        <w:rPr>
          <w:rFonts w:ascii="Arial" w:hAnsi="Arial" w:cs="Arial"/>
          <w:sz w:val="20"/>
          <w:szCs w:val="20"/>
        </w:rPr>
        <w:t xml:space="preserve"> Impôt sur le revenu prélevé à la source : taux personnalisé 1,40%</w:t>
      </w:r>
    </w:p>
    <w:p w:rsidR="002A5615" w:rsidRDefault="002A5615" w:rsidP="002A5615">
      <w:pPr>
        <w:ind w:left="705"/>
        <w:rPr>
          <w:sz w:val="20"/>
          <w:szCs w:val="20"/>
        </w:rPr>
      </w:pPr>
    </w:p>
    <w:p w:rsidR="00F565A3" w:rsidRDefault="00F565A3" w:rsidP="002A5615">
      <w:pPr>
        <w:ind w:left="705"/>
        <w:rPr>
          <w:sz w:val="20"/>
          <w:szCs w:val="20"/>
        </w:rPr>
      </w:pPr>
    </w:p>
    <w:p w:rsidR="002A5615" w:rsidRDefault="00F565A3" w:rsidP="002A5615">
      <w:pPr>
        <w:ind w:left="705"/>
        <w:rPr>
          <w:sz w:val="20"/>
          <w:szCs w:val="20"/>
        </w:rPr>
      </w:pPr>
      <w:r>
        <w:rPr>
          <w:sz w:val="20"/>
          <w:szCs w:val="20"/>
          <w:u w:val="single"/>
        </w:rPr>
        <w:t>Remarqu</w:t>
      </w:r>
      <w:r w:rsidR="002A5615" w:rsidRPr="001A350F">
        <w:rPr>
          <w:sz w:val="20"/>
          <w:szCs w:val="20"/>
          <w:u w:val="single"/>
        </w:rPr>
        <w:t>es</w:t>
      </w:r>
      <w:r w:rsidR="002A5615">
        <w:rPr>
          <w:sz w:val="20"/>
          <w:szCs w:val="20"/>
        </w:rPr>
        <w:t> :</w:t>
      </w:r>
    </w:p>
    <w:p w:rsidR="002A5615" w:rsidRDefault="002A5615" w:rsidP="002A5615">
      <w:pPr>
        <w:ind w:left="705"/>
        <w:rPr>
          <w:sz w:val="20"/>
          <w:szCs w:val="20"/>
        </w:rPr>
      </w:pPr>
    </w:p>
    <w:p w:rsidR="00EB650A" w:rsidRPr="00E44D36" w:rsidRDefault="00F565A3" w:rsidP="00E44D3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 structure d’une fiche de paie se doit d’être connue</w:t>
      </w:r>
      <w:r w:rsidR="00E44D36">
        <w:rPr>
          <w:sz w:val="20"/>
          <w:szCs w:val="20"/>
        </w:rPr>
        <w:t xml:space="preserve">. </w:t>
      </w:r>
      <w:r w:rsidRPr="00E44D36">
        <w:rPr>
          <w:sz w:val="20"/>
          <w:szCs w:val="20"/>
        </w:rPr>
        <w:t>Les principales charges sociales doivent être identifiées</w:t>
      </w:r>
    </w:p>
    <w:p w:rsidR="00F565A3" w:rsidRDefault="00F565A3" w:rsidP="005F725A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Vous spécifierez les charges patronales et salariales en % et en €</w:t>
      </w:r>
    </w:p>
    <w:p w:rsidR="00D31BEC" w:rsidRPr="00E44D36" w:rsidRDefault="00F565A3" w:rsidP="00E44D3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Les montants figurant dans les feuilles résulteront de fonctions de calcul Excel</w:t>
      </w:r>
      <w:r w:rsidR="00E44D36">
        <w:rPr>
          <w:sz w:val="20"/>
          <w:szCs w:val="20"/>
        </w:rPr>
        <w:t xml:space="preserve">. </w:t>
      </w:r>
      <w:r w:rsidR="00D31BEC" w:rsidRPr="00E44D36">
        <w:rPr>
          <w:sz w:val="20"/>
          <w:szCs w:val="20"/>
        </w:rPr>
        <w:t>Ne pas utiliser de macro</w:t>
      </w:r>
    </w:p>
    <w:p w:rsidR="00D31BEC" w:rsidRDefault="00D31BEC" w:rsidP="00EB650A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Préciser vos sources d’information </w:t>
      </w:r>
      <w:r w:rsidR="005D2491">
        <w:rPr>
          <w:sz w:val="20"/>
          <w:szCs w:val="20"/>
        </w:rPr>
        <w:t xml:space="preserve">(si recherche sur Internet </w:t>
      </w:r>
      <w:r>
        <w:rPr>
          <w:sz w:val="20"/>
          <w:szCs w:val="20"/>
        </w:rPr>
        <w:t>pour les taux et les seuils utilisés</w:t>
      </w:r>
      <w:r w:rsidR="00E44D36">
        <w:rPr>
          <w:sz w:val="20"/>
          <w:szCs w:val="20"/>
        </w:rPr>
        <w:t>)</w:t>
      </w:r>
    </w:p>
    <w:p w:rsidR="00D31BEC" w:rsidRDefault="00D31BEC" w:rsidP="00A27B8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Nom</w:t>
      </w:r>
      <w:r w:rsidR="00AC68D4">
        <w:rPr>
          <w:sz w:val="20"/>
          <w:szCs w:val="20"/>
        </w:rPr>
        <w:t xml:space="preserve"> du classeur : </w:t>
      </w:r>
      <w:r w:rsidR="00770D86">
        <w:rPr>
          <w:sz w:val="20"/>
          <w:szCs w:val="20"/>
        </w:rPr>
        <w:t>Paie</w:t>
      </w:r>
      <w:r>
        <w:rPr>
          <w:sz w:val="20"/>
          <w:szCs w:val="20"/>
        </w:rPr>
        <w:t>_</w:t>
      </w:r>
      <w:r w:rsidRPr="00D31BEC">
        <w:rPr>
          <w:i/>
          <w:iCs/>
          <w:sz w:val="20"/>
          <w:szCs w:val="20"/>
        </w:rPr>
        <w:t>nom</w:t>
      </w:r>
      <w:r>
        <w:rPr>
          <w:sz w:val="20"/>
          <w:szCs w:val="20"/>
        </w:rPr>
        <w:t xml:space="preserve">.xls  </w:t>
      </w:r>
      <w:proofErr w:type="gramStart"/>
      <w:r>
        <w:rPr>
          <w:sz w:val="20"/>
          <w:szCs w:val="20"/>
        </w:rPr>
        <w:t xml:space="preserve">   </w:t>
      </w:r>
      <w:r w:rsidR="004E2627">
        <w:rPr>
          <w:sz w:val="20"/>
          <w:szCs w:val="20"/>
        </w:rPr>
        <w:t>[</w:t>
      </w:r>
      <w:proofErr w:type="gramEnd"/>
      <w:r w:rsidR="004E2627">
        <w:rPr>
          <w:sz w:val="20"/>
          <w:szCs w:val="20"/>
        </w:rPr>
        <w:t xml:space="preserve"> bien-</w:t>
      </w:r>
      <w:r w:rsidR="00770D86">
        <w:rPr>
          <w:sz w:val="20"/>
          <w:szCs w:val="20"/>
        </w:rPr>
        <w:t>sûr</w:t>
      </w:r>
      <w:r>
        <w:rPr>
          <w:sz w:val="20"/>
          <w:szCs w:val="20"/>
        </w:rPr>
        <w:t xml:space="preserve">, vous remplacerez </w:t>
      </w:r>
      <w:r w:rsidRPr="00D31BEC">
        <w:rPr>
          <w:i/>
          <w:iCs/>
          <w:sz w:val="20"/>
          <w:szCs w:val="20"/>
        </w:rPr>
        <w:t>nom</w:t>
      </w:r>
      <w:r>
        <w:rPr>
          <w:sz w:val="20"/>
          <w:szCs w:val="20"/>
        </w:rPr>
        <w:t xml:space="preserve"> par votre patronyme ]</w:t>
      </w:r>
    </w:p>
    <w:p w:rsidR="00D31BEC" w:rsidRDefault="00D31BEC" w:rsidP="00D31BEC">
      <w:pPr>
        <w:ind w:left="705"/>
        <w:rPr>
          <w:sz w:val="20"/>
          <w:szCs w:val="20"/>
        </w:rPr>
      </w:pPr>
    </w:p>
    <w:p w:rsidR="002A5615" w:rsidRDefault="004C4CE2" w:rsidP="002A5615">
      <w:pPr>
        <w:rPr>
          <w:sz w:val="20"/>
          <w:szCs w:val="20"/>
        </w:rPr>
      </w:pPr>
      <w:r>
        <w:rPr>
          <w:sz w:val="20"/>
          <w:szCs w:val="20"/>
        </w:rPr>
        <w:t>Phase 1 :  Remettre dans 2</w:t>
      </w:r>
      <w:r w:rsidR="00E44D36">
        <w:rPr>
          <w:sz w:val="20"/>
          <w:szCs w:val="20"/>
        </w:rPr>
        <w:t>0 minutes, (sur la fiche papier</w:t>
      </w:r>
      <w:proofErr w:type="gramStart"/>
      <w:r w:rsidR="00E44D36">
        <w:rPr>
          <w:sz w:val="20"/>
          <w:szCs w:val="20"/>
        </w:rPr>
        <w:t>),  la</w:t>
      </w:r>
      <w:proofErr w:type="gramEnd"/>
      <w:r w:rsidR="00E44D36">
        <w:rPr>
          <w:sz w:val="20"/>
          <w:szCs w:val="20"/>
        </w:rPr>
        <w:t xml:space="preserve"> structure de la fiche de paie (type et taux de cotisations)</w:t>
      </w:r>
    </w:p>
    <w:p w:rsidR="00E44D36" w:rsidRDefault="00E44D36" w:rsidP="002A5615">
      <w:pPr>
        <w:rPr>
          <w:sz w:val="20"/>
          <w:szCs w:val="20"/>
        </w:rPr>
      </w:pPr>
      <w:r>
        <w:rPr>
          <w:sz w:val="20"/>
          <w:szCs w:val="20"/>
        </w:rPr>
        <w:t>Phase 2 :  Produire sur Excel la fiche de paie dé</w:t>
      </w:r>
      <w:r w:rsidR="004069A2">
        <w:rPr>
          <w:sz w:val="20"/>
          <w:szCs w:val="20"/>
        </w:rPr>
        <w:t>taillée pour le</w:t>
      </w:r>
      <w:r w:rsidR="004C4CE2">
        <w:rPr>
          <w:sz w:val="20"/>
          <w:szCs w:val="20"/>
        </w:rPr>
        <w:t xml:space="preserve"> mois d’août </w:t>
      </w:r>
      <w:proofErr w:type="gramStart"/>
      <w:r w:rsidR="004C4CE2">
        <w:rPr>
          <w:sz w:val="20"/>
          <w:szCs w:val="20"/>
        </w:rPr>
        <w:t>202</w:t>
      </w:r>
      <w:r w:rsidR="00554AA5">
        <w:rPr>
          <w:sz w:val="20"/>
          <w:szCs w:val="20"/>
        </w:rPr>
        <w:t>2</w:t>
      </w:r>
      <w:r w:rsidR="008B4D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>à la fin de la séance)</w:t>
      </w:r>
    </w:p>
    <w:p w:rsidR="00E44D36" w:rsidRDefault="00E44D36" w:rsidP="002A5615">
      <w:pPr>
        <w:rPr>
          <w:sz w:val="20"/>
          <w:szCs w:val="20"/>
        </w:rPr>
      </w:pPr>
      <w:r>
        <w:rPr>
          <w:sz w:val="20"/>
          <w:szCs w:val="20"/>
        </w:rPr>
        <w:t>Phase 3 :  Corriger les erreurs et ajouter le ré</w:t>
      </w:r>
      <w:r w:rsidR="004C4CE2">
        <w:rPr>
          <w:sz w:val="20"/>
          <w:szCs w:val="20"/>
        </w:rPr>
        <w:t>capitulatif depuis le début 202</w:t>
      </w:r>
      <w:r w:rsidR="00554AA5">
        <w:rPr>
          <w:sz w:val="20"/>
          <w:szCs w:val="20"/>
        </w:rPr>
        <w:t>2</w:t>
      </w:r>
      <w:r>
        <w:rPr>
          <w:sz w:val="20"/>
          <w:szCs w:val="20"/>
        </w:rPr>
        <w:t xml:space="preserve"> (pour la DAS)</w:t>
      </w:r>
    </w:p>
    <w:p w:rsidR="00E44D36" w:rsidRDefault="00E44D36" w:rsidP="002A5615">
      <w:pPr>
        <w:rPr>
          <w:sz w:val="20"/>
          <w:szCs w:val="20"/>
        </w:rPr>
      </w:pPr>
    </w:p>
    <w:p w:rsidR="00F565A3" w:rsidRDefault="00F565A3" w:rsidP="00EB650A">
      <w:pPr>
        <w:rPr>
          <w:sz w:val="20"/>
          <w:szCs w:val="20"/>
        </w:rPr>
      </w:pPr>
    </w:p>
    <w:p w:rsidR="00F565A3" w:rsidRDefault="00F565A3" w:rsidP="00770D86">
      <w:pPr>
        <w:jc w:val="both"/>
        <w:rPr>
          <w:sz w:val="20"/>
          <w:szCs w:val="20"/>
        </w:rPr>
      </w:pPr>
      <w:r>
        <w:rPr>
          <w:sz w:val="20"/>
          <w:szCs w:val="20"/>
        </w:rPr>
        <w:t>Si vous ne pouvez réaliser cette application</w:t>
      </w:r>
      <w:r w:rsidR="00D31BEC">
        <w:rPr>
          <w:sz w:val="20"/>
          <w:szCs w:val="20"/>
        </w:rPr>
        <w:t xml:space="preserve">, cela vous notifiera les progrès restants à accomplir </w:t>
      </w:r>
      <w:r w:rsidR="00770D86">
        <w:rPr>
          <w:sz w:val="20"/>
          <w:szCs w:val="20"/>
        </w:rPr>
        <w:t>pendant les prochaines semaines</w:t>
      </w:r>
      <w:r w:rsidR="00D31BEC">
        <w:rPr>
          <w:sz w:val="20"/>
          <w:szCs w:val="20"/>
        </w:rPr>
        <w:t xml:space="preserve">. Il est impératif de remettre un document </w:t>
      </w:r>
      <w:r w:rsidR="00770D86">
        <w:rPr>
          <w:sz w:val="20"/>
          <w:szCs w:val="20"/>
        </w:rPr>
        <w:t xml:space="preserve">(fichier Excel) </w:t>
      </w:r>
      <w:r w:rsidR="00D31BEC">
        <w:rPr>
          <w:sz w:val="20"/>
          <w:szCs w:val="20"/>
        </w:rPr>
        <w:t>dans les délais imposés et dans le pir</w:t>
      </w:r>
      <w:r w:rsidR="00770D86">
        <w:rPr>
          <w:sz w:val="20"/>
          <w:szCs w:val="20"/>
        </w:rPr>
        <w:t>e des cas cela serait un courrier</w:t>
      </w:r>
      <w:r w:rsidR="00D31BEC">
        <w:rPr>
          <w:sz w:val="20"/>
          <w:szCs w:val="20"/>
        </w:rPr>
        <w:t xml:space="preserve"> expliquant la situation !</w:t>
      </w:r>
    </w:p>
    <w:p w:rsidR="00D31BEC" w:rsidRDefault="00D31BEC" w:rsidP="00EB650A">
      <w:pPr>
        <w:rPr>
          <w:sz w:val="20"/>
          <w:szCs w:val="20"/>
        </w:rPr>
      </w:pPr>
    </w:p>
    <w:p w:rsidR="005724FB" w:rsidRDefault="00D31BEC" w:rsidP="00CB4801">
      <w:pPr>
        <w:rPr>
          <w:sz w:val="20"/>
          <w:szCs w:val="20"/>
        </w:rPr>
      </w:pPr>
      <w:r>
        <w:rPr>
          <w:sz w:val="20"/>
          <w:szCs w:val="20"/>
        </w:rPr>
        <w:t>Re</w:t>
      </w:r>
      <w:r w:rsidR="00BE6CD7">
        <w:rPr>
          <w:sz w:val="20"/>
          <w:szCs w:val="20"/>
        </w:rPr>
        <w:t xml:space="preserve">mise du </w:t>
      </w:r>
      <w:proofErr w:type="gramStart"/>
      <w:r w:rsidR="00BE6CD7">
        <w:rPr>
          <w:sz w:val="20"/>
          <w:szCs w:val="20"/>
        </w:rPr>
        <w:t xml:space="preserve">travail </w:t>
      </w:r>
      <w:r w:rsidR="005724FB">
        <w:rPr>
          <w:sz w:val="20"/>
          <w:szCs w:val="20"/>
        </w:rPr>
        <w:t xml:space="preserve"> à</w:t>
      </w:r>
      <w:proofErr w:type="gramEnd"/>
      <w:r w:rsidR="005724FB">
        <w:rPr>
          <w:sz w:val="20"/>
          <w:szCs w:val="20"/>
        </w:rPr>
        <w:t xml:space="preserve"> la fin de la s</w:t>
      </w:r>
      <w:r w:rsidR="004C4CE2">
        <w:rPr>
          <w:sz w:val="20"/>
          <w:szCs w:val="20"/>
        </w:rPr>
        <w:t xml:space="preserve">éance du </w:t>
      </w:r>
      <w:r w:rsidR="00554AA5">
        <w:rPr>
          <w:sz w:val="20"/>
          <w:szCs w:val="20"/>
        </w:rPr>
        <w:t>vendre</w:t>
      </w:r>
      <w:r w:rsidR="004C4CE2">
        <w:rPr>
          <w:sz w:val="20"/>
          <w:szCs w:val="20"/>
        </w:rPr>
        <w:t>di 0</w:t>
      </w:r>
      <w:r w:rsidR="00554AA5">
        <w:rPr>
          <w:sz w:val="20"/>
          <w:szCs w:val="20"/>
        </w:rPr>
        <w:t>2</w:t>
      </w:r>
      <w:r w:rsidR="003A28E4">
        <w:rPr>
          <w:sz w:val="20"/>
          <w:szCs w:val="20"/>
        </w:rPr>
        <w:t xml:space="preserve"> septembre </w:t>
      </w:r>
      <w:r w:rsidR="004C4CE2">
        <w:rPr>
          <w:sz w:val="20"/>
          <w:szCs w:val="20"/>
        </w:rPr>
        <w:t>202</w:t>
      </w:r>
      <w:r w:rsidR="00554AA5">
        <w:rPr>
          <w:sz w:val="20"/>
          <w:szCs w:val="20"/>
        </w:rPr>
        <w:t>2</w:t>
      </w:r>
      <w:r w:rsidR="003A28E4">
        <w:rPr>
          <w:sz w:val="20"/>
          <w:szCs w:val="20"/>
        </w:rPr>
        <w:t xml:space="preserve">  envoyer votre</w:t>
      </w:r>
      <w:r w:rsidR="005724FB">
        <w:rPr>
          <w:sz w:val="20"/>
          <w:szCs w:val="20"/>
        </w:rPr>
        <w:t xml:space="preserve"> version </w:t>
      </w:r>
      <w:r w:rsidR="003A28E4">
        <w:rPr>
          <w:sz w:val="20"/>
          <w:szCs w:val="20"/>
        </w:rPr>
        <w:t>(</w:t>
      </w:r>
      <w:r w:rsidR="005724FB">
        <w:rPr>
          <w:sz w:val="20"/>
          <w:szCs w:val="20"/>
        </w:rPr>
        <w:t>provisoire</w:t>
      </w:r>
      <w:r w:rsidR="003A28E4">
        <w:rPr>
          <w:sz w:val="20"/>
          <w:szCs w:val="20"/>
        </w:rPr>
        <w:t>)</w:t>
      </w:r>
    </w:p>
    <w:p w:rsidR="00D31BEC" w:rsidRDefault="005724FB" w:rsidP="00EB650A">
      <w:pPr>
        <w:rPr>
          <w:sz w:val="20"/>
          <w:szCs w:val="20"/>
        </w:rPr>
      </w:pPr>
      <w:r>
        <w:rPr>
          <w:sz w:val="20"/>
          <w:szCs w:val="20"/>
        </w:rPr>
        <w:t xml:space="preserve">Compléter avec la version définitive </w:t>
      </w:r>
      <w:r w:rsidR="00BE6CD7">
        <w:rPr>
          <w:sz w:val="20"/>
          <w:szCs w:val="20"/>
        </w:rPr>
        <w:t xml:space="preserve">pour le </w:t>
      </w:r>
      <w:r w:rsidR="004C4CE2">
        <w:rPr>
          <w:sz w:val="20"/>
          <w:szCs w:val="20"/>
        </w:rPr>
        <w:t xml:space="preserve">jeudi </w:t>
      </w:r>
      <w:r w:rsidR="00554AA5">
        <w:rPr>
          <w:sz w:val="20"/>
          <w:szCs w:val="20"/>
        </w:rPr>
        <w:t>07</w:t>
      </w:r>
      <w:r w:rsidR="004C4CE2">
        <w:rPr>
          <w:sz w:val="20"/>
          <w:szCs w:val="20"/>
        </w:rPr>
        <w:t xml:space="preserve"> septembre 202</w:t>
      </w:r>
      <w:r w:rsidR="00554AA5">
        <w:rPr>
          <w:sz w:val="20"/>
          <w:szCs w:val="20"/>
        </w:rPr>
        <w:t>2</w:t>
      </w:r>
      <w:r w:rsidR="00D31BEC">
        <w:rPr>
          <w:sz w:val="20"/>
          <w:szCs w:val="20"/>
        </w:rPr>
        <w:t xml:space="preserve"> </w:t>
      </w:r>
      <w:proofErr w:type="gramStart"/>
      <w:r w:rsidR="006B240E">
        <w:rPr>
          <w:sz w:val="20"/>
          <w:szCs w:val="20"/>
        </w:rPr>
        <w:t xml:space="preserve">avant  </w:t>
      </w:r>
      <w:r w:rsidR="00256CCB">
        <w:rPr>
          <w:sz w:val="20"/>
          <w:szCs w:val="20"/>
        </w:rPr>
        <w:t>21</w:t>
      </w:r>
      <w:proofErr w:type="gramEnd"/>
      <w:r w:rsidR="00D31BEC">
        <w:rPr>
          <w:sz w:val="20"/>
          <w:szCs w:val="20"/>
        </w:rPr>
        <w:t xml:space="preserve"> heures</w:t>
      </w:r>
    </w:p>
    <w:p w:rsidR="00D31BEC" w:rsidRDefault="00D31BEC" w:rsidP="00EB650A">
      <w:pPr>
        <w:rPr>
          <w:sz w:val="20"/>
          <w:szCs w:val="20"/>
        </w:rPr>
      </w:pPr>
      <w:r>
        <w:rPr>
          <w:sz w:val="20"/>
          <w:szCs w:val="20"/>
        </w:rPr>
        <w:t xml:space="preserve">Par fichier attaché à un mail à l’adresse  </w:t>
      </w:r>
      <w:hyperlink r:id="rId5" w:history="1">
        <w:r w:rsidR="006B240E" w:rsidRPr="00B0519A">
          <w:rPr>
            <w:rStyle w:val="Lienhypertexte"/>
            <w:sz w:val="20"/>
            <w:szCs w:val="20"/>
          </w:rPr>
          <w:t>alain.francois-heude@umontpellier.fr</w:t>
        </w:r>
      </w:hyperlink>
      <w:r>
        <w:rPr>
          <w:sz w:val="20"/>
          <w:szCs w:val="20"/>
        </w:rPr>
        <w:t xml:space="preserve"> </w:t>
      </w:r>
      <w:r w:rsidR="003A28E4">
        <w:rPr>
          <w:sz w:val="20"/>
          <w:szCs w:val="20"/>
        </w:rPr>
        <w:t xml:space="preserve"> [</w:t>
      </w:r>
      <w:r w:rsidR="003A28E4" w:rsidRPr="003A28E4">
        <w:rPr>
          <w:i/>
          <w:sz w:val="20"/>
          <w:szCs w:val="20"/>
        </w:rPr>
        <w:t>pas de confirmation de réception</w:t>
      </w:r>
      <w:r w:rsidR="003A28E4">
        <w:rPr>
          <w:sz w:val="20"/>
          <w:szCs w:val="20"/>
        </w:rPr>
        <w:t>]</w:t>
      </w:r>
    </w:p>
    <w:p w:rsidR="00D31BEC" w:rsidRDefault="00D31BEC" w:rsidP="00EB650A">
      <w:pPr>
        <w:rPr>
          <w:sz w:val="20"/>
          <w:szCs w:val="20"/>
        </w:rPr>
      </w:pPr>
      <w:r>
        <w:rPr>
          <w:sz w:val="20"/>
          <w:szCs w:val="20"/>
        </w:rPr>
        <w:t xml:space="preserve">Si l’information vous semble imprécise, formuler </w:t>
      </w:r>
      <w:r w:rsidR="00807515">
        <w:rPr>
          <w:sz w:val="20"/>
          <w:szCs w:val="20"/>
        </w:rPr>
        <w:t xml:space="preserve">vous-même </w:t>
      </w:r>
      <w:r>
        <w:rPr>
          <w:sz w:val="20"/>
          <w:szCs w:val="20"/>
        </w:rPr>
        <w:t xml:space="preserve">une hypothèse </w:t>
      </w:r>
      <w:r w:rsidR="00807515">
        <w:rPr>
          <w:sz w:val="20"/>
          <w:szCs w:val="20"/>
        </w:rPr>
        <w:t xml:space="preserve">cohérente </w:t>
      </w:r>
      <w:r>
        <w:rPr>
          <w:sz w:val="20"/>
          <w:szCs w:val="20"/>
        </w:rPr>
        <w:t>(ex. le taux de risque d’accident)</w:t>
      </w:r>
    </w:p>
    <w:p w:rsidR="00D31BEC" w:rsidRDefault="00D31BEC" w:rsidP="00EB650A">
      <w:pPr>
        <w:rPr>
          <w:sz w:val="20"/>
          <w:szCs w:val="20"/>
        </w:rPr>
      </w:pPr>
    </w:p>
    <w:p w:rsidR="00D31BEC" w:rsidRDefault="00D31BEC" w:rsidP="00EB650A">
      <w:pPr>
        <w:rPr>
          <w:sz w:val="20"/>
          <w:szCs w:val="20"/>
        </w:rPr>
      </w:pPr>
      <w:r>
        <w:rPr>
          <w:sz w:val="20"/>
          <w:szCs w:val="20"/>
        </w:rPr>
        <w:t>Bon courage</w:t>
      </w:r>
    </w:p>
    <w:p w:rsidR="006B240E" w:rsidRDefault="006B240E" w:rsidP="00EB650A">
      <w:pPr>
        <w:rPr>
          <w:sz w:val="20"/>
          <w:szCs w:val="20"/>
        </w:rPr>
      </w:pPr>
      <w:r>
        <w:rPr>
          <w:sz w:val="20"/>
          <w:szCs w:val="20"/>
        </w:rPr>
        <w:t>AFH</w:t>
      </w:r>
    </w:p>
    <w:p w:rsidR="006B240E" w:rsidRDefault="006B240E" w:rsidP="00EB650A">
      <w:pPr>
        <w:rPr>
          <w:sz w:val="20"/>
          <w:szCs w:val="20"/>
        </w:rPr>
      </w:pPr>
    </w:p>
    <w:p w:rsidR="006B240E" w:rsidRDefault="006B240E" w:rsidP="00EB650A">
      <w:pPr>
        <w:rPr>
          <w:sz w:val="20"/>
          <w:szCs w:val="20"/>
        </w:rPr>
      </w:pPr>
    </w:p>
    <w:p w:rsidR="006B240E" w:rsidRDefault="006B240E" w:rsidP="00EB650A">
      <w:pPr>
        <w:rPr>
          <w:sz w:val="20"/>
          <w:szCs w:val="20"/>
        </w:rPr>
      </w:pPr>
    </w:p>
    <w:p w:rsidR="003A28E4" w:rsidRDefault="003A28E4" w:rsidP="00D31BEC">
      <w:pPr>
        <w:ind w:left="2124" w:firstLine="708"/>
        <w:rPr>
          <w:sz w:val="20"/>
          <w:szCs w:val="20"/>
        </w:rPr>
      </w:pPr>
    </w:p>
    <w:p w:rsidR="003A28E4" w:rsidRDefault="003A28E4" w:rsidP="003A28E4">
      <w:pPr>
        <w:rPr>
          <w:rFonts w:ascii="Calibri" w:eastAsiaTheme="minorEastAsia" w:hAnsi="Calibri" w:cs="Calibri"/>
          <w:noProof/>
          <w:color w:val="1F497D"/>
        </w:rPr>
      </w:pPr>
      <w:r>
        <w:rPr>
          <w:rFonts w:ascii="Arial" w:eastAsiaTheme="minorEastAsia" w:hAnsi="Arial" w:cs="Arial"/>
          <w:b/>
          <w:bCs/>
          <w:noProof/>
          <w:color w:val="1F497D"/>
          <w:sz w:val="20"/>
          <w:szCs w:val="20"/>
        </w:rPr>
        <w:t> Alain FRANCOIS-HEUDE</w:t>
      </w:r>
      <w:r>
        <w:rPr>
          <w:rFonts w:ascii="Arial" w:eastAsiaTheme="minorEastAsia" w:hAnsi="Arial" w:cs="Arial"/>
          <w:noProof/>
          <w:color w:val="1F497D"/>
          <w:sz w:val="20"/>
          <w:szCs w:val="20"/>
        </w:rPr>
        <w:t xml:space="preserve">, Professeur en Sciences de Gestion à l'Université de Montpellier </w:t>
      </w:r>
    </w:p>
    <w:p w:rsidR="003A28E4" w:rsidRDefault="003A28E4" w:rsidP="003A28E4">
      <w:pPr>
        <w:rPr>
          <w:rFonts w:ascii="Calibri" w:eastAsiaTheme="minorEastAsia" w:hAnsi="Calibri" w:cs="Calibri"/>
          <w:noProof/>
          <w:color w:val="1F497D"/>
        </w:rPr>
      </w:pPr>
      <w:r>
        <w:rPr>
          <w:rFonts w:ascii="Arial" w:eastAsiaTheme="minorEastAsia" w:hAnsi="Arial" w:cs="Arial"/>
          <w:noProof/>
          <w:color w:val="1F497D"/>
          <w:sz w:val="20"/>
          <w:szCs w:val="20"/>
        </w:rPr>
        <w:t> I.U.T. G.E.A.                                       </w:t>
      </w:r>
      <w:r>
        <w:rPr>
          <w:rFonts w:ascii="Arial" w:eastAsiaTheme="minorEastAsia" w:hAnsi="Arial" w:cs="Arial"/>
          <w:noProof/>
          <w:color w:val="1F497D"/>
          <w:sz w:val="20"/>
          <w:szCs w:val="20"/>
        </w:rPr>
        <w:tab/>
      </w:r>
      <w:r>
        <w:rPr>
          <w:rFonts w:ascii="Arial" w:eastAsiaTheme="minorEastAsia" w:hAnsi="Arial" w:cs="Arial"/>
          <w:noProof/>
          <w:color w:val="1F497D"/>
          <w:sz w:val="20"/>
          <w:szCs w:val="20"/>
        </w:rPr>
        <w:tab/>
        <w:t xml:space="preserve">  </w:t>
      </w:r>
      <w:hyperlink r:id="rId6" w:history="1">
        <w:r w:rsidR="006B240E" w:rsidRPr="00B0519A">
          <w:rPr>
            <w:rStyle w:val="Lienhypertexte"/>
            <w:rFonts w:eastAsiaTheme="minorEastAsia"/>
            <w:noProof/>
          </w:rPr>
          <w:t>alain.francois-heude@umontpellier.fr</w:t>
        </w:r>
      </w:hyperlink>
    </w:p>
    <w:p w:rsidR="003A28E4" w:rsidRDefault="003A28E4" w:rsidP="003A28E4">
      <w:pPr>
        <w:rPr>
          <w:rFonts w:ascii="Calibri" w:eastAsiaTheme="minorEastAsia" w:hAnsi="Calibri" w:cs="Calibri"/>
          <w:noProof/>
          <w:color w:val="1F497D"/>
        </w:rPr>
      </w:pPr>
      <w:r>
        <w:rPr>
          <w:rFonts w:ascii="Arial" w:eastAsiaTheme="minorEastAsia" w:hAnsi="Arial" w:cs="Arial"/>
          <w:noProof/>
          <w:color w:val="1F497D"/>
          <w:sz w:val="20"/>
          <w:szCs w:val="20"/>
        </w:rPr>
        <w:t xml:space="preserve"> Bâtiment K  Bureau 204                        </w:t>
      </w:r>
      <w:r>
        <w:rPr>
          <w:rFonts w:ascii="Arial" w:eastAsiaTheme="minorEastAsia" w:hAnsi="Arial" w:cs="Arial"/>
          <w:noProof/>
          <w:color w:val="1F497D"/>
          <w:sz w:val="20"/>
          <w:szCs w:val="20"/>
        </w:rPr>
        <w:tab/>
      </w:r>
      <w:r>
        <w:rPr>
          <w:rFonts w:ascii="Arial" w:eastAsiaTheme="minorEastAsia" w:hAnsi="Arial" w:cs="Arial"/>
          <w:noProof/>
          <w:color w:val="1F497D"/>
          <w:sz w:val="20"/>
          <w:szCs w:val="20"/>
        </w:rPr>
        <w:tab/>
        <w:t> (+33/0) 607 132 298 (Direct)</w:t>
      </w:r>
    </w:p>
    <w:p w:rsidR="003A28E4" w:rsidRDefault="003A28E4" w:rsidP="003A28E4">
      <w:pPr>
        <w:rPr>
          <w:rFonts w:ascii="Calibri" w:eastAsiaTheme="minorEastAsia" w:hAnsi="Calibri" w:cs="Calibri"/>
          <w:noProof/>
          <w:color w:val="1F497D"/>
        </w:rPr>
      </w:pPr>
      <w:r>
        <w:rPr>
          <w:rFonts w:ascii="Arial" w:eastAsiaTheme="minorEastAsia" w:hAnsi="Arial" w:cs="Arial"/>
          <w:noProof/>
          <w:color w:val="1F497D"/>
          <w:sz w:val="20"/>
          <w:szCs w:val="20"/>
        </w:rPr>
        <w:t xml:space="preserve"> 99 Avenue de l'Occitanie                       </w:t>
      </w:r>
      <w:r>
        <w:rPr>
          <w:rFonts w:ascii="Arial" w:eastAsiaTheme="minorEastAsia" w:hAnsi="Arial" w:cs="Arial"/>
          <w:noProof/>
          <w:color w:val="1F497D"/>
          <w:sz w:val="20"/>
          <w:szCs w:val="20"/>
        </w:rPr>
        <w:tab/>
      </w:r>
      <w:r>
        <w:rPr>
          <w:rFonts w:ascii="Arial" w:eastAsiaTheme="minorEastAsia" w:hAnsi="Arial" w:cs="Arial"/>
          <w:noProof/>
          <w:color w:val="1F497D"/>
          <w:sz w:val="20"/>
          <w:szCs w:val="20"/>
        </w:rPr>
        <w:tab/>
        <w:t xml:space="preserve"> (+33/0) 499 585 168 (Bureau)</w:t>
      </w:r>
    </w:p>
    <w:p w:rsidR="003A28E4" w:rsidRDefault="003A28E4" w:rsidP="003A28E4">
      <w:pPr>
        <w:rPr>
          <w:rFonts w:ascii="Calibri" w:eastAsiaTheme="minorEastAsia" w:hAnsi="Calibri" w:cs="Calibri"/>
          <w:noProof/>
          <w:color w:val="1F497D"/>
        </w:rPr>
      </w:pPr>
      <w:r>
        <w:rPr>
          <w:rFonts w:ascii="Arial" w:eastAsiaTheme="minorEastAsia" w:hAnsi="Arial" w:cs="Arial"/>
          <w:noProof/>
          <w:color w:val="1F497D"/>
          <w:sz w:val="20"/>
          <w:szCs w:val="20"/>
        </w:rPr>
        <w:t> 34 296  MONTPELLIER Cedex 5           </w:t>
      </w:r>
      <w:r>
        <w:rPr>
          <w:rFonts w:ascii="Arial" w:eastAsiaTheme="minorEastAsia" w:hAnsi="Arial" w:cs="Arial"/>
          <w:noProof/>
          <w:color w:val="1F497D"/>
          <w:sz w:val="20"/>
          <w:szCs w:val="20"/>
        </w:rPr>
        <w:tab/>
      </w:r>
    </w:p>
    <w:p w:rsidR="00D31BEC" w:rsidRDefault="00D31BEC" w:rsidP="00E44D36">
      <w:pPr>
        <w:rPr>
          <w:sz w:val="20"/>
          <w:szCs w:val="20"/>
        </w:rPr>
      </w:pPr>
    </w:p>
    <w:p w:rsidR="00CE7266" w:rsidRDefault="00CE726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2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012"/>
        <w:gridCol w:w="3132"/>
        <w:gridCol w:w="1019"/>
        <w:gridCol w:w="701"/>
        <w:gridCol w:w="929"/>
        <w:gridCol w:w="1473"/>
        <w:gridCol w:w="662"/>
        <w:gridCol w:w="1255"/>
        <w:gridCol w:w="146"/>
      </w:tblGrid>
      <w:tr w:rsidR="001A76A2" w:rsidTr="001A76A2">
        <w:trPr>
          <w:trHeight w:val="348"/>
        </w:trPr>
        <w:tc>
          <w:tcPr>
            <w:tcW w:w="5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  <w:lastRenderedPageBreak/>
              <w:t>SARL NEGOFRUIT</w:t>
            </w:r>
          </w:p>
        </w:tc>
        <w:tc>
          <w:tcPr>
            <w:tcW w:w="4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BULLETIN DE SALAIRE</w:t>
            </w:r>
          </w:p>
        </w:tc>
      </w:tr>
      <w:tr w:rsidR="001A76A2" w:rsidTr="001A76A2">
        <w:trPr>
          <w:trHeight w:val="300"/>
        </w:trPr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 xml:space="preserve">   1, rue Exemple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color w:val="003366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Mois AOUT 2022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76A2" w:rsidTr="001A76A2">
        <w:trPr>
          <w:trHeight w:val="300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34000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MONTPELLIER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3366"/>
                <w:sz w:val="18"/>
                <w:szCs w:val="18"/>
              </w:rPr>
              <w:t>du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01/08/22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au</w:t>
            </w:r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6A2" w:rsidTr="001A76A2">
        <w:trPr>
          <w:trHeight w:val="360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color w:val="00336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</w:tr>
      <w:tr w:rsidR="001A76A2" w:rsidTr="001A76A2">
        <w:trPr>
          <w:trHeight w:val="264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Siret :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32 227 170 100 037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APE/NAF :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</w:tr>
      <w:tr w:rsidR="001A76A2" w:rsidTr="001A76A2">
        <w:trPr>
          <w:trHeight w:val="264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URSSAF :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3402022408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</w:tr>
      <w:tr w:rsidR="001A76A2" w:rsidTr="001A76A2">
        <w:trPr>
          <w:trHeight w:val="264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URSSAF Montpellier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A2" w:rsidRDefault="001A76A2">
            <w:pPr>
              <w:ind w:firstLineChars="200" w:firstLine="4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VALLS François</w:t>
            </w:r>
          </w:p>
        </w:tc>
      </w:tr>
      <w:tr w:rsidR="001A76A2" w:rsidTr="001A76A2">
        <w:trPr>
          <w:trHeight w:val="255"/>
        </w:trPr>
        <w:tc>
          <w:tcPr>
            <w:tcW w:w="10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Coll :</w:t>
            </w:r>
          </w:p>
        </w:tc>
        <w:tc>
          <w:tcPr>
            <w:tcW w:w="48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A2" w:rsidRDefault="001A76A2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 rue de l'Esplanade</w:t>
            </w:r>
          </w:p>
        </w:tc>
      </w:tr>
      <w:tr w:rsidR="001A76A2" w:rsidTr="001A76A2">
        <w:trPr>
          <w:trHeight w:val="525"/>
        </w:trPr>
        <w:tc>
          <w:tcPr>
            <w:tcW w:w="10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A2" w:rsidRDefault="001A76A2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 MONTPELLIER</w:t>
            </w:r>
          </w:p>
        </w:tc>
      </w:tr>
      <w:tr w:rsidR="001A76A2" w:rsidTr="001A76A2">
        <w:trPr>
          <w:trHeight w:val="15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</w:tr>
      <w:tr w:rsidR="001A76A2" w:rsidTr="001A76A2">
        <w:trPr>
          <w:trHeight w:val="276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</w:tr>
      <w:tr w:rsidR="001A76A2" w:rsidTr="001A76A2">
        <w:trPr>
          <w:trHeight w:val="264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color w:val="800080"/>
                <w:sz w:val="12"/>
                <w:szCs w:val="12"/>
              </w:rPr>
            </w:pPr>
            <w:r>
              <w:rPr>
                <w:rFonts w:ascii="Arial" w:hAnsi="Arial" w:cs="Arial"/>
                <w:color w:val="800080"/>
                <w:sz w:val="12"/>
                <w:szCs w:val="12"/>
              </w:rPr>
              <w:t>N° Sécurité Sociale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  <w:t>1 98 07 34 567 890 12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6A2" w:rsidTr="001A76A2">
        <w:trPr>
          <w:trHeight w:val="264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Emploi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  <w:t>Emballeur-manutentionnaire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Votre 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Prénom :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6A2" w:rsidTr="001A76A2">
        <w:trPr>
          <w:trHeight w:val="276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Ancienneté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  <w:t>recrutement</w:t>
            </w:r>
            <w:proofErr w:type="gramEnd"/>
            <w:r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  <w:t xml:space="preserve"> le 01/10/2020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6A2" w:rsidTr="001A76A2">
        <w:trPr>
          <w:trHeight w:val="22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</w:tr>
      <w:tr w:rsidR="001A76A2" w:rsidTr="001A76A2">
        <w:trPr>
          <w:trHeight w:val="225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Catégorie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  <w:t>Non cadre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</w:tr>
      <w:tr w:rsidR="001A76A2" w:rsidTr="001A76A2">
        <w:trPr>
          <w:trHeight w:val="225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Coefficient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</w:tr>
      <w:tr w:rsidR="001A76A2" w:rsidTr="001A76A2">
        <w:trPr>
          <w:trHeight w:val="12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</w:tr>
      <w:tr w:rsidR="001A76A2" w:rsidTr="001A76A2">
        <w:trPr>
          <w:trHeight w:val="22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Rubrique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Intitulé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Base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 Salariale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 Patronale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6A2" w:rsidTr="001A76A2">
        <w:trPr>
          <w:trHeight w:val="22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Taux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Retenue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Taux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Retenue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6A2" w:rsidTr="001A76A2">
        <w:trPr>
          <w:trHeight w:val="31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Salaire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6A2" w:rsidTr="001A76A2">
        <w:trPr>
          <w:trHeight w:val="31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6A2" w:rsidTr="001A76A2">
        <w:trPr>
          <w:trHeight w:val="31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6A2" w:rsidTr="001A76A2">
        <w:trPr>
          <w:trHeight w:val="31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6A2" w:rsidTr="001A76A2">
        <w:trPr>
          <w:trHeight w:val="31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6A2" w:rsidTr="001A76A2">
        <w:trPr>
          <w:trHeight w:val="31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6A2" w:rsidTr="001A76A2">
        <w:trPr>
          <w:trHeight w:val="31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6A2" w:rsidTr="001A76A2">
        <w:trPr>
          <w:trHeight w:val="31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6A2" w:rsidTr="001A76A2">
        <w:trPr>
          <w:trHeight w:val="31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6A2" w:rsidTr="001A76A2">
        <w:trPr>
          <w:trHeight w:val="31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6A2" w:rsidTr="001A76A2">
        <w:trPr>
          <w:trHeight w:val="31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6A2" w:rsidTr="001A76A2">
        <w:trPr>
          <w:trHeight w:val="31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6A2" w:rsidTr="001A76A2">
        <w:trPr>
          <w:trHeight w:val="31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6A2" w:rsidTr="001A76A2">
        <w:trPr>
          <w:trHeight w:val="31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6A2" w:rsidTr="001A76A2">
        <w:trPr>
          <w:trHeight w:val="31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6A2" w:rsidTr="001A76A2">
        <w:trPr>
          <w:trHeight w:val="31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6A2" w:rsidTr="001A76A2">
        <w:trPr>
          <w:trHeight w:val="31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6A2" w:rsidTr="001A76A2">
        <w:trPr>
          <w:trHeight w:val="31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6A2" w:rsidTr="001A76A2">
        <w:trPr>
          <w:trHeight w:val="456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cotisation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6A2" w:rsidTr="001A76A2">
        <w:trPr>
          <w:trHeight w:val="31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6A2" w:rsidTr="001A76A2">
        <w:trPr>
          <w:trHeight w:val="31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 imposable</w:t>
            </w:r>
          </w:p>
        </w:tc>
        <w:tc>
          <w:tcPr>
            <w:tcW w:w="60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76A2" w:rsidTr="001A76A2">
        <w:trPr>
          <w:trHeight w:val="31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Prélèvement à la source PAS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1,40%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6A2" w:rsidTr="001A76A2">
        <w:trPr>
          <w:trHeight w:val="22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6A2" w:rsidTr="001A76A2">
        <w:trPr>
          <w:trHeight w:val="444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 à payer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76A2" w:rsidTr="001A76A2">
        <w:trPr>
          <w:trHeight w:val="264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5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Versement par virement bancaire le 31/08/22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A2" w:rsidRDefault="001A76A2">
            <w:pPr>
              <w:rPr>
                <w:sz w:val="20"/>
                <w:szCs w:val="20"/>
              </w:rPr>
            </w:pPr>
          </w:p>
        </w:tc>
      </w:tr>
    </w:tbl>
    <w:p w:rsidR="001A76A2" w:rsidRDefault="001A76A2" w:rsidP="001A76A2">
      <w:pPr>
        <w:rPr>
          <w:sz w:val="20"/>
          <w:szCs w:val="20"/>
        </w:rPr>
      </w:pPr>
      <w:bookmarkStart w:id="0" w:name="_GoBack"/>
      <w:bookmarkEnd w:id="0"/>
    </w:p>
    <w:sectPr w:rsidR="001A76A2" w:rsidSect="001A76A2">
      <w:pgSz w:w="11906" w:h="16838"/>
      <w:pgMar w:top="568" w:right="926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5209"/>
    <w:multiLevelType w:val="hybridMultilevel"/>
    <w:tmpl w:val="37923E7E"/>
    <w:lvl w:ilvl="0" w:tplc="067E6FA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4E32554"/>
    <w:multiLevelType w:val="hybridMultilevel"/>
    <w:tmpl w:val="B556495C"/>
    <w:lvl w:ilvl="0" w:tplc="A414123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C16629A"/>
    <w:multiLevelType w:val="hybridMultilevel"/>
    <w:tmpl w:val="58BCB256"/>
    <w:lvl w:ilvl="0" w:tplc="E984F3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82B"/>
    <w:rsid w:val="001A350F"/>
    <w:rsid w:val="001A76A2"/>
    <w:rsid w:val="001E31B1"/>
    <w:rsid w:val="00256CCB"/>
    <w:rsid w:val="002A2249"/>
    <w:rsid w:val="002A5615"/>
    <w:rsid w:val="002D7330"/>
    <w:rsid w:val="003A28E4"/>
    <w:rsid w:val="003E4F1E"/>
    <w:rsid w:val="004069A2"/>
    <w:rsid w:val="00431D1D"/>
    <w:rsid w:val="00445671"/>
    <w:rsid w:val="004747EF"/>
    <w:rsid w:val="00495CDA"/>
    <w:rsid w:val="004C4CE2"/>
    <w:rsid w:val="004C671B"/>
    <w:rsid w:val="004E2627"/>
    <w:rsid w:val="005029E2"/>
    <w:rsid w:val="00554AA5"/>
    <w:rsid w:val="005648E1"/>
    <w:rsid w:val="005724FB"/>
    <w:rsid w:val="005D2491"/>
    <w:rsid w:val="005F725A"/>
    <w:rsid w:val="00617EF5"/>
    <w:rsid w:val="006312FC"/>
    <w:rsid w:val="00652590"/>
    <w:rsid w:val="006B240E"/>
    <w:rsid w:val="0073082B"/>
    <w:rsid w:val="00770D86"/>
    <w:rsid w:val="007A38E3"/>
    <w:rsid w:val="00807515"/>
    <w:rsid w:val="00893AE7"/>
    <w:rsid w:val="008B4DB0"/>
    <w:rsid w:val="008C0956"/>
    <w:rsid w:val="008E54C3"/>
    <w:rsid w:val="009138C0"/>
    <w:rsid w:val="009A34AA"/>
    <w:rsid w:val="00A20261"/>
    <w:rsid w:val="00A27B84"/>
    <w:rsid w:val="00AC68D4"/>
    <w:rsid w:val="00B27FB8"/>
    <w:rsid w:val="00B3366A"/>
    <w:rsid w:val="00BE6CD7"/>
    <w:rsid w:val="00C44808"/>
    <w:rsid w:val="00C84FEB"/>
    <w:rsid w:val="00CB4801"/>
    <w:rsid w:val="00CE7266"/>
    <w:rsid w:val="00CE72E0"/>
    <w:rsid w:val="00CF5C46"/>
    <w:rsid w:val="00D31BEC"/>
    <w:rsid w:val="00E44D36"/>
    <w:rsid w:val="00EB650A"/>
    <w:rsid w:val="00F565A3"/>
    <w:rsid w:val="00FB5E2A"/>
    <w:rsid w:val="00F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F8FBE"/>
  <w15:docId w15:val="{3030BA7C-2D79-45BB-A876-3625F041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312FC"/>
    <w:rPr>
      <w:color w:val="0000FF"/>
      <w:u w:val="single"/>
    </w:rPr>
  </w:style>
  <w:style w:type="character" w:customStyle="1" w:styleId="EmailStyle16">
    <w:name w:val="EmailStyle16"/>
    <w:semiHidden/>
    <w:rsid w:val="00F565A3"/>
    <w:rPr>
      <w:rFonts w:ascii="Arial" w:hAnsi="Arial" w:cs="Arial"/>
      <w:color w:val="aut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72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in.francois-heude@umontpellier.fr" TargetMode="External"/><Relationship Id="rId5" Type="http://schemas.openxmlformats.org/officeDocument/2006/relationships/hyperlink" Target="mailto:alain.francois-heude@umontpellie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iut montpellier</Company>
  <LinksUpToDate>false</LinksUpToDate>
  <CharactersWithSpaces>4407</CharactersWithSpaces>
  <SharedDoc>false</SharedDoc>
  <HLinks>
    <vt:vector size="6" baseType="variant">
      <vt:variant>
        <vt:i4>5898343</vt:i4>
      </vt:variant>
      <vt:variant>
        <vt:i4>0</vt:i4>
      </vt:variant>
      <vt:variant>
        <vt:i4>0</vt:i4>
      </vt:variant>
      <vt:variant>
        <vt:i4>5</vt:i4>
      </vt:variant>
      <vt:variant>
        <vt:lpwstr>mailto:alain.francois-heude@univ-montp2.fr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francois-heude</dc:creator>
  <cp:lastModifiedBy>Alain Francois Heude</cp:lastModifiedBy>
  <cp:revision>5</cp:revision>
  <cp:lastPrinted>2017-09-02T14:01:00Z</cp:lastPrinted>
  <dcterms:created xsi:type="dcterms:W3CDTF">2021-09-07T13:12:00Z</dcterms:created>
  <dcterms:modified xsi:type="dcterms:W3CDTF">2022-08-30T10:03:00Z</dcterms:modified>
</cp:coreProperties>
</file>