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75" w:rsidRPr="002909C2" w:rsidRDefault="00874275" w:rsidP="000D5B3C">
      <w:pPr>
        <w:pStyle w:val="Titre1"/>
        <w:ind w:left="426" w:right="22"/>
        <w:rPr>
          <w:rFonts w:asciiTheme="minorHAnsi" w:hAnsiTheme="minorHAnsi" w:cstheme="minorHAnsi"/>
        </w:rPr>
      </w:pPr>
      <w:r w:rsidRPr="002909C2">
        <w:rPr>
          <w:rFonts w:asciiTheme="minorHAnsi" w:hAnsiTheme="minorHAnsi" w:cstheme="minorHAnsi"/>
        </w:rPr>
        <w:t xml:space="preserve">UNIVERSITE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MONTPELLIER             </w:t>
      </w:r>
      <w:r w:rsidR="000D5B3C" w:rsidRPr="002909C2">
        <w:rPr>
          <w:rFonts w:asciiTheme="minorHAnsi" w:hAnsiTheme="minorHAnsi" w:cstheme="minorHAnsi"/>
        </w:rPr>
        <w:t xml:space="preserve">                            </w:t>
      </w:r>
      <w:r w:rsidR="002548CF">
        <w:rPr>
          <w:rFonts w:asciiTheme="minorHAnsi" w:hAnsiTheme="minorHAnsi" w:cstheme="minorHAnsi"/>
        </w:rPr>
        <w:t xml:space="preserve">  </w:t>
      </w:r>
      <w:r w:rsidR="00EF0731">
        <w:rPr>
          <w:rFonts w:asciiTheme="minorHAnsi" w:hAnsiTheme="minorHAnsi" w:cstheme="minorHAnsi"/>
        </w:rPr>
        <w:t xml:space="preserve">                       </w:t>
      </w:r>
      <w:r w:rsidRPr="002909C2">
        <w:rPr>
          <w:rFonts w:asciiTheme="minorHAnsi" w:hAnsiTheme="minorHAnsi" w:cstheme="minorHAnsi"/>
        </w:rPr>
        <w:t xml:space="preserve">U.F.R.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DROIT </w:t>
      </w:r>
      <w:r w:rsidR="00EF0731">
        <w:rPr>
          <w:rFonts w:asciiTheme="minorHAnsi" w:hAnsiTheme="minorHAnsi" w:cstheme="minorHAnsi"/>
        </w:rPr>
        <w:t xml:space="preserve">et </w:t>
      </w:r>
      <w:r w:rsidRPr="002909C2">
        <w:rPr>
          <w:rFonts w:asciiTheme="minorHAnsi" w:hAnsiTheme="minorHAnsi" w:cstheme="minorHAnsi"/>
        </w:rPr>
        <w:t>SCIENCE POLITIQUE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</w:rPr>
      </w:pPr>
    </w:p>
    <w:p w:rsidR="00874275" w:rsidRPr="002909C2" w:rsidRDefault="00874275" w:rsidP="000D5B3C">
      <w:pPr>
        <w:ind w:left="426"/>
        <w:jc w:val="center"/>
        <w:rPr>
          <w:rFonts w:asciiTheme="minorHAnsi" w:hAnsiTheme="minorHAnsi" w:cstheme="minorHAnsi"/>
          <w:sz w:val="8"/>
        </w:rPr>
      </w:pPr>
    </w:p>
    <w:p w:rsidR="000D5B3C" w:rsidRPr="002548CF" w:rsidRDefault="002909C2" w:rsidP="0045423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36"/>
          <w:szCs w:val="36"/>
        </w:rPr>
      </w:pPr>
      <w:r w:rsidRPr="002548CF">
        <w:rPr>
          <w:rFonts w:asciiTheme="minorHAnsi" w:hAnsiTheme="minorHAnsi" w:cstheme="minorHAnsi"/>
          <w:sz w:val="36"/>
          <w:szCs w:val="36"/>
        </w:rPr>
        <w:t xml:space="preserve">EXAMENS </w:t>
      </w:r>
      <w:r w:rsidR="00454237" w:rsidRPr="002548CF">
        <w:rPr>
          <w:rFonts w:asciiTheme="minorHAnsi" w:hAnsiTheme="minorHAnsi" w:cstheme="minorHAnsi"/>
          <w:sz w:val="36"/>
          <w:szCs w:val="36"/>
        </w:rPr>
        <w:t>ANNE</w:t>
      </w:r>
      <w:r w:rsidR="00280E86">
        <w:rPr>
          <w:rFonts w:asciiTheme="minorHAnsi" w:hAnsiTheme="minorHAnsi" w:cstheme="minorHAnsi"/>
          <w:sz w:val="36"/>
          <w:szCs w:val="36"/>
        </w:rPr>
        <w:t>E</w:t>
      </w:r>
      <w:r w:rsidR="00454237" w:rsidRPr="002548CF">
        <w:rPr>
          <w:rFonts w:asciiTheme="minorHAnsi" w:hAnsiTheme="minorHAnsi" w:cstheme="minorHAnsi"/>
          <w:sz w:val="36"/>
          <w:szCs w:val="36"/>
        </w:rPr>
        <w:t xml:space="preserve"> UNIVERSITAIRE </w:t>
      </w:r>
      <w:r w:rsidR="00690749">
        <w:rPr>
          <w:rFonts w:asciiTheme="minorHAnsi" w:hAnsiTheme="minorHAnsi" w:cstheme="minorHAnsi"/>
          <w:sz w:val="36"/>
          <w:szCs w:val="36"/>
        </w:rPr>
        <w:t>201</w:t>
      </w:r>
      <w:r w:rsidR="008D3B62">
        <w:rPr>
          <w:rFonts w:asciiTheme="minorHAnsi" w:hAnsiTheme="minorHAnsi" w:cstheme="minorHAnsi"/>
          <w:sz w:val="36"/>
          <w:szCs w:val="36"/>
        </w:rPr>
        <w:t>7</w:t>
      </w:r>
      <w:r w:rsidR="00690749">
        <w:rPr>
          <w:rFonts w:asciiTheme="minorHAnsi" w:hAnsiTheme="minorHAnsi" w:cstheme="minorHAnsi"/>
          <w:sz w:val="36"/>
          <w:szCs w:val="36"/>
        </w:rPr>
        <w:t>-201</w:t>
      </w:r>
      <w:r w:rsidR="008D3B62">
        <w:rPr>
          <w:rFonts w:asciiTheme="minorHAnsi" w:hAnsiTheme="minorHAnsi" w:cstheme="minorHAnsi"/>
          <w:sz w:val="36"/>
          <w:szCs w:val="36"/>
        </w:rPr>
        <w:t>8</w:t>
      </w:r>
    </w:p>
    <w:p w:rsidR="000D5B3C" w:rsidRPr="002909C2" w:rsidRDefault="000D5B3C" w:rsidP="000D5B3C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3119"/>
        <w:gridCol w:w="425"/>
        <w:gridCol w:w="1985"/>
        <w:gridCol w:w="2551"/>
      </w:tblGrid>
      <w:tr w:rsidR="00E876BF" w:rsidRPr="002909C2" w:rsidTr="00E876BF">
        <w:tc>
          <w:tcPr>
            <w:tcW w:w="2517" w:type="dxa"/>
          </w:tcPr>
          <w:p w:rsidR="00E876BF" w:rsidRPr="00E876BF" w:rsidRDefault="00E876BF" w:rsidP="002909C2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Année d’étude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876BF" w:rsidRPr="002909C2" w:rsidRDefault="00A57707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Notation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76BF" w:rsidRPr="002909C2" w:rsidRDefault="000151AC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</w:t>
            </w:r>
            <w:r w:rsidR="00E876BF">
              <w:rPr>
                <w:rFonts w:asciiTheme="minorHAnsi" w:hAnsiTheme="minorHAnsi" w:cstheme="minorHAnsi"/>
                <w:sz w:val="24"/>
              </w:rPr>
              <w:t>/20</w:t>
            </w:r>
          </w:p>
        </w:tc>
      </w:tr>
      <w:tr w:rsidR="00E876BF" w:rsidRPr="002909C2" w:rsidTr="00E876BF">
        <w:tc>
          <w:tcPr>
            <w:tcW w:w="2517" w:type="dxa"/>
            <w:tcBorders>
              <w:bottom w:val="single" w:sz="4" w:space="0" w:color="auto"/>
            </w:tcBorders>
          </w:tcPr>
          <w:p w:rsidR="00E876BF" w:rsidRPr="00E876BF" w:rsidRDefault="00E876BF" w:rsidP="00BA2C62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Groupe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(ou </w:t>
            </w:r>
            <w:r w:rsidR="00BA2C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mention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876BF" w:rsidRPr="002909C2" w:rsidRDefault="00A57707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Durée de l’épreuve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76BF" w:rsidRDefault="00A57707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Session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876BF" w:rsidRPr="002909C2" w:rsidRDefault="00A57707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Pr="00A57707">
              <w:rPr>
                <w:rFonts w:asciiTheme="minorHAnsi" w:hAnsiTheme="minorHAnsi" w:cstheme="minorHAnsi"/>
                <w:sz w:val="24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sz w:val="24"/>
              </w:rPr>
              <w:t xml:space="preserve"> session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Coefficient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Semestre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876BF" w:rsidRPr="002909C2" w:rsidRDefault="00A57707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C461D" w:rsidRPr="00E876BF" w:rsidRDefault="009C461D" w:rsidP="000D5B3C">
      <w:pPr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8132"/>
      </w:tblGrid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Intitulé de l’épreuve</w:t>
            </w:r>
          </w:p>
        </w:tc>
        <w:tc>
          <w:tcPr>
            <w:tcW w:w="8132" w:type="dxa"/>
          </w:tcPr>
          <w:p w:rsidR="00E876BF" w:rsidRPr="002909C2" w:rsidRDefault="00A57707" w:rsidP="00C875DB">
            <w:pPr>
              <w:spacing w:before="120" w:after="120"/>
              <w:ind w:left="17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Droit international public général</w:t>
            </w:r>
          </w:p>
        </w:tc>
      </w:tr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Matière avec ou sans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TD</w:t>
            </w:r>
          </w:p>
        </w:tc>
        <w:tc>
          <w:tcPr>
            <w:tcW w:w="8132" w:type="dxa"/>
          </w:tcPr>
          <w:p w:rsidR="00E876BF" w:rsidRPr="00E876BF" w:rsidRDefault="00A57707" w:rsidP="00C875DB">
            <w:pPr>
              <w:spacing w:before="120" w:after="120"/>
              <w:ind w:left="17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Matière sans TD</w:t>
            </w:r>
          </w:p>
        </w:tc>
      </w:tr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 de l’enseignant</w:t>
            </w:r>
          </w:p>
        </w:tc>
        <w:tc>
          <w:tcPr>
            <w:tcW w:w="8132" w:type="dxa"/>
          </w:tcPr>
          <w:p w:rsidR="00E876BF" w:rsidRPr="002909C2" w:rsidRDefault="00A57707" w:rsidP="00C875DB">
            <w:pPr>
              <w:pStyle w:val="Titre4"/>
              <w:spacing w:before="120" w:after="120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Milano Laure</w:t>
            </w:r>
          </w:p>
        </w:tc>
      </w:tr>
      <w:tr w:rsidR="00E876BF" w:rsidRPr="002909C2" w:rsidTr="00E876BF">
        <w:tc>
          <w:tcPr>
            <w:tcW w:w="2517" w:type="dxa"/>
          </w:tcPr>
          <w:p w:rsidR="00E876BF" w:rsidRPr="00E876BF" w:rsidRDefault="00E876BF" w:rsidP="00C875DB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Document autorisé</w:t>
            </w:r>
          </w:p>
        </w:tc>
        <w:tc>
          <w:tcPr>
            <w:tcW w:w="8132" w:type="dxa"/>
          </w:tcPr>
          <w:p w:rsidR="00E876BF" w:rsidRPr="002909C2" w:rsidRDefault="00A57707" w:rsidP="00C875DB">
            <w:pPr>
              <w:pStyle w:val="Titre4"/>
              <w:spacing w:before="120" w:after="120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Aucun</w:t>
            </w:r>
          </w:p>
        </w:tc>
      </w:tr>
      <w:tr w:rsidR="000C0F2D" w:rsidRPr="002909C2" w:rsidTr="00E876BF">
        <w:tc>
          <w:tcPr>
            <w:tcW w:w="2517" w:type="dxa"/>
          </w:tcPr>
          <w:p w:rsidR="000C0F2D" w:rsidRDefault="000C0F2D" w:rsidP="00C875DB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Nombre de page du sujet</w:t>
            </w:r>
          </w:p>
        </w:tc>
        <w:tc>
          <w:tcPr>
            <w:tcW w:w="8132" w:type="dxa"/>
          </w:tcPr>
          <w:p w:rsidR="000C0F2D" w:rsidRDefault="00A57707" w:rsidP="00C875DB">
            <w:pPr>
              <w:pStyle w:val="Titre4"/>
              <w:spacing w:before="120" w:after="120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:rsidR="009C461D" w:rsidRPr="002909C2" w:rsidRDefault="009C461D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Pr="009C461D" w:rsidRDefault="009C461D" w:rsidP="000D5B3C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 w:rsidRPr="009C461D">
        <w:rPr>
          <w:rFonts w:asciiTheme="minorHAnsi" w:hAnsiTheme="minorHAnsi" w:cstheme="minorHAnsi"/>
          <w:b/>
          <w:bCs/>
          <w:sz w:val="28"/>
          <w:szCs w:val="28"/>
          <w:u w:val="single"/>
        </w:rPr>
        <w:t>Sujet</w:t>
      </w:r>
      <w:r w:rsidRPr="009C461D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Pr="002909C2" w:rsidRDefault="00874275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A57707" w:rsidRPr="00343658" w:rsidRDefault="00A57707" w:rsidP="00A57707">
      <w:pPr>
        <w:spacing w:line="360" w:lineRule="auto"/>
        <w:rPr>
          <w:b/>
        </w:rPr>
      </w:pPr>
      <w:r w:rsidRPr="00343658">
        <w:rPr>
          <w:b/>
        </w:rPr>
        <w:t xml:space="preserve">Veuillez apporter </w:t>
      </w:r>
      <w:r w:rsidRPr="00343658">
        <w:rPr>
          <w:b/>
          <w:u w:val="single"/>
        </w:rPr>
        <w:t>une réponse argumentée</w:t>
      </w:r>
      <w:r w:rsidRPr="00343658">
        <w:rPr>
          <w:b/>
        </w:rPr>
        <w:t xml:space="preserve"> aux questions suivantes (chaque question est notée sur 5 points) : </w:t>
      </w:r>
    </w:p>
    <w:p w:rsidR="00A57707" w:rsidRPr="00343658" w:rsidRDefault="00A57707" w:rsidP="00A57707">
      <w:pPr>
        <w:spacing w:line="360" w:lineRule="auto"/>
        <w:rPr>
          <w:b/>
        </w:rPr>
      </w:pPr>
    </w:p>
    <w:p w:rsidR="00A57707" w:rsidRDefault="00A57707" w:rsidP="00A57707">
      <w:pPr>
        <w:pStyle w:val="Paragraphedeliste"/>
        <w:numPr>
          <w:ilvl w:val="0"/>
          <w:numId w:val="1"/>
        </w:numPr>
        <w:spacing w:line="360" w:lineRule="auto"/>
      </w:pPr>
      <w:r>
        <w:t>Les vices du consentement dans la conclusion des traités</w:t>
      </w:r>
    </w:p>
    <w:p w:rsidR="00A57707" w:rsidRDefault="00A57707" w:rsidP="00A57707">
      <w:pPr>
        <w:pStyle w:val="Paragraphedeliste"/>
        <w:numPr>
          <w:ilvl w:val="0"/>
          <w:numId w:val="1"/>
        </w:numPr>
        <w:spacing w:line="360" w:lineRule="auto"/>
      </w:pPr>
      <w:r>
        <w:t>L’opposabilité de la coutume</w:t>
      </w:r>
    </w:p>
    <w:p w:rsidR="00A57707" w:rsidRDefault="00A57707" w:rsidP="00A57707">
      <w:pPr>
        <w:pStyle w:val="Paragraphedeliste"/>
        <w:numPr>
          <w:ilvl w:val="0"/>
          <w:numId w:val="1"/>
        </w:numPr>
        <w:spacing w:line="360" w:lineRule="auto"/>
      </w:pPr>
      <w:r>
        <w:t>Les conditions d’existence de</w:t>
      </w:r>
      <w:bookmarkStart w:id="0" w:name="_GoBack"/>
      <w:bookmarkEnd w:id="0"/>
      <w:r>
        <w:t xml:space="preserve"> l’Etat en tant que sujet de droit international</w:t>
      </w:r>
    </w:p>
    <w:p w:rsidR="00A57707" w:rsidRDefault="00A57707" w:rsidP="00A57707">
      <w:pPr>
        <w:pStyle w:val="Paragraphedeliste"/>
        <w:numPr>
          <w:ilvl w:val="0"/>
          <w:numId w:val="1"/>
        </w:numPr>
        <w:spacing w:line="360" w:lineRule="auto"/>
      </w:pPr>
      <w:r>
        <w:t>Les institutions intergouvernementales des organisations internationales</w:t>
      </w:r>
    </w:p>
    <w:p w:rsidR="00A57707" w:rsidRDefault="00A57707" w:rsidP="00A57707">
      <w:pPr>
        <w:spacing w:line="360" w:lineRule="auto"/>
      </w:pPr>
    </w:p>
    <w:p w:rsidR="00A57707" w:rsidRDefault="00A57707" w:rsidP="00A57707">
      <w:pPr>
        <w:spacing w:line="360" w:lineRule="auto"/>
      </w:pPr>
    </w:p>
    <w:p w:rsidR="00A57707" w:rsidRDefault="00A57707" w:rsidP="00A57707">
      <w:pPr>
        <w:spacing w:line="360" w:lineRule="auto"/>
      </w:pPr>
    </w:p>
    <w:p w:rsidR="00A57707" w:rsidRPr="00343658" w:rsidRDefault="00A57707" w:rsidP="00A57707">
      <w:pPr>
        <w:spacing w:line="360" w:lineRule="auto"/>
        <w:jc w:val="center"/>
        <w:rPr>
          <w:b/>
          <w:sz w:val="28"/>
          <w:szCs w:val="28"/>
        </w:rPr>
      </w:pPr>
      <w:r w:rsidRPr="00343658">
        <w:rPr>
          <w:b/>
          <w:sz w:val="28"/>
          <w:szCs w:val="28"/>
        </w:rPr>
        <w:t>Aucun document autorisé</w:t>
      </w: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B433C2" w:rsidRDefault="00B433C2" w:rsidP="000D5B3C">
      <w:pPr>
        <w:ind w:left="426"/>
      </w:pPr>
    </w:p>
    <w:sectPr w:rsidR="00B433C2" w:rsidSect="000D5B3C">
      <w:pgSz w:w="11906" w:h="16838"/>
      <w:pgMar w:top="357" w:right="707" w:bottom="40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0AB"/>
    <w:multiLevelType w:val="hybridMultilevel"/>
    <w:tmpl w:val="778CB1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75"/>
    <w:rsid w:val="000151AC"/>
    <w:rsid w:val="000C0F2D"/>
    <w:rsid w:val="000D5B3C"/>
    <w:rsid w:val="002548CF"/>
    <w:rsid w:val="00263424"/>
    <w:rsid w:val="00280E86"/>
    <w:rsid w:val="002909C2"/>
    <w:rsid w:val="00454237"/>
    <w:rsid w:val="004D3F8D"/>
    <w:rsid w:val="00690749"/>
    <w:rsid w:val="00874275"/>
    <w:rsid w:val="008D3B62"/>
    <w:rsid w:val="009C461D"/>
    <w:rsid w:val="00A57707"/>
    <w:rsid w:val="00B433C2"/>
    <w:rsid w:val="00BA2C62"/>
    <w:rsid w:val="00E876BF"/>
    <w:rsid w:val="00EF073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FA45-7645-4EB9-A91D-AABC0A4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427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427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874275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7427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707"/>
    <w:pPr>
      <w:ind w:left="720"/>
      <w:contextualSpacing/>
    </w:pPr>
    <w:rPr>
      <w:rFonts w:eastAsia="Calibri" w:cs="Mang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Deye</dc:creator>
  <cp:lastModifiedBy>laure milano</cp:lastModifiedBy>
  <cp:revision>2</cp:revision>
  <cp:lastPrinted>2015-10-16T09:16:00Z</cp:lastPrinted>
  <dcterms:created xsi:type="dcterms:W3CDTF">2017-11-29T16:05:00Z</dcterms:created>
  <dcterms:modified xsi:type="dcterms:W3CDTF">2017-11-29T16:05:00Z</dcterms:modified>
</cp:coreProperties>
</file>