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20" w:rsidRDefault="00546EA1" w:rsidP="0096501A">
      <w:pPr>
        <w:jc w:val="center"/>
        <w:rPr>
          <w:b/>
          <w:noProof/>
          <w:color w:val="FF0000"/>
          <w:sz w:val="40"/>
          <w:u w:val="single"/>
          <w:lang w:eastAsia="fr-FR"/>
        </w:rPr>
      </w:pPr>
      <w:r w:rsidRPr="0096501A">
        <w:rPr>
          <w:b/>
          <w:noProof/>
          <w:color w:val="FF0000"/>
          <w:sz w:val="40"/>
          <w:u w:val="single"/>
          <w:lang w:eastAsia="fr-FR"/>
        </w:rPr>
        <w:t>CONCEVOIR MON PLAN DE CONCEPT</w:t>
      </w:r>
    </w:p>
    <w:p w:rsidR="0096501A" w:rsidRPr="0096501A" w:rsidRDefault="0096501A" w:rsidP="0096501A">
      <w:pPr>
        <w:jc w:val="center"/>
        <w:rPr>
          <w:b/>
          <w:noProof/>
          <w:color w:val="FF0000"/>
          <w:sz w:val="40"/>
          <w:u w:val="single"/>
          <w:lang w:eastAsia="fr-FR"/>
        </w:rPr>
      </w:pPr>
    </w:p>
    <w:p w:rsidR="00144C3B" w:rsidRDefault="0096501A">
      <w:pPr>
        <w:rPr>
          <w:noProof/>
          <w:lang w:eastAsia="fr-FR"/>
        </w:rPr>
      </w:pPr>
      <w:r w:rsidRPr="0096501A">
        <w:rPr>
          <w:rFonts w:ascii="Times New Roman" w:hAnsi="Times New Roman" w:cs="Times New Roman"/>
          <w:b/>
          <w:noProof/>
          <w:sz w:val="28"/>
          <w:lang w:eastAsia="fr-FR"/>
        </w:rPr>
        <w:t xml:space="preserve">Mon sujet : </w:t>
      </w:r>
      <w:bookmarkStart w:id="0" w:name="_GoBack"/>
      <w:bookmarkEnd w:id="0"/>
    </w:p>
    <w:p w:rsidR="00DD62C5" w:rsidRPr="000453C4" w:rsidRDefault="00DD62C5" w:rsidP="0096501A">
      <w:pPr>
        <w:pStyle w:val="Titre2"/>
        <w:numPr>
          <w:ilvl w:val="0"/>
          <w:numId w:val="1"/>
        </w:numPr>
        <w:jc w:val="both"/>
        <w:rPr>
          <w:sz w:val="28"/>
          <w:u w:val="single"/>
        </w:rPr>
      </w:pPr>
      <w:r w:rsidRPr="000453C4">
        <w:rPr>
          <w:sz w:val="28"/>
          <w:u w:val="single"/>
        </w:rPr>
        <w:t>Déterminer les limites</w:t>
      </w:r>
    </w:p>
    <w:p w:rsidR="00DD62C5" w:rsidRDefault="00DD62C5" w:rsidP="0096501A">
      <w:pPr>
        <w:pStyle w:val="NormalWeb"/>
        <w:jc w:val="both"/>
      </w:pPr>
      <w:r>
        <w:t>Identifier les limites de temps, de lieu, et</w:t>
      </w:r>
      <w:r w:rsidR="00C41E7B">
        <w:t>c</w:t>
      </w:r>
    </w:p>
    <w:p w:rsidR="00546EA1" w:rsidRPr="000453C4" w:rsidRDefault="00546EA1" w:rsidP="0096501A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0453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Identifier les concepts</w:t>
      </w:r>
    </w:p>
    <w:p w:rsidR="00546EA1" w:rsidRPr="00546EA1" w:rsidRDefault="00546EA1" w:rsidP="0096501A">
      <w:pPr>
        <w:spacing w:before="100" w:beforeAutospacing="1" w:after="100" w:afterAutospacing="1" w:line="240" w:lineRule="auto"/>
        <w:jc w:val="both"/>
        <w:outlineLvl w:val="1"/>
        <w:rPr>
          <w:sz w:val="24"/>
        </w:rPr>
      </w:pPr>
      <w:r w:rsidRPr="00546EA1">
        <w:rPr>
          <w:rFonts w:ascii="Times New Roman" w:hAnsi="Times New Roman" w:cs="Times New Roman"/>
          <w:sz w:val="24"/>
        </w:rPr>
        <w:t>Exprimer son sujet à l'aide de quelques mots significatifs. Attention! Plus il y a de concepts, plus la recherche est précise et moins on repérera de documents</w:t>
      </w:r>
      <w:r w:rsidRPr="00546EA1">
        <w:rPr>
          <w:sz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546EA1" w:rsidTr="000453C4">
        <w:trPr>
          <w:trHeight w:val="380"/>
        </w:trPr>
        <w:tc>
          <w:tcPr>
            <w:tcW w:w="2929" w:type="dxa"/>
          </w:tcPr>
          <w:p w:rsidR="00546EA1" w:rsidRPr="000453C4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 1</w:t>
            </w:r>
          </w:p>
        </w:tc>
        <w:tc>
          <w:tcPr>
            <w:tcW w:w="2929" w:type="dxa"/>
          </w:tcPr>
          <w:p w:rsidR="00546EA1" w:rsidRPr="000453C4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 2</w:t>
            </w:r>
          </w:p>
        </w:tc>
        <w:tc>
          <w:tcPr>
            <w:tcW w:w="2930" w:type="dxa"/>
          </w:tcPr>
          <w:p w:rsidR="00546EA1" w:rsidRPr="000453C4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CONCEPT3</w:t>
            </w:r>
          </w:p>
        </w:tc>
      </w:tr>
      <w:tr w:rsidR="00546EA1" w:rsidTr="000453C4">
        <w:trPr>
          <w:trHeight w:val="272"/>
        </w:trPr>
        <w:tc>
          <w:tcPr>
            <w:tcW w:w="2929" w:type="dxa"/>
          </w:tcPr>
          <w:p w:rsidR="00546EA1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144C3B" w:rsidRDefault="00144C3B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144C3B" w:rsidRPr="00546EA1" w:rsidRDefault="00144C3B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29" w:type="dxa"/>
          </w:tcPr>
          <w:p w:rsidR="00546EA1" w:rsidRPr="00546EA1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30" w:type="dxa"/>
          </w:tcPr>
          <w:p w:rsidR="00546EA1" w:rsidRPr="00546EA1" w:rsidRDefault="00546EA1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</w:tbl>
    <w:p w:rsidR="0096501A" w:rsidRDefault="0096501A" w:rsidP="0096501A">
      <w:pPr>
        <w:pStyle w:val="Titre2"/>
        <w:jc w:val="both"/>
        <w:rPr>
          <w:bCs w:val="0"/>
          <w:sz w:val="28"/>
        </w:rPr>
      </w:pPr>
    </w:p>
    <w:p w:rsidR="0096501A" w:rsidRPr="000453C4" w:rsidRDefault="0096501A" w:rsidP="0096501A">
      <w:pPr>
        <w:pStyle w:val="Titre2"/>
        <w:jc w:val="both"/>
        <w:rPr>
          <w:sz w:val="28"/>
          <w:u w:val="single"/>
        </w:rPr>
      </w:pPr>
      <w:r w:rsidRPr="0096501A">
        <w:rPr>
          <w:bCs w:val="0"/>
          <w:sz w:val="28"/>
        </w:rPr>
        <w:t>3.</w:t>
      </w:r>
      <w:r w:rsidRPr="0096501A">
        <w:rPr>
          <w:sz w:val="28"/>
        </w:rPr>
        <w:t xml:space="preserve"> </w:t>
      </w:r>
      <w:r w:rsidR="00546EA1" w:rsidRPr="000453C4">
        <w:rPr>
          <w:sz w:val="28"/>
          <w:u w:val="single"/>
        </w:rPr>
        <w:t>Trouver des synonymes en français et en anglais</w:t>
      </w:r>
    </w:p>
    <w:p w:rsidR="0096501A" w:rsidRDefault="00546EA1" w:rsidP="0096501A">
      <w:pPr>
        <w:pStyle w:val="NormalWeb"/>
        <w:jc w:val="both"/>
      </w:pPr>
      <w:r>
        <w:t>Identifier les synonymes ou termes équivalents en français et traduire ensuite les termes en anglais si on doit faire une recherche dans des bases de données anglophones.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49"/>
        <w:gridCol w:w="544"/>
      </w:tblGrid>
      <w:tr w:rsidR="00D614DD" w:rsidRPr="00546EA1" w:rsidTr="00D614DD">
        <w:trPr>
          <w:trHeight w:val="332"/>
        </w:trPr>
        <w:tc>
          <w:tcPr>
            <w:tcW w:w="2834" w:type="dxa"/>
          </w:tcPr>
          <w:p w:rsidR="00D614DD" w:rsidRPr="000453C4" w:rsidRDefault="00D614DD" w:rsidP="0096501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 1</w:t>
            </w:r>
          </w:p>
        </w:tc>
        <w:tc>
          <w:tcPr>
            <w:tcW w:w="2835" w:type="dxa"/>
          </w:tcPr>
          <w:p w:rsidR="00D614DD" w:rsidRPr="000453C4" w:rsidRDefault="00D614DD" w:rsidP="0096501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 2</w:t>
            </w:r>
          </w:p>
        </w:tc>
        <w:tc>
          <w:tcPr>
            <w:tcW w:w="2849" w:type="dxa"/>
          </w:tcPr>
          <w:p w:rsidR="00D614DD" w:rsidRPr="000453C4" w:rsidRDefault="00D614DD" w:rsidP="0096501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CONCEPT</w:t>
            </w:r>
            <w:r w:rsidR="00144C3B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 xml:space="preserve"> </w:t>
            </w:r>
            <w:r w:rsidRPr="000453C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  <w:t>3</w:t>
            </w:r>
          </w:p>
        </w:tc>
        <w:tc>
          <w:tcPr>
            <w:tcW w:w="544" w:type="dxa"/>
            <w:vMerge w:val="restart"/>
            <w:textDirection w:val="btLr"/>
          </w:tcPr>
          <w:p w:rsidR="00D614DD" w:rsidRPr="000453C4" w:rsidRDefault="00D614DD" w:rsidP="0096501A">
            <w:pPr>
              <w:spacing w:before="100" w:beforeAutospacing="1" w:after="100" w:afterAutospacing="1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8"/>
                <w:szCs w:val="36"/>
                <w:lang w:eastAsia="fr-FR"/>
              </w:rPr>
            </w:pPr>
            <w:r w:rsidRPr="00D614DD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8"/>
                <w:szCs w:val="36"/>
                <w:lang w:eastAsia="fr-FR"/>
              </w:rPr>
              <w:t>OU/OR</w:t>
            </w:r>
          </w:p>
        </w:tc>
      </w:tr>
      <w:tr w:rsidR="00D614DD" w:rsidRPr="00546EA1" w:rsidTr="00D614DD">
        <w:trPr>
          <w:trHeight w:val="290"/>
        </w:trPr>
        <w:tc>
          <w:tcPr>
            <w:tcW w:w="2834" w:type="dxa"/>
          </w:tcPr>
          <w:p w:rsidR="0096501A" w:rsidRDefault="0096501A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96501A" w:rsidRDefault="0096501A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144C3B" w:rsidRPr="00C41E7B" w:rsidRDefault="00144C3B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49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544" w:type="dxa"/>
            <w:vMerge/>
          </w:tcPr>
          <w:p w:rsidR="00D614DD" w:rsidRPr="00546EA1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D614DD" w:rsidRPr="00546EA1" w:rsidTr="00D614DD">
        <w:trPr>
          <w:trHeight w:val="304"/>
        </w:trPr>
        <w:tc>
          <w:tcPr>
            <w:tcW w:w="2834" w:type="dxa"/>
          </w:tcPr>
          <w:p w:rsidR="00D614DD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96501A" w:rsidRDefault="0096501A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144C3B" w:rsidRPr="00C41E7B" w:rsidRDefault="00144C3B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49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544" w:type="dxa"/>
            <w:vMerge/>
          </w:tcPr>
          <w:p w:rsidR="00D614DD" w:rsidRPr="00DD62C5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D614DD" w:rsidRPr="00546EA1" w:rsidTr="00D614DD">
        <w:trPr>
          <w:trHeight w:val="296"/>
        </w:trPr>
        <w:tc>
          <w:tcPr>
            <w:tcW w:w="2834" w:type="dxa"/>
          </w:tcPr>
          <w:p w:rsidR="0096501A" w:rsidRDefault="0096501A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highlight w:val="yellow"/>
                <w:lang w:eastAsia="fr-FR"/>
              </w:rPr>
            </w:pPr>
          </w:p>
          <w:p w:rsidR="00144C3B" w:rsidRPr="00C41E7B" w:rsidRDefault="00144C3B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835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849" w:type="dxa"/>
          </w:tcPr>
          <w:p w:rsidR="00D614DD" w:rsidRPr="00C41E7B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lang w:eastAsia="fr-FR"/>
              </w:rPr>
            </w:pPr>
          </w:p>
        </w:tc>
        <w:tc>
          <w:tcPr>
            <w:tcW w:w="544" w:type="dxa"/>
            <w:vMerge/>
          </w:tcPr>
          <w:p w:rsidR="00D614DD" w:rsidRPr="00817BF7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fr-FR"/>
              </w:rPr>
            </w:pPr>
          </w:p>
        </w:tc>
      </w:tr>
      <w:tr w:rsidR="00D614DD" w:rsidRPr="00546EA1" w:rsidTr="00BA5463">
        <w:trPr>
          <w:trHeight w:val="296"/>
        </w:trPr>
        <w:tc>
          <w:tcPr>
            <w:tcW w:w="8518" w:type="dxa"/>
            <w:gridSpan w:val="3"/>
          </w:tcPr>
          <w:p w:rsidR="00D614DD" w:rsidRPr="00817BF7" w:rsidRDefault="00D614DD" w:rsidP="0096501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fr-FR"/>
              </w:rPr>
            </w:pPr>
            <w:r w:rsidRPr="00D614DD">
              <w:rPr>
                <w:b/>
                <w:bCs/>
                <w:color w:val="FF0000"/>
                <w:sz w:val="28"/>
              </w:rPr>
              <w:t>ET/AND</w:t>
            </w:r>
          </w:p>
        </w:tc>
        <w:tc>
          <w:tcPr>
            <w:tcW w:w="544" w:type="dxa"/>
            <w:vMerge/>
          </w:tcPr>
          <w:p w:rsidR="00D614DD" w:rsidRPr="00817BF7" w:rsidRDefault="00D614DD" w:rsidP="0096501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fr-FR"/>
              </w:rPr>
            </w:pPr>
          </w:p>
        </w:tc>
      </w:tr>
    </w:tbl>
    <w:p w:rsidR="0096501A" w:rsidRDefault="0096501A" w:rsidP="0096501A">
      <w:pPr>
        <w:pStyle w:val="Titre2"/>
        <w:jc w:val="both"/>
        <w:rPr>
          <w:sz w:val="28"/>
        </w:rPr>
      </w:pPr>
    </w:p>
    <w:p w:rsidR="00DD62C5" w:rsidRDefault="0096501A" w:rsidP="0096501A">
      <w:pPr>
        <w:pStyle w:val="Titre2"/>
        <w:jc w:val="both"/>
        <w:rPr>
          <w:sz w:val="28"/>
          <w:u w:val="single"/>
        </w:rPr>
      </w:pPr>
      <w:r w:rsidRPr="0096501A">
        <w:rPr>
          <w:sz w:val="28"/>
        </w:rPr>
        <w:lastRenderedPageBreak/>
        <w:t xml:space="preserve">4. </w:t>
      </w:r>
      <w:r w:rsidR="00DD62C5" w:rsidRPr="000453C4">
        <w:rPr>
          <w:sz w:val="28"/>
          <w:u w:val="single"/>
        </w:rPr>
        <w:t xml:space="preserve">Construire ses équations de recherche à l’aide des opérateurs </w:t>
      </w:r>
      <w:r w:rsidR="00DE629C">
        <w:rPr>
          <w:sz w:val="28"/>
          <w:u w:val="single"/>
        </w:rPr>
        <w:t>b</w:t>
      </w:r>
      <w:r w:rsidR="00DD62C5" w:rsidRPr="000453C4">
        <w:rPr>
          <w:sz w:val="28"/>
          <w:u w:val="single"/>
        </w:rPr>
        <w:t>ooléens ET/OU/SAUF – AND/OR/NOT</w:t>
      </w:r>
    </w:p>
    <w:p w:rsidR="00144C3B" w:rsidRDefault="00144C3B" w:rsidP="0096501A">
      <w:pPr>
        <w:pStyle w:val="Titre2"/>
        <w:jc w:val="both"/>
        <w:rPr>
          <w:sz w:val="28"/>
          <w:u w:val="single"/>
        </w:rPr>
      </w:pPr>
    </w:p>
    <w:tbl>
      <w:tblPr>
        <w:tblStyle w:val="Grilledutableau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144C3B" w:rsidRPr="00144C3B" w:rsidTr="00144C3B">
        <w:tc>
          <w:tcPr>
            <w:tcW w:w="1702" w:type="dxa"/>
            <w:vAlign w:val="center"/>
          </w:tcPr>
          <w:p w:rsidR="00144C3B" w:rsidRPr="00144C3B" w:rsidRDefault="00144C3B" w:rsidP="0096501A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Langage naturel</w:t>
            </w:r>
          </w:p>
        </w:tc>
        <w:tc>
          <w:tcPr>
            <w:tcW w:w="8505" w:type="dxa"/>
            <w:vAlign w:val="center"/>
          </w:tcPr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96501A" w:rsidRDefault="0096501A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Pr="00144C3B" w:rsidRDefault="00144C3B" w:rsidP="0096501A">
            <w:pPr>
              <w:jc w:val="both"/>
              <w:rPr>
                <w:u w:val="single"/>
              </w:rPr>
            </w:pPr>
          </w:p>
        </w:tc>
      </w:tr>
      <w:tr w:rsidR="00144C3B" w:rsidRPr="00144C3B" w:rsidTr="00144C3B">
        <w:tc>
          <w:tcPr>
            <w:tcW w:w="1702" w:type="dxa"/>
            <w:vAlign w:val="center"/>
          </w:tcPr>
          <w:p w:rsidR="00144C3B" w:rsidRP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bCs/>
              </w:rPr>
            </w:pPr>
          </w:p>
          <w:p w:rsidR="00144C3B" w:rsidRP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b/>
                <w:bCs/>
                <w:u w:val="single"/>
              </w:rPr>
            </w:pPr>
            <w:r w:rsidRPr="00144C3B">
              <w:rPr>
                <w:b/>
                <w:bCs/>
                <w:u w:val="single"/>
              </w:rPr>
              <w:t>Langage contrôlé</w:t>
            </w:r>
          </w:p>
          <w:p w:rsidR="00144C3B" w:rsidRP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96501A" w:rsidRDefault="0096501A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  <w:p w:rsidR="00144C3B" w:rsidRPr="00144C3B" w:rsidRDefault="00144C3B" w:rsidP="0096501A">
            <w:pPr>
              <w:pStyle w:val="Paragraphedeliste"/>
              <w:spacing w:after="160" w:line="259" w:lineRule="auto"/>
              <w:ind w:left="360"/>
              <w:jc w:val="both"/>
              <w:rPr>
                <w:u w:val="single"/>
              </w:rPr>
            </w:pPr>
          </w:p>
        </w:tc>
      </w:tr>
    </w:tbl>
    <w:p w:rsidR="00144C3B" w:rsidRPr="00144C3B" w:rsidRDefault="00144C3B" w:rsidP="0096501A">
      <w:pPr>
        <w:pStyle w:val="Paragraphedeliste"/>
        <w:jc w:val="both"/>
      </w:pPr>
    </w:p>
    <w:p w:rsidR="00C41E7B" w:rsidRDefault="00C41E7B" w:rsidP="0096501A">
      <w:pPr>
        <w:pStyle w:val="Paragraphedeliste"/>
        <w:ind w:left="360"/>
        <w:jc w:val="both"/>
      </w:pPr>
    </w:p>
    <w:sectPr w:rsidR="00C41E7B" w:rsidSect="00DD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B23"/>
    <w:multiLevelType w:val="hybridMultilevel"/>
    <w:tmpl w:val="864A5E9C"/>
    <w:lvl w:ilvl="0" w:tplc="EC7CF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AA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1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4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6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E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0A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4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C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CC0E43"/>
    <w:multiLevelType w:val="hybridMultilevel"/>
    <w:tmpl w:val="5418974A"/>
    <w:lvl w:ilvl="0" w:tplc="85F0F1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  <w:sz w:val="24"/>
        <w:szCs w:val="24"/>
      </w:r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8451F9"/>
    <w:multiLevelType w:val="hybridMultilevel"/>
    <w:tmpl w:val="CF742D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562BC"/>
    <w:multiLevelType w:val="hybridMultilevel"/>
    <w:tmpl w:val="CA8285FA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70860AA3"/>
    <w:multiLevelType w:val="hybridMultilevel"/>
    <w:tmpl w:val="C040E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A7"/>
    <w:rsid w:val="000453C4"/>
    <w:rsid w:val="00144C3B"/>
    <w:rsid w:val="001667A4"/>
    <w:rsid w:val="00306220"/>
    <w:rsid w:val="004F2463"/>
    <w:rsid w:val="00546EA1"/>
    <w:rsid w:val="005E5C01"/>
    <w:rsid w:val="007E3CA7"/>
    <w:rsid w:val="00817BF7"/>
    <w:rsid w:val="00822F31"/>
    <w:rsid w:val="00843C84"/>
    <w:rsid w:val="00904728"/>
    <w:rsid w:val="0096501A"/>
    <w:rsid w:val="00A32806"/>
    <w:rsid w:val="00AD123B"/>
    <w:rsid w:val="00C41E7B"/>
    <w:rsid w:val="00D614DD"/>
    <w:rsid w:val="00DD62C5"/>
    <w:rsid w:val="00DE629C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E4A22-5640-4E79-8635-637E068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EA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46E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54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46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top">
    <w:name w:val="vtop"/>
    <w:basedOn w:val="Policepardfaut"/>
    <w:rsid w:val="00C4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Monnaert</dc:creator>
  <cp:keywords/>
  <dc:description/>
  <cp:lastModifiedBy>Cendrine</cp:lastModifiedBy>
  <cp:revision>4</cp:revision>
  <dcterms:created xsi:type="dcterms:W3CDTF">2023-01-05T09:19:00Z</dcterms:created>
  <dcterms:modified xsi:type="dcterms:W3CDTF">2024-04-18T10:52:00Z</dcterms:modified>
</cp:coreProperties>
</file>