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85D8C" w14:textId="4ECC66A5" w:rsidR="00E86205" w:rsidRDefault="00000000">
      <w:pPr>
        <w:pStyle w:val="Titre"/>
        <w:tabs>
          <w:tab w:val="left" w:pos="10651"/>
        </w:tabs>
      </w:pPr>
      <w:r>
        <w:rPr>
          <w:color w:val="000000"/>
          <w:shd w:val="clear" w:color="auto" w:fill="E7E6E6"/>
        </w:rPr>
        <w:t>LA</w:t>
      </w:r>
      <w:r>
        <w:rPr>
          <w:color w:val="000000"/>
          <w:spacing w:val="-6"/>
          <w:shd w:val="clear" w:color="auto" w:fill="E7E6E6"/>
        </w:rPr>
        <w:t xml:space="preserve"> </w:t>
      </w:r>
      <w:r>
        <w:rPr>
          <w:color w:val="000000"/>
          <w:shd w:val="clear" w:color="auto" w:fill="E7E6E6"/>
        </w:rPr>
        <w:t>SEANCE</w:t>
      </w:r>
      <w:r>
        <w:rPr>
          <w:color w:val="000000"/>
          <w:spacing w:val="-5"/>
          <w:shd w:val="clear" w:color="auto" w:fill="E7E6E6"/>
        </w:rPr>
        <w:t xml:space="preserve"> </w:t>
      </w:r>
      <w:r>
        <w:rPr>
          <w:color w:val="000000"/>
          <w:shd w:val="clear" w:color="auto" w:fill="E7E6E6"/>
        </w:rPr>
        <w:t>DE</w:t>
      </w:r>
      <w:r>
        <w:rPr>
          <w:color w:val="000000"/>
          <w:spacing w:val="-3"/>
          <w:shd w:val="clear" w:color="auto" w:fill="E7E6E6"/>
        </w:rPr>
        <w:t xml:space="preserve"> </w:t>
      </w:r>
      <w:r>
        <w:rPr>
          <w:color w:val="000000"/>
          <w:shd w:val="clear" w:color="auto" w:fill="E7E6E6"/>
        </w:rPr>
        <w:t>LECTURE</w:t>
      </w:r>
      <w:r>
        <w:rPr>
          <w:color w:val="000000"/>
          <w:spacing w:val="-5"/>
          <w:shd w:val="clear" w:color="auto" w:fill="E7E6E6"/>
        </w:rPr>
        <w:t xml:space="preserve"> </w:t>
      </w:r>
      <w:r>
        <w:rPr>
          <w:color w:val="000000"/>
          <w:shd w:val="clear" w:color="auto" w:fill="E7E6E6"/>
        </w:rPr>
        <w:t>COMPREHENSION</w:t>
      </w:r>
      <w:r>
        <w:rPr>
          <w:color w:val="000000"/>
          <w:spacing w:val="-5"/>
          <w:shd w:val="clear" w:color="auto" w:fill="E7E6E6"/>
        </w:rPr>
        <w:t xml:space="preserve"> </w:t>
      </w:r>
      <w:r w:rsidR="00A34FD5">
        <w:rPr>
          <w:color w:val="000000"/>
          <w:shd w:val="clear" w:color="auto" w:fill="E7E6E6"/>
        </w:rPr>
        <w:t xml:space="preserve">/ LITTÉRATURE </w:t>
      </w:r>
      <w:r>
        <w:rPr>
          <w:color w:val="000000"/>
          <w:shd w:val="clear" w:color="auto" w:fill="E7E6E6"/>
        </w:rPr>
        <w:tab/>
      </w:r>
    </w:p>
    <w:p w14:paraId="6459C256" w14:textId="77777777" w:rsidR="00E86205" w:rsidRDefault="00000000">
      <w:pPr>
        <w:pStyle w:val="Paragraphedeliste"/>
        <w:numPr>
          <w:ilvl w:val="0"/>
          <w:numId w:val="10"/>
        </w:numPr>
        <w:tabs>
          <w:tab w:val="left" w:pos="873"/>
        </w:tabs>
        <w:spacing w:before="265"/>
        <w:ind w:left="873" w:hanging="359"/>
      </w:pPr>
      <w:r>
        <w:t>4</w:t>
      </w:r>
      <w:r>
        <w:rPr>
          <w:spacing w:val="-2"/>
        </w:rPr>
        <w:t xml:space="preserve"> </w:t>
      </w:r>
      <w:r>
        <w:t>étapes</w:t>
      </w:r>
      <w:r>
        <w:rPr>
          <w:spacing w:val="-1"/>
        </w:rPr>
        <w:t xml:space="preserve"> </w:t>
      </w:r>
      <w:r>
        <w:t>possibles,</w:t>
      </w:r>
      <w:r>
        <w:rPr>
          <w:spacing w:val="-3"/>
        </w:rPr>
        <w:t xml:space="preserve"> </w:t>
      </w:r>
      <w:r>
        <w:t>la</w:t>
      </w:r>
      <w:r>
        <w:rPr>
          <w:spacing w:val="46"/>
        </w:rPr>
        <w:t xml:space="preserve"> </w:t>
      </w:r>
      <w:r>
        <w:t>règle</w:t>
      </w:r>
      <w:r>
        <w:rPr>
          <w:spacing w:val="-3"/>
        </w:rPr>
        <w:t xml:space="preserve"> </w:t>
      </w:r>
      <w:r>
        <w:t>des</w:t>
      </w:r>
      <w:r>
        <w:rPr>
          <w:spacing w:val="-2"/>
        </w:rPr>
        <w:t xml:space="preserve"> </w:t>
      </w:r>
      <w:r>
        <w:t>«</w:t>
      </w:r>
      <w:r>
        <w:rPr>
          <w:spacing w:val="-3"/>
        </w:rPr>
        <w:t xml:space="preserve"> </w:t>
      </w:r>
      <w:r>
        <w:t>4</w:t>
      </w:r>
      <w:r>
        <w:rPr>
          <w:spacing w:val="-1"/>
        </w:rPr>
        <w:t xml:space="preserve"> </w:t>
      </w:r>
      <w:r>
        <w:t>R</w:t>
      </w:r>
      <w:r>
        <w:rPr>
          <w:spacing w:val="-3"/>
        </w:rPr>
        <w:t xml:space="preserve"> </w:t>
      </w:r>
      <w:r>
        <w:t>»</w:t>
      </w:r>
      <w:r>
        <w:rPr>
          <w:spacing w:val="-1"/>
        </w:rPr>
        <w:t xml:space="preserve"> </w:t>
      </w:r>
      <w:r>
        <w:rPr>
          <w:spacing w:val="-10"/>
        </w:rPr>
        <w:t>:</w:t>
      </w:r>
    </w:p>
    <w:p w14:paraId="62814E75" w14:textId="77777777" w:rsidR="00E86205" w:rsidRDefault="00000000">
      <w:pPr>
        <w:pStyle w:val="Paragraphedeliste"/>
        <w:numPr>
          <w:ilvl w:val="0"/>
          <w:numId w:val="9"/>
        </w:numPr>
        <w:tabs>
          <w:tab w:val="left" w:pos="874"/>
        </w:tabs>
        <w:spacing w:before="1"/>
        <w:ind w:hanging="360"/>
      </w:pPr>
      <w:r>
        <w:rPr>
          <w:b/>
        </w:rPr>
        <w:t>Rencontre</w:t>
      </w:r>
      <w:r>
        <w:rPr>
          <w:b/>
          <w:spacing w:val="-8"/>
        </w:rPr>
        <w:t xml:space="preserve"> </w:t>
      </w:r>
      <w:r>
        <w:t>ou</w:t>
      </w:r>
      <w:r>
        <w:rPr>
          <w:spacing w:val="-4"/>
        </w:rPr>
        <w:t xml:space="preserve"> </w:t>
      </w:r>
      <w:r>
        <w:t>entrée</w:t>
      </w:r>
      <w:r>
        <w:rPr>
          <w:spacing w:val="-4"/>
        </w:rPr>
        <w:t xml:space="preserve"> </w:t>
      </w:r>
      <w:r>
        <w:t>et</w:t>
      </w:r>
      <w:r>
        <w:rPr>
          <w:spacing w:val="-3"/>
        </w:rPr>
        <w:t xml:space="preserve"> </w:t>
      </w:r>
      <w:r>
        <w:t>première</w:t>
      </w:r>
      <w:r>
        <w:rPr>
          <w:spacing w:val="-2"/>
        </w:rPr>
        <w:t xml:space="preserve"> </w:t>
      </w:r>
      <w:r>
        <w:t>découverte</w:t>
      </w:r>
      <w:r>
        <w:rPr>
          <w:spacing w:val="-5"/>
        </w:rPr>
        <w:t xml:space="preserve"> </w:t>
      </w:r>
      <w:r>
        <w:t>du</w:t>
      </w:r>
      <w:r>
        <w:rPr>
          <w:spacing w:val="-3"/>
        </w:rPr>
        <w:t xml:space="preserve"> </w:t>
      </w:r>
      <w:r>
        <w:t>texte,</w:t>
      </w:r>
      <w:r>
        <w:rPr>
          <w:spacing w:val="-6"/>
        </w:rPr>
        <w:t xml:space="preserve"> </w:t>
      </w:r>
      <w:r>
        <w:t>création</w:t>
      </w:r>
      <w:r>
        <w:rPr>
          <w:spacing w:val="-3"/>
        </w:rPr>
        <w:t xml:space="preserve"> </w:t>
      </w:r>
      <w:r>
        <w:t>de</w:t>
      </w:r>
      <w:r>
        <w:rPr>
          <w:spacing w:val="-5"/>
        </w:rPr>
        <w:t xml:space="preserve"> </w:t>
      </w:r>
      <w:r>
        <w:t>l’</w:t>
      </w:r>
      <w:r>
        <w:rPr>
          <w:spacing w:val="-3"/>
        </w:rPr>
        <w:t xml:space="preserve"> </w:t>
      </w:r>
      <w:r>
        <w:t>horizon</w:t>
      </w:r>
      <w:r>
        <w:rPr>
          <w:spacing w:val="-3"/>
        </w:rPr>
        <w:t xml:space="preserve"> </w:t>
      </w:r>
      <w:r>
        <w:t>d’attente</w:t>
      </w:r>
      <w:r>
        <w:rPr>
          <w:spacing w:val="-2"/>
        </w:rPr>
        <w:t xml:space="preserve"> </w:t>
      </w:r>
      <w:r>
        <w:t>côté</w:t>
      </w:r>
      <w:r>
        <w:rPr>
          <w:spacing w:val="-2"/>
        </w:rPr>
        <w:t xml:space="preserve"> lecteur,</w:t>
      </w:r>
    </w:p>
    <w:p w14:paraId="15ABC9F4" w14:textId="77777777" w:rsidR="00E86205" w:rsidRDefault="00000000">
      <w:pPr>
        <w:pStyle w:val="Paragraphedeliste"/>
        <w:numPr>
          <w:ilvl w:val="0"/>
          <w:numId w:val="9"/>
        </w:numPr>
        <w:tabs>
          <w:tab w:val="left" w:pos="874"/>
        </w:tabs>
        <w:ind w:hanging="360"/>
      </w:pPr>
      <w:r>
        <w:rPr>
          <w:b/>
        </w:rPr>
        <w:t>Randonnée</w:t>
      </w:r>
      <w:r>
        <w:rPr>
          <w:b/>
          <w:spacing w:val="-7"/>
        </w:rPr>
        <w:t xml:space="preserve"> </w:t>
      </w:r>
      <w:r>
        <w:t>ou</w:t>
      </w:r>
      <w:r>
        <w:rPr>
          <w:spacing w:val="-5"/>
        </w:rPr>
        <w:t xml:space="preserve"> </w:t>
      </w:r>
      <w:r>
        <w:t>première</w:t>
      </w:r>
      <w:r>
        <w:rPr>
          <w:spacing w:val="-4"/>
        </w:rPr>
        <w:t xml:space="preserve"> </w:t>
      </w:r>
      <w:r>
        <w:t>exploration</w:t>
      </w:r>
      <w:r>
        <w:rPr>
          <w:spacing w:val="-8"/>
        </w:rPr>
        <w:t xml:space="preserve"> </w:t>
      </w:r>
      <w:r>
        <w:t>progressive</w:t>
      </w:r>
      <w:r>
        <w:rPr>
          <w:spacing w:val="-4"/>
        </w:rPr>
        <w:t xml:space="preserve"> </w:t>
      </w:r>
      <w:r>
        <w:t>du</w:t>
      </w:r>
      <w:r>
        <w:rPr>
          <w:spacing w:val="-4"/>
        </w:rPr>
        <w:t xml:space="preserve"> </w:t>
      </w:r>
      <w:r>
        <w:t>sens,</w:t>
      </w:r>
      <w:r>
        <w:rPr>
          <w:spacing w:val="-4"/>
        </w:rPr>
        <w:t xml:space="preserve"> </w:t>
      </w:r>
      <w:r>
        <w:t>parcours</w:t>
      </w:r>
      <w:r>
        <w:rPr>
          <w:spacing w:val="-7"/>
        </w:rPr>
        <w:t xml:space="preserve"> </w:t>
      </w:r>
      <w:r>
        <w:t>ou</w:t>
      </w:r>
      <w:r>
        <w:rPr>
          <w:spacing w:val="-5"/>
        </w:rPr>
        <w:t xml:space="preserve"> </w:t>
      </w:r>
      <w:r>
        <w:t>«</w:t>
      </w:r>
      <w:r>
        <w:rPr>
          <w:spacing w:val="-3"/>
        </w:rPr>
        <w:t xml:space="preserve"> </w:t>
      </w:r>
      <w:r>
        <w:t>voyage</w:t>
      </w:r>
      <w:r>
        <w:rPr>
          <w:spacing w:val="-4"/>
        </w:rPr>
        <w:t xml:space="preserve"> </w:t>
      </w:r>
      <w:r>
        <w:t>dans</w:t>
      </w:r>
      <w:r>
        <w:rPr>
          <w:spacing w:val="-3"/>
        </w:rPr>
        <w:t xml:space="preserve"> </w:t>
      </w:r>
      <w:r>
        <w:t>le</w:t>
      </w:r>
      <w:r>
        <w:rPr>
          <w:spacing w:val="-3"/>
        </w:rPr>
        <w:t xml:space="preserve"> </w:t>
      </w:r>
      <w:r>
        <w:t>texte</w:t>
      </w:r>
      <w:r>
        <w:rPr>
          <w:spacing w:val="-2"/>
        </w:rPr>
        <w:t xml:space="preserve"> </w:t>
      </w:r>
      <w:r>
        <w:rPr>
          <w:spacing w:val="-5"/>
        </w:rPr>
        <w:t>»,</w:t>
      </w:r>
    </w:p>
    <w:p w14:paraId="7A6F5B3F" w14:textId="77777777" w:rsidR="00E86205" w:rsidRDefault="00000000">
      <w:pPr>
        <w:pStyle w:val="Paragraphedeliste"/>
        <w:numPr>
          <w:ilvl w:val="0"/>
          <w:numId w:val="9"/>
        </w:numPr>
        <w:tabs>
          <w:tab w:val="left" w:pos="874"/>
        </w:tabs>
        <w:ind w:right="1179"/>
      </w:pPr>
      <w:r>
        <w:rPr>
          <w:b/>
        </w:rPr>
        <w:t>Renforcement</w:t>
      </w:r>
      <w:r>
        <w:rPr>
          <w:b/>
          <w:spacing w:val="-5"/>
        </w:rPr>
        <w:t xml:space="preserve"> </w:t>
      </w:r>
      <w:r>
        <w:t>ou</w:t>
      </w:r>
      <w:r>
        <w:rPr>
          <w:spacing w:val="-3"/>
        </w:rPr>
        <w:t xml:space="preserve"> </w:t>
      </w:r>
      <w:r>
        <w:t>focalisation</w:t>
      </w:r>
      <w:r>
        <w:rPr>
          <w:spacing w:val="-3"/>
        </w:rPr>
        <w:t xml:space="preserve"> </w:t>
      </w:r>
      <w:r>
        <w:t>sur</w:t>
      </w:r>
      <w:r>
        <w:rPr>
          <w:spacing w:val="-2"/>
        </w:rPr>
        <w:t xml:space="preserve"> </w:t>
      </w:r>
      <w:r>
        <w:t>une</w:t>
      </w:r>
      <w:r>
        <w:rPr>
          <w:spacing w:val="-2"/>
        </w:rPr>
        <w:t xml:space="preserve"> </w:t>
      </w:r>
      <w:r>
        <w:t>zone</w:t>
      </w:r>
      <w:r>
        <w:rPr>
          <w:spacing w:val="-2"/>
        </w:rPr>
        <w:t xml:space="preserve"> </w:t>
      </w:r>
      <w:r>
        <w:t>de</w:t>
      </w:r>
      <w:r>
        <w:rPr>
          <w:spacing w:val="-2"/>
        </w:rPr>
        <w:t xml:space="preserve"> </w:t>
      </w:r>
      <w:r>
        <w:t>tension</w:t>
      </w:r>
      <w:r>
        <w:rPr>
          <w:spacing w:val="-5"/>
        </w:rPr>
        <w:t xml:space="preserve"> </w:t>
      </w:r>
      <w:r>
        <w:t>ou</w:t>
      </w:r>
      <w:r>
        <w:rPr>
          <w:spacing w:val="-3"/>
        </w:rPr>
        <w:t xml:space="preserve"> </w:t>
      </w:r>
      <w:r>
        <w:t>un</w:t>
      </w:r>
      <w:r>
        <w:rPr>
          <w:spacing w:val="-3"/>
        </w:rPr>
        <w:t xml:space="preserve"> </w:t>
      </w:r>
      <w:r>
        <w:t>aspect</w:t>
      </w:r>
      <w:r>
        <w:rPr>
          <w:spacing w:val="-1"/>
        </w:rPr>
        <w:t xml:space="preserve"> </w:t>
      </w:r>
      <w:r>
        <w:t>spécifique</w:t>
      </w:r>
      <w:r>
        <w:rPr>
          <w:spacing w:val="40"/>
        </w:rPr>
        <w:t xml:space="preserve"> </w:t>
      </w:r>
      <w:r>
        <w:t>du</w:t>
      </w:r>
      <w:r>
        <w:rPr>
          <w:spacing w:val="-3"/>
        </w:rPr>
        <w:t xml:space="preserve"> </w:t>
      </w:r>
      <w:r>
        <w:t>texte, soumise</w:t>
      </w:r>
      <w:r>
        <w:rPr>
          <w:spacing w:val="-2"/>
        </w:rPr>
        <w:t xml:space="preserve"> </w:t>
      </w:r>
      <w:r>
        <w:t>à l’interprétation ;</w:t>
      </w:r>
    </w:p>
    <w:p w14:paraId="1D0C7647" w14:textId="77777777" w:rsidR="00E86205" w:rsidRDefault="00000000">
      <w:pPr>
        <w:pStyle w:val="Paragraphedeliste"/>
        <w:numPr>
          <w:ilvl w:val="0"/>
          <w:numId w:val="9"/>
        </w:numPr>
        <w:tabs>
          <w:tab w:val="left" w:pos="874"/>
        </w:tabs>
        <w:spacing w:before="1"/>
        <w:ind w:right="341"/>
      </w:pPr>
      <w:r>
        <w:rPr>
          <w:b/>
        </w:rPr>
        <w:t>Rémanence</w:t>
      </w:r>
      <w:r>
        <w:rPr>
          <w:b/>
          <w:spacing w:val="-3"/>
        </w:rPr>
        <w:t xml:space="preserve"> </w:t>
      </w:r>
      <w:r>
        <w:t>ou</w:t>
      </w:r>
      <w:r>
        <w:rPr>
          <w:spacing w:val="-5"/>
        </w:rPr>
        <w:t xml:space="preserve"> </w:t>
      </w:r>
      <w:r>
        <w:t>ce</w:t>
      </w:r>
      <w:r>
        <w:rPr>
          <w:spacing w:val="-1"/>
        </w:rPr>
        <w:t xml:space="preserve"> </w:t>
      </w:r>
      <w:r>
        <w:t>qu’il</w:t>
      </w:r>
      <w:r>
        <w:rPr>
          <w:spacing w:val="-3"/>
        </w:rPr>
        <w:t xml:space="preserve"> </w:t>
      </w:r>
      <w:r>
        <w:t>faut</w:t>
      </w:r>
      <w:r>
        <w:rPr>
          <w:spacing w:val="-4"/>
        </w:rPr>
        <w:t xml:space="preserve"> </w:t>
      </w:r>
      <w:r>
        <w:t>garder</w:t>
      </w:r>
      <w:r>
        <w:rPr>
          <w:spacing w:val="-2"/>
        </w:rPr>
        <w:t xml:space="preserve"> </w:t>
      </w:r>
      <w:r>
        <w:t>du</w:t>
      </w:r>
      <w:r>
        <w:rPr>
          <w:spacing w:val="-3"/>
        </w:rPr>
        <w:t xml:space="preserve"> </w:t>
      </w:r>
      <w:r>
        <w:t>texte,</w:t>
      </w:r>
      <w:r>
        <w:rPr>
          <w:spacing w:val="-1"/>
        </w:rPr>
        <w:t xml:space="preserve"> </w:t>
      </w:r>
      <w:r>
        <w:t>retenir</w:t>
      </w:r>
      <w:r>
        <w:rPr>
          <w:spacing w:val="-2"/>
        </w:rPr>
        <w:t xml:space="preserve"> </w:t>
      </w:r>
      <w:r>
        <w:t>de</w:t>
      </w:r>
      <w:r>
        <w:rPr>
          <w:spacing w:val="-4"/>
        </w:rPr>
        <w:t xml:space="preserve"> </w:t>
      </w:r>
      <w:r>
        <w:t>façon</w:t>
      </w:r>
      <w:r>
        <w:rPr>
          <w:spacing w:val="-3"/>
        </w:rPr>
        <w:t xml:space="preserve"> </w:t>
      </w:r>
      <w:r>
        <w:t>ponctuelle</w:t>
      </w:r>
      <w:r>
        <w:rPr>
          <w:spacing w:val="-2"/>
        </w:rPr>
        <w:t xml:space="preserve"> </w:t>
      </w:r>
      <w:r>
        <w:t>(ex</w:t>
      </w:r>
      <w:r>
        <w:rPr>
          <w:spacing w:val="-4"/>
        </w:rPr>
        <w:t xml:space="preserve"> </w:t>
      </w:r>
      <w:r>
        <w:t>:</w:t>
      </w:r>
      <w:r>
        <w:rPr>
          <w:spacing w:val="40"/>
        </w:rPr>
        <w:t xml:space="preserve"> </w:t>
      </w:r>
      <w:r>
        <w:t>point</w:t>
      </w:r>
      <w:r>
        <w:rPr>
          <w:spacing w:val="-2"/>
        </w:rPr>
        <w:t xml:space="preserve"> </w:t>
      </w:r>
      <w:r>
        <w:t>d’étape</w:t>
      </w:r>
      <w:r>
        <w:rPr>
          <w:spacing w:val="-4"/>
        </w:rPr>
        <w:t xml:space="preserve"> </w:t>
      </w:r>
      <w:r>
        <w:t>dans</w:t>
      </w:r>
      <w:r>
        <w:rPr>
          <w:spacing w:val="-2"/>
        </w:rPr>
        <w:t xml:space="preserve"> </w:t>
      </w:r>
      <w:r>
        <w:t>une lecture longue) ou aboutie (pensum, trace écrite finale ou de synthèse) et sous une forme adaptée (voir écrits de travail ci-dessous).</w:t>
      </w:r>
    </w:p>
    <w:p w14:paraId="022234F9" w14:textId="77777777" w:rsidR="00E86205" w:rsidRDefault="00000000">
      <w:pPr>
        <w:pStyle w:val="Paragraphedeliste"/>
        <w:numPr>
          <w:ilvl w:val="0"/>
          <w:numId w:val="10"/>
        </w:numPr>
        <w:tabs>
          <w:tab w:val="left" w:pos="873"/>
        </w:tabs>
        <w:spacing w:before="267"/>
        <w:ind w:left="873" w:hanging="359"/>
      </w:pPr>
      <w:r>
        <w:t>Les</w:t>
      </w:r>
      <w:r>
        <w:rPr>
          <w:spacing w:val="-9"/>
        </w:rPr>
        <w:t xml:space="preserve"> </w:t>
      </w:r>
      <w:r>
        <w:t>constituants</w:t>
      </w:r>
      <w:r>
        <w:rPr>
          <w:spacing w:val="-4"/>
        </w:rPr>
        <w:t xml:space="preserve"> </w:t>
      </w:r>
      <w:r>
        <w:t>possibles</w:t>
      </w:r>
      <w:r>
        <w:rPr>
          <w:spacing w:val="-8"/>
        </w:rPr>
        <w:t xml:space="preserve"> </w:t>
      </w:r>
      <w:r>
        <w:t>de</w:t>
      </w:r>
      <w:r>
        <w:rPr>
          <w:spacing w:val="-4"/>
        </w:rPr>
        <w:t xml:space="preserve"> </w:t>
      </w:r>
      <w:r>
        <w:t>la</w:t>
      </w:r>
      <w:r>
        <w:rPr>
          <w:spacing w:val="-5"/>
        </w:rPr>
        <w:t xml:space="preserve"> </w:t>
      </w:r>
      <w:r>
        <w:t>séance</w:t>
      </w:r>
      <w:r>
        <w:rPr>
          <w:spacing w:val="-4"/>
        </w:rPr>
        <w:t xml:space="preserve"> </w:t>
      </w:r>
      <w:r>
        <w:rPr>
          <w:spacing w:val="-10"/>
        </w:rPr>
        <w:t>:</w:t>
      </w:r>
    </w:p>
    <w:p w14:paraId="7556EA41" w14:textId="77777777" w:rsidR="00E86205" w:rsidRDefault="00000000">
      <w:pPr>
        <w:pStyle w:val="Paragraphedeliste"/>
        <w:numPr>
          <w:ilvl w:val="0"/>
          <w:numId w:val="9"/>
        </w:numPr>
        <w:tabs>
          <w:tab w:val="left" w:pos="874"/>
        </w:tabs>
        <w:ind w:right="396"/>
      </w:pPr>
      <w:r>
        <w:rPr>
          <w:b/>
        </w:rPr>
        <w:t>Dire</w:t>
      </w:r>
      <w:r>
        <w:rPr>
          <w:b/>
          <w:spacing w:val="-4"/>
        </w:rPr>
        <w:t xml:space="preserve"> </w:t>
      </w:r>
      <w:r>
        <w:t>=</w:t>
      </w:r>
      <w:r>
        <w:rPr>
          <w:spacing w:val="-1"/>
        </w:rPr>
        <w:t xml:space="preserve"> </w:t>
      </w:r>
      <w:r>
        <w:t>parler,</w:t>
      </w:r>
      <w:r>
        <w:rPr>
          <w:spacing w:val="-3"/>
        </w:rPr>
        <w:t xml:space="preserve"> </w:t>
      </w:r>
      <w:r>
        <w:t>faire</w:t>
      </w:r>
      <w:r>
        <w:rPr>
          <w:spacing w:val="-1"/>
        </w:rPr>
        <w:t xml:space="preserve"> </w:t>
      </w:r>
      <w:r>
        <w:t>fonctionner</w:t>
      </w:r>
      <w:r>
        <w:rPr>
          <w:spacing w:val="-1"/>
        </w:rPr>
        <w:t xml:space="preserve"> </w:t>
      </w:r>
      <w:r>
        <w:t>le</w:t>
      </w:r>
      <w:r>
        <w:rPr>
          <w:spacing w:val="-1"/>
        </w:rPr>
        <w:t xml:space="preserve"> </w:t>
      </w:r>
      <w:r>
        <w:t>langage</w:t>
      </w:r>
      <w:r>
        <w:rPr>
          <w:spacing w:val="-3"/>
        </w:rPr>
        <w:t xml:space="preserve"> </w:t>
      </w:r>
      <w:r>
        <w:t>oral</w:t>
      </w:r>
      <w:r>
        <w:rPr>
          <w:spacing w:val="-5"/>
        </w:rPr>
        <w:t xml:space="preserve"> </w:t>
      </w:r>
      <w:r>
        <w:t>comme</w:t>
      </w:r>
      <w:r>
        <w:rPr>
          <w:spacing w:val="-5"/>
        </w:rPr>
        <w:t xml:space="preserve"> </w:t>
      </w:r>
      <w:r>
        <w:t>un</w:t>
      </w:r>
      <w:r>
        <w:rPr>
          <w:spacing w:val="-2"/>
        </w:rPr>
        <w:t xml:space="preserve"> </w:t>
      </w:r>
      <w:r>
        <w:t>levier</w:t>
      </w:r>
      <w:r>
        <w:rPr>
          <w:spacing w:val="-4"/>
        </w:rPr>
        <w:t xml:space="preserve"> </w:t>
      </w:r>
      <w:r>
        <w:t>puissant</w:t>
      </w:r>
      <w:r>
        <w:rPr>
          <w:spacing w:val="-1"/>
        </w:rPr>
        <w:t xml:space="preserve"> </w:t>
      </w:r>
      <w:r>
        <w:t>dans</w:t>
      </w:r>
      <w:r>
        <w:rPr>
          <w:spacing w:val="-1"/>
        </w:rPr>
        <w:t xml:space="preserve"> </w:t>
      </w:r>
      <w:r>
        <w:t>l’étude</w:t>
      </w:r>
      <w:r>
        <w:rPr>
          <w:spacing w:val="-1"/>
        </w:rPr>
        <w:t xml:space="preserve"> </w:t>
      </w:r>
      <w:r>
        <w:t>du</w:t>
      </w:r>
      <w:r>
        <w:rPr>
          <w:spacing w:val="-2"/>
        </w:rPr>
        <w:t xml:space="preserve"> </w:t>
      </w:r>
      <w:r>
        <w:t>texte, parfois</w:t>
      </w:r>
      <w:r>
        <w:rPr>
          <w:spacing w:val="-4"/>
        </w:rPr>
        <w:t xml:space="preserve"> </w:t>
      </w:r>
      <w:r>
        <w:t>en</w:t>
      </w:r>
      <w:r>
        <w:rPr>
          <w:spacing w:val="-1"/>
        </w:rPr>
        <w:t xml:space="preserve"> </w:t>
      </w:r>
      <w:r>
        <w:t>lui accordant une place centrale (cas du débat interprétatif) ;</w:t>
      </w:r>
    </w:p>
    <w:p w14:paraId="2265A97E" w14:textId="77777777" w:rsidR="00E86205" w:rsidRDefault="00000000">
      <w:pPr>
        <w:pStyle w:val="Paragraphedeliste"/>
        <w:numPr>
          <w:ilvl w:val="0"/>
          <w:numId w:val="9"/>
        </w:numPr>
        <w:tabs>
          <w:tab w:val="left" w:pos="874"/>
        </w:tabs>
        <w:spacing w:before="1"/>
        <w:ind w:right="997"/>
      </w:pPr>
      <w:r>
        <w:rPr>
          <w:b/>
        </w:rPr>
        <w:t>Lire</w:t>
      </w:r>
      <w:r>
        <w:rPr>
          <w:b/>
          <w:spacing w:val="-4"/>
        </w:rPr>
        <w:t xml:space="preserve"> </w:t>
      </w:r>
      <w:r>
        <w:t>=</w:t>
      </w:r>
      <w:r>
        <w:rPr>
          <w:spacing w:val="-1"/>
        </w:rPr>
        <w:t xml:space="preserve"> </w:t>
      </w:r>
      <w:r>
        <w:t>travailler</w:t>
      </w:r>
      <w:r>
        <w:rPr>
          <w:spacing w:val="-4"/>
        </w:rPr>
        <w:t xml:space="preserve"> </w:t>
      </w:r>
      <w:r>
        <w:t>le texte,</w:t>
      </w:r>
      <w:r>
        <w:rPr>
          <w:spacing w:val="-1"/>
        </w:rPr>
        <w:t xml:space="preserve"> </w:t>
      </w:r>
      <w:r>
        <w:t>décoder,</w:t>
      </w:r>
      <w:r>
        <w:rPr>
          <w:spacing w:val="-3"/>
        </w:rPr>
        <w:t xml:space="preserve"> </w:t>
      </w:r>
      <w:r>
        <w:t>s’appuyer</w:t>
      </w:r>
      <w:r>
        <w:rPr>
          <w:spacing w:val="-3"/>
        </w:rPr>
        <w:t xml:space="preserve"> </w:t>
      </w:r>
      <w:r>
        <w:t>sur</w:t>
      </w:r>
      <w:r>
        <w:rPr>
          <w:spacing w:val="-1"/>
        </w:rPr>
        <w:t xml:space="preserve"> </w:t>
      </w:r>
      <w:r>
        <w:t>les</w:t>
      </w:r>
      <w:r>
        <w:rPr>
          <w:spacing w:val="-4"/>
        </w:rPr>
        <w:t xml:space="preserve"> </w:t>
      </w:r>
      <w:r>
        <w:t>indices</w:t>
      </w:r>
      <w:r>
        <w:rPr>
          <w:spacing w:val="-1"/>
        </w:rPr>
        <w:t xml:space="preserve"> </w:t>
      </w:r>
      <w:r>
        <w:t>explicites</w:t>
      </w:r>
      <w:r>
        <w:rPr>
          <w:spacing w:val="-3"/>
        </w:rPr>
        <w:t xml:space="preserve"> </w:t>
      </w:r>
      <w:r>
        <w:t>et</w:t>
      </w:r>
      <w:r>
        <w:rPr>
          <w:spacing w:val="-3"/>
        </w:rPr>
        <w:t xml:space="preserve"> </w:t>
      </w:r>
      <w:r>
        <w:t>implicites donnés par</w:t>
      </w:r>
      <w:r>
        <w:rPr>
          <w:spacing w:val="-1"/>
        </w:rPr>
        <w:t xml:space="preserve"> </w:t>
      </w:r>
      <w:r>
        <w:t>le</w:t>
      </w:r>
      <w:r>
        <w:rPr>
          <w:spacing w:val="-1"/>
        </w:rPr>
        <w:t xml:space="preserve"> </w:t>
      </w:r>
      <w:r>
        <w:t>texte, développer les gestes d’étude chez l’élève apprenti ou expert-lecteur ;</w:t>
      </w:r>
    </w:p>
    <w:p w14:paraId="31240424" w14:textId="19F492CE" w:rsidR="00E86205" w:rsidRDefault="008244F0">
      <w:pPr>
        <w:pStyle w:val="Paragraphedeliste"/>
        <w:numPr>
          <w:ilvl w:val="0"/>
          <w:numId w:val="9"/>
        </w:numPr>
        <w:tabs>
          <w:tab w:val="left" w:pos="874"/>
        </w:tabs>
        <w:ind w:right="514"/>
      </w:pPr>
      <w:r>
        <w:rPr>
          <w:b/>
        </w:rPr>
        <w:t>Écrire</w:t>
      </w:r>
      <w:r w:rsidR="00000000">
        <w:t>=</w:t>
      </w:r>
      <w:r w:rsidR="00000000">
        <w:rPr>
          <w:spacing w:val="-3"/>
        </w:rPr>
        <w:t xml:space="preserve"> </w:t>
      </w:r>
      <w:r w:rsidR="00000000">
        <w:t>utiliser</w:t>
      </w:r>
      <w:r w:rsidR="00000000">
        <w:rPr>
          <w:spacing w:val="-3"/>
        </w:rPr>
        <w:t xml:space="preserve"> </w:t>
      </w:r>
      <w:r w:rsidR="00000000">
        <w:t>des</w:t>
      </w:r>
      <w:r w:rsidR="00000000">
        <w:rPr>
          <w:spacing w:val="-3"/>
        </w:rPr>
        <w:t xml:space="preserve"> </w:t>
      </w:r>
      <w:r w:rsidR="00000000">
        <w:t>écrits</w:t>
      </w:r>
      <w:r w:rsidR="00000000">
        <w:rPr>
          <w:spacing w:val="-3"/>
        </w:rPr>
        <w:t xml:space="preserve"> </w:t>
      </w:r>
      <w:r w:rsidR="00000000">
        <w:t>de</w:t>
      </w:r>
      <w:r w:rsidR="00000000">
        <w:rPr>
          <w:spacing w:val="-2"/>
        </w:rPr>
        <w:t xml:space="preserve"> </w:t>
      </w:r>
      <w:r w:rsidR="00000000">
        <w:t>travail</w:t>
      </w:r>
      <w:r w:rsidR="00A34FD5">
        <w:rPr>
          <w:spacing w:val="-2"/>
        </w:rPr>
        <w:t xml:space="preserve"> </w:t>
      </w:r>
      <w:r w:rsidR="00000000">
        <w:t>(courts</w:t>
      </w:r>
      <w:r w:rsidR="00000000">
        <w:rPr>
          <w:spacing w:val="-1"/>
        </w:rPr>
        <w:t xml:space="preserve"> </w:t>
      </w:r>
      <w:r w:rsidR="00000000">
        <w:t>et</w:t>
      </w:r>
      <w:r w:rsidR="00000000">
        <w:rPr>
          <w:spacing w:val="-3"/>
        </w:rPr>
        <w:t xml:space="preserve"> </w:t>
      </w:r>
      <w:r w:rsidR="00000000">
        <w:t>ciblés)</w:t>
      </w:r>
      <w:r w:rsidR="00000000">
        <w:rPr>
          <w:spacing w:val="-3"/>
        </w:rPr>
        <w:t xml:space="preserve"> </w:t>
      </w:r>
      <w:r w:rsidR="00000000">
        <w:t>permettant</w:t>
      </w:r>
      <w:r w:rsidR="00000000">
        <w:rPr>
          <w:spacing w:val="-2"/>
        </w:rPr>
        <w:t xml:space="preserve"> </w:t>
      </w:r>
      <w:r w:rsidR="00000000">
        <w:t>de</w:t>
      </w:r>
      <w:r w:rsidR="00000000">
        <w:rPr>
          <w:spacing w:val="-5"/>
        </w:rPr>
        <w:t xml:space="preserve"> </w:t>
      </w:r>
      <w:r w:rsidR="00000000">
        <w:t>mettre</w:t>
      </w:r>
      <w:r w:rsidR="00000000">
        <w:rPr>
          <w:spacing w:val="-3"/>
        </w:rPr>
        <w:t xml:space="preserve"> </w:t>
      </w:r>
      <w:r w:rsidR="00000000">
        <w:t>à</w:t>
      </w:r>
      <w:r w:rsidR="00000000">
        <w:rPr>
          <w:spacing w:val="-2"/>
        </w:rPr>
        <w:t xml:space="preserve"> </w:t>
      </w:r>
      <w:r w:rsidR="00000000">
        <w:t>jour</w:t>
      </w:r>
      <w:r w:rsidR="00000000">
        <w:rPr>
          <w:spacing w:val="-2"/>
        </w:rPr>
        <w:t xml:space="preserve"> </w:t>
      </w:r>
      <w:r w:rsidR="00000000">
        <w:t>les</w:t>
      </w:r>
      <w:r w:rsidR="00000000">
        <w:rPr>
          <w:spacing w:val="-2"/>
        </w:rPr>
        <w:t xml:space="preserve"> </w:t>
      </w:r>
      <w:r w:rsidR="00000000">
        <w:t xml:space="preserve">procédés de compréhension-interprétation, </w:t>
      </w:r>
      <w:r>
        <w:t xml:space="preserve">prévoir des </w:t>
      </w:r>
      <w:r w:rsidR="00A34FD5">
        <w:t>écrits d’</w:t>
      </w:r>
      <w:r>
        <w:t>appropriation</w:t>
      </w:r>
      <w:r w:rsidR="00A34FD5">
        <w:t xml:space="preserve"> </w:t>
      </w:r>
      <w:r>
        <w:t xml:space="preserve">ou de la réception, </w:t>
      </w:r>
      <w:r w:rsidR="00000000">
        <w:t>ajouter</w:t>
      </w:r>
      <w:r w:rsidR="00000000">
        <w:rPr>
          <w:spacing w:val="40"/>
        </w:rPr>
        <w:t xml:space="preserve"> </w:t>
      </w:r>
      <w:r w:rsidR="00000000">
        <w:t>des écrits plus esthétiques et longs (production écrite comme prolongement possible à l’échelle de la séquence),</w:t>
      </w:r>
    </w:p>
    <w:p w14:paraId="4DBFA9DA" w14:textId="50A5D805" w:rsidR="00E86205" w:rsidRDefault="008244F0">
      <w:pPr>
        <w:pStyle w:val="Paragraphedeliste"/>
        <w:numPr>
          <w:ilvl w:val="0"/>
          <w:numId w:val="9"/>
        </w:numPr>
        <w:tabs>
          <w:tab w:val="left" w:pos="874"/>
        </w:tabs>
        <w:spacing w:before="1"/>
        <w:ind w:right="623"/>
      </w:pPr>
      <w:r>
        <w:rPr>
          <w:b/>
        </w:rPr>
        <w:t>Étude</w:t>
      </w:r>
      <w:r w:rsidR="00000000">
        <w:rPr>
          <w:b/>
          <w:spacing w:val="-3"/>
        </w:rPr>
        <w:t xml:space="preserve"> </w:t>
      </w:r>
      <w:r w:rsidR="00000000">
        <w:rPr>
          <w:b/>
        </w:rPr>
        <w:t>de</w:t>
      </w:r>
      <w:r w:rsidR="00000000">
        <w:rPr>
          <w:b/>
          <w:spacing w:val="-4"/>
        </w:rPr>
        <w:t xml:space="preserve"> </w:t>
      </w:r>
      <w:r w:rsidR="00000000">
        <w:rPr>
          <w:b/>
        </w:rPr>
        <w:t>la</w:t>
      </w:r>
      <w:r w:rsidR="00000000">
        <w:rPr>
          <w:b/>
          <w:spacing w:val="-3"/>
        </w:rPr>
        <w:t xml:space="preserve"> </w:t>
      </w:r>
      <w:r w:rsidR="00000000">
        <w:rPr>
          <w:b/>
        </w:rPr>
        <w:t>langue</w:t>
      </w:r>
      <w:r w:rsidR="00000000">
        <w:rPr>
          <w:b/>
          <w:spacing w:val="-4"/>
        </w:rPr>
        <w:t xml:space="preserve"> </w:t>
      </w:r>
      <w:r w:rsidR="00000000">
        <w:t>=</w:t>
      </w:r>
      <w:r w:rsidR="00000000">
        <w:rPr>
          <w:spacing w:val="-2"/>
        </w:rPr>
        <w:t xml:space="preserve"> </w:t>
      </w:r>
      <w:r w:rsidR="00000000">
        <w:t>focalisation</w:t>
      </w:r>
      <w:r w:rsidR="00000000">
        <w:rPr>
          <w:spacing w:val="-3"/>
        </w:rPr>
        <w:t xml:space="preserve"> </w:t>
      </w:r>
      <w:r w:rsidR="00000000">
        <w:t>sur</w:t>
      </w:r>
      <w:r w:rsidR="00000000">
        <w:rPr>
          <w:spacing w:val="-5"/>
        </w:rPr>
        <w:t xml:space="preserve"> </w:t>
      </w:r>
      <w:r w:rsidR="00000000">
        <w:t>les</w:t>
      </w:r>
      <w:r w:rsidR="00000000">
        <w:rPr>
          <w:spacing w:val="-1"/>
        </w:rPr>
        <w:t xml:space="preserve"> </w:t>
      </w:r>
      <w:r w:rsidR="00000000">
        <w:t>procédés</w:t>
      </w:r>
      <w:r w:rsidR="00000000">
        <w:rPr>
          <w:spacing w:val="-1"/>
        </w:rPr>
        <w:t xml:space="preserve"> </w:t>
      </w:r>
      <w:r w:rsidR="00000000">
        <w:t>linguistiques</w:t>
      </w:r>
      <w:r w:rsidR="00000000">
        <w:rPr>
          <w:spacing w:val="-1"/>
        </w:rPr>
        <w:t xml:space="preserve"> </w:t>
      </w:r>
      <w:r w:rsidR="00000000">
        <w:t>utiles</w:t>
      </w:r>
      <w:r w:rsidR="00000000">
        <w:rPr>
          <w:spacing w:val="-5"/>
        </w:rPr>
        <w:t xml:space="preserve"> </w:t>
      </w:r>
      <w:r w:rsidR="00000000">
        <w:t>et</w:t>
      </w:r>
      <w:r w:rsidR="00000000">
        <w:rPr>
          <w:spacing w:val="-4"/>
        </w:rPr>
        <w:t xml:space="preserve"> </w:t>
      </w:r>
      <w:r w:rsidR="00000000">
        <w:t>enrichissant</w:t>
      </w:r>
      <w:r w:rsidR="00000000">
        <w:rPr>
          <w:spacing w:val="-2"/>
        </w:rPr>
        <w:t xml:space="preserve"> </w:t>
      </w:r>
      <w:r w:rsidR="00000000">
        <w:t>la</w:t>
      </w:r>
      <w:r w:rsidR="00000000">
        <w:rPr>
          <w:spacing w:val="-2"/>
        </w:rPr>
        <w:t xml:space="preserve"> </w:t>
      </w:r>
      <w:r w:rsidR="00000000">
        <w:t>connaissance</w:t>
      </w:r>
      <w:r w:rsidR="00000000">
        <w:rPr>
          <w:spacing w:val="-4"/>
        </w:rPr>
        <w:t xml:space="preserve"> </w:t>
      </w:r>
      <w:r w:rsidR="00000000">
        <w:t>de</w:t>
      </w:r>
      <w:r w:rsidR="00000000">
        <w:rPr>
          <w:spacing w:val="-2"/>
        </w:rPr>
        <w:t xml:space="preserve"> </w:t>
      </w:r>
      <w:r w:rsidR="00000000">
        <w:t>la langue (lexique, jeux des temps verbaux, structures de phrases, élucidation ou étude orthographique, encodage orthographique ou phonologique, formes d’énoncés).</w:t>
      </w:r>
    </w:p>
    <w:p w14:paraId="23256CCE" w14:textId="6DCBD50E" w:rsidR="0027692C" w:rsidRDefault="00286BF1">
      <w:pPr>
        <w:pStyle w:val="Paragraphedeliste"/>
        <w:numPr>
          <w:ilvl w:val="0"/>
          <w:numId w:val="10"/>
        </w:numPr>
        <w:tabs>
          <w:tab w:val="left" w:pos="873"/>
        </w:tabs>
        <w:spacing w:before="267"/>
        <w:ind w:left="873" w:hanging="359"/>
      </w:pPr>
      <w:r>
        <w:t>Prévoir une approche intégrée de la littérature : des questions qui permettent d’enseigner explicitement la compréhension (stratégies) et</w:t>
      </w:r>
      <w:r w:rsidR="0027692C">
        <w:t xml:space="preserve"> de proposer une lecture littéraire du texte (lectures participatives et distanciées)</w:t>
      </w:r>
    </w:p>
    <w:p w14:paraId="449BD3D9" w14:textId="49DFC725" w:rsidR="0027692C" w:rsidRDefault="0027692C">
      <w:pPr>
        <w:pStyle w:val="Paragraphedeliste"/>
        <w:numPr>
          <w:ilvl w:val="0"/>
          <w:numId w:val="10"/>
        </w:numPr>
        <w:tabs>
          <w:tab w:val="left" w:pos="873"/>
        </w:tabs>
        <w:spacing w:before="267"/>
        <w:ind w:left="873" w:hanging="359"/>
      </w:pPr>
      <w:r>
        <w:t>Problématiser la lecture ; trouver le nœud de compréhension qui permettra de faire levier sur le travail de compréhension interprétation du texte.</w:t>
      </w:r>
    </w:p>
    <w:p w14:paraId="4CE3E2B1" w14:textId="38334D33" w:rsidR="00E86205" w:rsidRDefault="00000000">
      <w:pPr>
        <w:pStyle w:val="Paragraphedeliste"/>
        <w:numPr>
          <w:ilvl w:val="0"/>
          <w:numId w:val="10"/>
        </w:numPr>
        <w:tabs>
          <w:tab w:val="left" w:pos="873"/>
        </w:tabs>
        <w:spacing w:before="267"/>
        <w:ind w:left="873" w:hanging="359"/>
      </w:pPr>
      <w:r>
        <w:t>Découpage</w:t>
      </w:r>
      <w:r>
        <w:rPr>
          <w:spacing w:val="-8"/>
        </w:rPr>
        <w:t xml:space="preserve"> </w:t>
      </w:r>
      <w:r>
        <w:t>et</w:t>
      </w:r>
      <w:r>
        <w:rPr>
          <w:spacing w:val="-3"/>
        </w:rPr>
        <w:t xml:space="preserve"> </w:t>
      </w:r>
      <w:r>
        <w:t>phasage</w:t>
      </w:r>
      <w:r>
        <w:rPr>
          <w:spacing w:val="-6"/>
        </w:rPr>
        <w:t xml:space="preserve"> </w:t>
      </w:r>
      <w:r>
        <w:t>possible</w:t>
      </w:r>
      <w:r>
        <w:rPr>
          <w:spacing w:val="-3"/>
        </w:rPr>
        <w:t xml:space="preserve"> </w:t>
      </w:r>
      <w:r>
        <w:t>d’une</w:t>
      </w:r>
      <w:r>
        <w:rPr>
          <w:spacing w:val="-4"/>
        </w:rPr>
        <w:t xml:space="preserve"> </w:t>
      </w:r>
      <w:r>
        <w:t>séance</w:t>
      </w:r>
      <w:r>
        <w:rPr>
          <w:spacing w:val="-1"/>
        </w:rPr>
        <w:t xml:space="preserve"> </w:t>
      </w:r>
      <w:r>
        <w:t>de</w:t>
      </w:r>
      <w:r>
        <w:rPr>
          <w:spacing w:val="-5"/>
        </w:rPr>
        <w:t xml:space="preserve"> </w:t>
      </w:r>
      <w:r>
        <w:t>lecture</w:t>
      </w:r>
      <w:r>
        <w:rPr>
          <w:spacing w:val="-3"/>
        </w:rPr>
        <w:t xml:space="preserve"> </w:t>
      </w:r>
      <w:r>
        <w:rPr>
          <w:spacing w:val="-2"/>
        </w:rPr>
        <w:t>compréhension</w:t>
      </w:r>
    </w:p>
    <w:p w14:paraId="5D7C799D" w14:textId="77777777" w:rsidR="00E86205" w:rsidRDefault="00000000">
      <w:pPr>
        <w:pStyle w:val="Paragraphedeliste"/>
        <w:numPr>
          <w:ilvl w:val="1"/>
          <w:numId w:val="10"/>
        </w:numPr>
        <w:tabs>
          <w:tab w:val="left" w:pos="1594"/>
        </w:tabs>
        <w:spacing w:before="1"/>
      </w:pPr>
      <w:r>
        <w:t>en</w:t>
      </w:r>
      <w:r>
        <w:rPr>
          <w:spacing w:val="-3"/>
        </w:rPr>
        <w:t xml:space="preserve"> </w:t>
      </w:r>
      <w:r>
        <w:t>C3,</w:t>
      </w:r>
      <w:r>
        <w:rPr>
          <w:spacing w:val="44"/>
        </w:rPr>
        <w:t xml:space="preserve"> </w:t>
      </w:r>
      <w:r>
        <w:t>étude</w:t>
      </w:r>
      <w:r>
        <w:rPr>
          <w:spacing w:val="-2"/>
        </w:rPr>
        <w:t xml:space="preserve"> </w:t>
      </w:r>
      <w:r>
        <w:t>d’un</w:t>
      </w:r>
      <w:r>
        <w:rPr>
          <w:spacing w:val="-3"/>
        </w:rPr>
        <w:t xml:space="preserve"> </w:t>
      </w:r>
      <w:r>
        <w:t>texte</w:t>
      </w:r>
      <w:r>
        <w:rPr>
          <w:spacing w:val="-4"/>
        </w:rPr>
        <w:t xml:space="preserve"> </w:t>
      </w:r>
      <w:r>
        <w:t>court</w:t>
      </w:r>
      <w:r>
        <w:rPr>
          <w:spacing w:val="71"/>
          <w:w w:val="150"/>
        </w:rPr>
        <w:t xml:space="preserve"> </w:t>
      </w:r>
      <w:r>
        <w:t>Ex</w:t>
      </w:r>
      <w:r>
        <w:rPr>
          <w:spacing w:val="-2"/>
        </w:rPr>
        <w:t xml:space="preserve"> </w:t>
      </w:r>
      <w:r>
        <w:t>:</w:t>
      </w:r>
      <w:r>
        <w:rPr>
          <w:spacing w:val="-3"/>
        </w:rPr>
        <w:t xml:space="preserve"> </w:t>
      </w:r>
      <w:r>
        <w:t>«</w:t>
      </w:r>
      <w:r>
        <w:rPr>
          <w:spacing w:val="-2"/>
        </w:rPr>
        <w:t xml:space="preserve"> </w:t>
      </w:r>
      <w:r>
        <w:t>Jeu</w:t>
      </w:r>
      <w:r>
        <w:rPr>
          <w:spacing w:val="-2"/>
        </w:rPr>
        <w:t xml:space="preserve"> </w:t>
      </w:r>
      <w:r>
        <w:t>»</w:t>
      </w:r>
      <w:r>
        <w:rPr>
          <w:spacing w:val="-5"/>
        </w:rPr>
        <w:t xml:space="preserve"> </w:t>
      </w:r>
      <w:r>
        <w:t>(G.</w:t>
      </w:r>
      <w:r>
        <w:rPr>
          <w:spacing w:val="-2"/>
        </w:rPr>
        <w:t xml:space="preserve"> </w:t>
      </w:r>
      <w:r>
        <w:t>KLEIN)</w:t>
      </w:r>
      <w:r>
        <w:rPr>
          <w:spacing w:val="-4"/>
        </w:rPr>
        <w:t xml:space="preserve"> </w:t>
      </w:r>
      <w:r>
        <w:t>sur</w:t>
      </w:r>
      <w:r>
        <w:rPr>
          <w:spacing w:val="-3"/>
        </w:rPr>
        <w:t xml:space="preserve"> </w:t>
      </w:r>
      <w:r>
        <w:t>les</w:t>
      </w:r>
      <w:r>
        <w:rPr>
          <w:spacing w:val="-4"/>
        </w:rPr>
        <w:t xml:space="preserve"> </w:t>
      </w:r>
      <w:r>
        <w:t>2</w:t>
      </w:r>
      <w:r>
        <w:rPr>
          <w:spacing w:val="-2"/>
        </w:rPr>
        <w:t xml:space="preserve"> </w:t>
      </w:r>
      <w:r>
        <w:t>premières</w:t>
      </w:r>
      <w:r>
        <w:rPr>
          <w:spacing w:val="-1"/>
        </w:rPr>
        <w:t xml:space="preserve"> </w:t>
      </w:r>
      <w:r>
        <w:t>séances</w:t>
      </w:r>
      <w:r>
        <w:rPr>
          <w:spacing w:val="-5"/>
        </w:rPr>
        <w:t xml:space="preserve"> </w:t>
      </w:r>
      <w:r>
        <w:rPr>
          <w:spacing w:val="-2"/>
        </w:rPr>
        <w:t>d’étude</w:t>
      </w:r>
    </w:p>
    <w:p w14:paraId="0B5269A9" w14:textId="77777777" w:rsidR="00E86205" w:rsidRDefault="00E86205">
      <w:pPr>
        <w:pStyle w:val="Corpsdetexte"/>
        <w:spacing w:before="28"/>
        <w:rPr>
          <w:sz w:val="20"/>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2"/>
        <w:gridCol w:w="7362"/>
      </w:tblGrid>
      <w:tr w:rsidR="00E86205" w14:paraId="3AB5E41A" w14:textId="77777777">
        <w:trPr>
          <w:trHeight w:val="292"/>
        </w:trPr>
        <w:tc>
          <w:tcPr>
            <w:tcW w:w="3272" w:type="dxa"/>
            <w:shd w:val="clear" w:color="auto" w:fill="E7E6E6"/>
          </w:tcPr>
          <w:p w14:paraId="73AC21E7" w14:textId="77777777" w:rsidR="00E86205" w:rsidRDefault="00000000">
            <w:pPr>
              <w:pStyle w:val="TableParagraph"/>
              <w:spacing w:line="272" w:lineRule="exact"/>
              <w:ind w:left="107"/>
              <w:rPr>
                <w:b/>
                <w:sz w:val="24"/>
              </w:rPr>
            </w:pPr>
            <w:r>
              <w:rPr>
                <w:b/>
                <w:spacing w:val="-2"/>
                <w:sz w:val="24"/>
              </w:rPr>
              <w:t>Objectifs</w:t>
            </w:r>
          </w:p>
        </w:tc>
        <w:tc>
          <w:tcPr>
            <w:tcW w:w="7362" w:type="dxa"/>
            <w:vMerge w:val="restart"/>
          </w:tcPr>
          <w:p w14:paraId="2D9D8CE3" w14:textId="77777777" w:rsidR="00E86205" w:rsidRDefault="00000000">
            <w:pPr>
              <w:pStyle w:val="TableParagraph"/>
              <w:numPr>
                <w:ilvl w:val="0"/>
                <w:numId w:val="8"/>
              </w:numPr>
              <w:tabs>
                <w:tab w:val="left" w:pos="825"/>
              </w:tabs>
              <w:spacing w:line="265" w:lineRule="exact"/>
            </w:pPr>
            <w:r>
              <w:t>saisir</w:t>
            </w:r>
            <w:r>
              <w:rPr>
                <w:spacing w:val="-3"/>
              </w:rPr>
              <w:t xml:space="preserve"> </w:t>
            </w:r>
            <w:r>
              <w:t>l’implicite</w:t>
            </w:r>
            <w:r>
              <w:rPr>
                <w:spacing w:val="-2"/>
              </w:rPr>
              <w:t xml:space="preserve"> </w:t>
            </w:r>
            <w:r>
              <w:t>du</w:t>
            </w:r>
            <w:r>
              <w:rPr>
                <w:spacing w:val="-4"/>
              </w:rPr>
              <w:t xml:space="preserve"> </w:t>
            </w:r>
            <w:r>
              <w:rPr>
                <w:spacing w:val="-2"/>
              </w:rPr>
              <w:t>texte</w:t>
            </w:r>
          </w:p>
          <w:p w14:paraId="10329E95" w14:textId="77777777" w:rsidR="00E86205" w:rsidRDefault="00000000">
            <w:pPr>
              <w:pStyle w:val="TableParagraph"/>
              <w:numPr>
                <w:ilvl w:val="0"/>
                <w:numId w:val="8"/>
              </w:numPr>
              <w:tabs>
                <w:tab w:val="left" w:pos="825"/>
              </w:tabs>
            </w:pPr>
            <w:r>
              <w:t>être</w:t>
            </w:r>
            <w:r>
              <w:rPr>
                <w:spacing w:val="-6"/>
              </w:rPr>
              <w:t xml:space="preserve"> </w:t>
            </w:r>
            <w:r>
              <w:t>capable</w:t>
            </w:r>
            <w:r>
              <w:rPr>
                <w:spacing w:val="-4"/>
              </w:rPr>
              <w:t xml:space="preserve"> </w:t>
            </w:r>
            <w:r>
              <w:t>de</w:t>
            </w:r>
            <w:r>
              <w:rPr>
                <w:spacing w:val="-6"/>
              </w:rPr>
              <w:t xml:space="preserve"> </w:t>
            </w:r>
            <w:r>
              <w:t>donner</w:t>
            </w:r>
            <w:r>
              <w:rPr>
                <w:spacing w:val="-4"/>
              </w:rPr>
              <w:t xml:space="preserve"> </w:t>
            </w:r>
            <w:r>
              <w:t>une</w:t>
            </w:r>
            <w:r>
              <w:rPr>
                <w:spacing w:val="-4"/>
              </w:rPr>
              <w:t xml:space="preserve"> </w:t>
            </w:r>
            <w:r>
              <w:t>interprétation</w:t>
            </w:r>
            <w:r>
              <w:rPr>
                <w:spacing w:val="-4"/>
              </w:rPr>
              <w:t xml:space="preserve"> </w:t>
            </w:r>
            <w:r>
              <w:rPr>
                <w:spacing w:val="-2"/>
              </w:rPr>
              <w:t>plausible</w:t>
            </w:r>
          </w:p>
          <w:p w14:paraId="00FA83DD" w14:textId="77777777" w:rsidR="00E86205" w:rsidRDefault="00000000">
            <w:pPr>
              <w:pStyle w:val="TableParagraph"/>
              <w:numPr>
                <w:ilvl w:val="0"/>
                <w:numId w:val="8"/>
              </w:numPr>
              <w:tabs>
                <w:tab w:val="left" w:pos="825"/>
              </w:tabs>
            </w:pPr>
            <w:r>
              <w:t>pouvoir</w:t>
            </w:r>
            <w:r>
              <w:rPr>
                <w:spacing w:val="-7"/>
              </w:rPr>
              <w:t xml:space="preserve"> </w:t>
            </w:r>
            <w:r>
              <w:t>justifier</w:t>
            </w:r>
            <w:r>
              <w:rPr>
                <w:spacing w:val="-4"/>
              </w:rPr>
              <w:t xml:space="preserve"> </w:t>
            </w:r>
            <w:r>
              <w:t>de</w:t>
            </w:r>
            <w:r>
              <w:rPr>
                <w:spacing w:val="-4"/>
              </w:rPr>
              <w:t xml:space="preserve"> </w:t>
            </w:r>
            <w:r>
              <w:t>ses</w:t>
            </w:r>
            <w:r>
              <w:rPr>
                <w:spacing w:val="-3"/>
              </w:rPr>
              <w:t xml:space="preserve"> </w:t>
            </w:r>
            <w:r>
              <w:t>procédures</w:t>
            </w:r>
            <w:r>
              <w:rPr>
                <w:spacing w:val="-4"/>
              </w:rPr>
              <w:t xml:space="preserve"> </w:t>
            </w:r>
            <w:r>
              <w:t>de</w:t>
            </w:r>
            <w:r>
              <w:rPr>
                <w:spacing w:val="-6"/>
              </w:rPr>
              <w:t xml:space="preserve"> </w:t>
            </w:r>
            <w:r>
              <w:rPr>
                <w:spacing w:val="-2"/>
              </w:rPr>
              <w:t>compréhension/interprétation</w:t>
            </w:r>
          </w:p>
          <w:p w14:paraId="25A15E93" w14:textId="77777777" w:rsidR="00E86205" w:rsidRDefault="00000000">
            <w:pPr>
              <w:pStyle w:val="TableParagraph"/>
              <w:numPr>
                <w:ilvl w:val="0"/>
                <w:numId w:val="8"/>
              </w:numPr>
              <w:tabs>
                <w:tab w:val="left" w:pos="825"/>
              </w:tabs>
            </w:pPr>
            <w:r>
              <w:t>s’exprimer</w:t>
            </w:r>
            <w:r>
              <w:rPr>
                <w:spacing w:val="-6"/>
              </w:rPr>
              <w:t xml:space="preserve"> </w:t>
            </w:r>
            <w:r>
              <w:t>clairement</w:t>
            </w:r>
            <w:r>
              <w:rPr>
                <w:spacing w:val="-6"/>
              </w:rPr>
              <w:t xml:space="preserve"> </w:t>
            </w:r>
            <w:r>
              <w:t>à</w:t>
            </w:r>
            <w:r>
              <w:rPr>
                <w:spacing w:val="-4"/>
              </w:rPr>
              <w:t xml:space="preserve"> </w:t>
            </w:r>
            <w:r>
              <w:t>l’oral,</w:t>
            </w:r>
            <w:r>
              <w:rPr>
                <w:spacing w:val="-4"/>
              </w:rPr>
              <w:t xml:space="preserve"> </w:t>
            </w:r>
            <w:r>
              <w:t>intervenir</w:t>
            </w:r>
            <w:r>
              <w:rPr>
                <w:spacing w:val="-3"/>
              </w:rPr>
              <w:t xml:space="preserve"> </w:t>
            </w:r>
            <w:r>
              <w:t>de</w:t>
            </w:r>
            <w:r>
              <w:rPr>
                <w:spacing w:val="-7"/>
              </w:rPr>
              <w:t xml:space="preserve"> </w:t>
            </w:r>
            <w:r>
              <w:t>façon</w:t>
            </w:r>
            <w:r>
              <w:rPr>
                <w:spacing w:val="-5"/>
              </w:rPr>
              <w:t xml:space="preserve"> </w:t>
            </w:r>
            <w:r>
              <w:t>pertinente</w:t>
            </w:r>
            <w:r>
              <w:rPr>
                <w:spacing w:val="-2"/>
              </w:rPr>
              <w:t xml:space="preserve"> (débat)</w:t>
            </w:r>
          </w:p>
        </w:tc>
      </w:tr>
      <w:tr w:rsidR="00E86205" w14:paraId="25E8CEDE" w14:textId="77777777">
        <w:trPr>
          <w:trHeight w:val="791"/>
        </w:trPr>
        <w:tc>
          <w:tcPr>
            <w:tcW w:w="3272" w:type="dxa"/>
            <w:shd w:val="clear" w:color="auto" w:fill="E7E6E6"/>
          </w:tcPr>
          <w:p w14:paraId="6EFC8F59" w14:textId="77777777" w:rsidR="00E86205" w:rsidRDefault="00E86205">
            <w:pPr>
              <w:pStyle w:val="TableParagraph"/>
              <w:rPr>
                <w:rFonts w:ascii="Times New Roman"/>
              </w:rPr>
            </w:pPr>
          </w:p>
        </w:tc>
        <w:tc>
          <w:tcPr>
            <w:tcW w:w="7362" w:type="dxa"/>
            <w:vMerge/>
            <w:tcBorders>
              <w:top w:val="nil"/>
            </w:tcBorders>
          </w:tcPr>
          <w:p w14:paraId="6A144004" w14:textId="77777777" w:rsidR="00E86205" w:rsidRDefault="00E86205">
            <w:pPr>
              <w:rPr>
                <w:sz w:val="2"/>
                <w:szCs w:val="2"/>
              </w:rPr>
            </w:pPr>
          </w:p>
        </w:tc>
      </w:tr>
      <w:tr w:rsidR="00E86205" w14:paraId="518A5397" w14:textId="77777777">
        <w:trPr>
          <w:trHeight w:val="537"/>
        </w:trPr>
        <w:tc>
          <w:tcPr>
            <w:tcW w:w="3272" w:type="dxa"/>
            <w:shd w:val="clear" w:color="auto" w:fill="E7E6E6"/>
          </w:tcPr>
          <w:p w14:paraId="6F54E653" w14:textId="77777777" w:rsidR="00E86205" w:rsidRDefault="00000000">
            <w:pPr>
              <w:pStyle w:val="TableParagraph"/>
              <w:spacing w:line="292" w:lineRule="exact"/>
              <w:ind w:left="107"/>
              <w:rPr>
                <w:b/>
                <w:sz w:val="24"/>
              </w:rPr>
            </w:pPr>
            <w:r>
              <w:rPr>
                <w:b/>
                <w:spacing w:val="-2"/>
                <w:sz w:val="24"/>
              </w:rPr>
              <w:t>Prérequis</w:t>
            </w:r>
          </w:p>
        </w:tc>
        <w:tc>
          <w:tcPr>
            <w:tcW w:w="7362" w:type="dxa"/>
          </w:tcPr>
          <w:p w14:paraId="2714E987" w14:textId="77777777" w:rsidR="00E86205" w:rsidRDefault="00000000">
            <w:pPr>
              <w:pStyle w:val="TableParagraph"/>
              <w:numPr>
                <w:ilvl w:val="0"/>
                <w:numId w:val="7"/>
              </w:numPr>
              <w:tabs>
                <w:tab w:val="left" w:pos="825"/>
              </w:tabs>
              <w:spacing w:line="265" w:lineRule="exact"/>
            </w:pPr>
            <w:r>
              <w:t>savoir</w:t>
            </w:r>
            <w:r>
              <w:rPr>
                <w:spacing w:val="-6"/>
              </w:rPr>
              <w:t xml:space="preserve"> </w:t>
            </w:r>
            <w:r>
              <w:t>prélever</w:t>
            </w:r>
            <w:r>
              <w:rPr>
                <w:spacing w:val="-5"/>
              </w:rPr>
              <w:t xml:space="preserve"> </w:t>
            </w:r>
            <w:r>
              <w:t>des</w:t>
            </w:r>
            <w:r>
              <w:rPr>
                <w:spacing w:val="-2"/>
              </w:rPr>
              <w:t xml:space="preserve"> </w:t>
            </w:r>
            <w:r>
              <w:t>indices</w:t>
            </w:r>
            <w:r>
              <w:rPr>
                <w:spacing w:val="-5"/>
              </w:rPr>
              <w:t xml:space="preserve"> </w:t>
            </w:r>
            <w:r>
              <w:t>dans</w:t>
            </w:r>
            <w:r>
              <w:rPr>
                <w:spacing w:val="-3"/>
              </w:rPr>
              <w:t xml:space="preserve"> </w:t>
            </w:r>
            <w:r>
              <w:t>un</w:t>
            </w:r>
            <w:r>
              <w:rPr>
                <w:spacing w:val="-3"/>
              </w:rPr>
              <w:t xml:space="preserve"> </w:t>
            </w:r>
            <w:r>
              <w:rPr>
                <w:spacing w:val="-4"/>
              </w:rPr>
              <w:t>texte</w:t>
            </w:r>
          </w:p>
          <w:p w14:paraId="684F9EC1" w14:textId="77777777" w:rsidR="00E86205" w:rsidRDefault="00000000">
            <w:pPr>
              <w:pStyle w:val="TableParagraph"/>
              <w:numPr>
                <w:ilvl w:val="0"/>
                <w:numId w:val="7"/>
              </w:numPr>
              <w:tabs>
                <w:tab w:val="left" w:pos="825"/>
              </w:tabs>
              <w:spacing w:line="252" w:lineRule="exact"/>
            </w:pPr>
            <w:r>
              <w:t>savoir</w:t>
            </w:r>
            <w:r>
              <w:rPr>
                <w:spacing w:val="-6"/>
              </w:rPr>
              <w:t xml:space="preserve"> </w:t>
            </w:r>
            <w:r>
              <w:t>participer</w:t>
            </w:r>
            <w:r>
              <w:rPr>
                <w:spacing w:val="-5"/>
              </w:rPr>
              <w:t xml:space="preserve"> </w:t>
            </w:r>
            <w:r>
              <w:t>à</w:t>
            </w:r>
            <w:r>
              <w:rPr>
                <w:spacing w:val="-3"/>
              </w:rPr>
              <w:t xml:space="preserve"> </w:t>
            </w:r>
            <w:r>
              <w:t>un</w:t>
            </w:r>
            <w:r>
              <w:rPr>
                <w:spacing w:val="-4"/>
              </w:rPr>
              <w:t xml:space="preserve"> </w:t>
            </w:r>
            <w:r>
              <w:t>échange</w:t>
            </w:r>
            <w:r>
              <w:rPr>
                <w:spacing w:val="-4"/>
              </w:rPr>
              <w:t xml:space="preserve"> </w:t>
            </w:r>
            <w:r>
              <w:t>contradictoire</w:t>
            </w:r>
            <w:r>
              <w:rPr>
                <w:spacing w:val="-3"/>
              </w:rPr>
              <w:t xml:space="preserve"> </w:t>
            </w:r>
            <w:r>
              <w:t>sur</w:t>
            </w:r>
            <w:r>
              <w:rPr>
                <w:spacing w:val="-4"/>
              </w:rPr>
              <w:t xml:space="preserve"> </w:t>
            </w:r>
            <w:r>
              <w:t>un</w:t>
            </w:r>
            <w:r>
              <w:rPr>
                <w:spacing w:val="-5"/>
              </w:rPr>
              <w:t xml:space="preserve"> </w:t>
            </w:r>
            <w:r>
              <w:rPr>
                <w:spacing w:val="-2"/>
              </w:rPr>
              <w:t>texte</w:t>
            </w:r>
          </w:p>
        </w:tc>
      </w:tr>
      <w:tr w:rsidR="00E86205" w14:paraId="54AE6719" w14:textId="77777777">
        <w:trPr>
          <w:trHeight w:val="537"/>
        </w:trPr>
        <w:tc>
          <w:tcPr>
            <w:tcW w:w="3272" w:type="dxa"/>
            <w:shd w:val="clear" w:color="auto" w:fill="E7E6E6"/>
          </w:tcPr>
          <w:p w14:paraId="42B59CE6" w14:textId="77777777" w:rsidR="00E86205" w:rsidRDefault="00000000">
            <w:pPr>
              <w:pStyle w:val="TableParagraph"/>
              <w:spacing w:line="292" w:lineRule="exact"/>
              <w:ind w:left="107"/>
              <w:rPr>
                <w:b/>
                <w:sz w:val="24"/>
              </w:rPr>
            </w:pPr>
            <w:r>
              <w:rPr>
                <w:b/>
                <w:spacing w:val="-2"/>
                <w:sz w:val="24"/>
              </w:rPr>
              <w:t>Matériel</w:t>
            </w:r>
          </w:p>
        </w:tc>
        <w:tc>
          <w:tcPr>
            <w:tcW w:w="7362" w:type="dxa"/>
          </w:tcPr>
          <w:p w14:paraId="4C51039D" w14:textId="77777777" w:rsidR="00E86205" w:rsidRDefault="00000000">
            <w:pPr>
              <w:pStyle w:val="TableParagraph"/>
              <w:numPr>
                <w:ilvl w:val="0"/>
                <w:numId w:val="6"/>
              </w:numPr>
              <w:tabs>
                <w:tab w:val="left" w:pos="825"/>
              </w:tabs>
              <w:spacing w:line="265" w:lineRule="exact"/>
            </w:pPr>
            <w:r>
              <w:t>un</w:t>
            </w:r>
            <w:r>
              <w:rPr>
                <w:spacing w:val="-3"/>
              </w:rPr>
              <w:t xml:space="preserve"> </w:t>
            </w:r>
            <w:r>
              <w:t>texte</w:t>
            </w:r>
            <w:r>
              <w:rPr>
                <w:spacing w:val="-2"/>
              </w:rPr>
              <w:t xml:space="preserve"> </w:t>
            </w:r>
            <w:r>
              <w:t>par</w:t>
            </w:r>
            <w:r>
              <w:rPr>
                <w:spacing w:val="-4"/>
              </w:rPr>
              <w:t xml:space="preserve"> </w:t>
            </w:r>
            <w:r>
              <w:rPr>
                <w:spacing w:val="-2"/>
              </w:rPr>
              <w:t>élève</w:t>
            </w:r>
          </w:p>
          <w:p w14:paraId="5B0472A1" w14:textId="77777777" w:rsidR="00E86205" w:rsidRDefault="00000000">
            <w:pPr>
              <w:pStyle w:val="TableParagraph"/>
              <w:numPr>
                <w:ilvl w:val="0"/>
                <w:numId w:val="6"/>
              </w:numPr>
              <w:tabs>
                <w:tab w:val="left" w:pos="825"/>
              </w:tabs>
              <w:spacing w:line="252" w:lineRule="exact"/>
            </w:pPr>
            <w:r>
              <w:t>une</w:t>
            </w:r>
            <w:r>
              <w:rPr>
                <w:spacing w:val="-4"/>
              </w:rPr>
              <w:t xml:space="preserve"> </w:t>
            </w:r>
            <w:r>
              <w:t>grande</w:t>
            </w:r>
            <w:r>
              <w:rPr>
                <w:spacing w:val="-3"/>
              </w:rPr>
              <w:t xml:space="preserve"> </w:t>
            </w:r>
            <w:r>
              <w:t>feuille</w:t>
            </w:r>
            <w:r>
              <w:rPr>
                <w:spacing w:val="-4"/>
              </w:rPr>
              <w:t xml:space="preserve"> </w:t>
            </w:r>
            <w:r>
              <w:t>de</w:t>
            </w:r>
            <w:r>
              <w:rPr>
                <w:spacing w:val="-3"/>
              </w:rPr>
              <w:t xml:space="preserve"> </w:t>
            </w:r>
            <w:r>
              <w:rPr>
                <w:spacing w:val="-2"/>
              </w:rPr>
              <w:t>paperboard</w:t>
            </w:r>
          </w:p>
        </w:tc>
      </w:tr>
      <w:tr w:rsidR="00E86205" w14:paraId="76D123EE" w14:textId="77777777">
        <w:trPr>
          <w:trHeight w:val="537"/>
        </w:trPr>
        <w:tc>
          <w:tcPr>
            <w:tcW w:w="3272" w:type="dxa"/>
            <w:shd w:val="clear" w:color="auto" w:fill="E7E6E6"/>
          </w:tcPr>
          <w:p w14:paraId="41B61767" w14:textId="77777777" w:rsidR="00E86205" w:rsidRDefault="00000000">
            <w:pPr>
              <w:pStyle w:val="TableParagraph"/>
              <w:spacing w:line="292" w:lineRule="exact"/>
              <w:ind w:left="107"/>
              <w:rPr>
                <w:b/>
                <w:sz w:val="24"/>
              </w:rPr>
            </w:pPr>
            <w:r>
              <w:rPr>
                <w:b/>
                <w:spacing w:val="-2"/>
                <w:sz w:val="24"/>
              </w:rPr>
              <w:t>REMARQUES</w:t>
            </w:r>
          </w:p>
        </w:tc>
        <w:tc>
          <w:tcPr>
            <w:tcW w:w="7362" w:type="dxa"/>
          </w:tcPr>
          <w:p w14:paraId="01ACA4C9" w14:textId="77777777" w:rsidR="00E86205" w:rsidRDefault="00000000">
            <w:pPr>
              <w:pStyle w:val="TableParagraph"/>
              <w:numPr>
                <w:ilvl w:val="0"/>
                <w:numId w:val="5"/>
              </w:numPr>
              <w:tabs>
                <w:tab w:val="left" w:pos="825"/>
              </w:tabs>
              <w:spacing w:line="265" w:lineRule="exact"/>
            </w:pPr>
            <w:r>
              <w:t>possible</w:t>
            </w:r>
            <w:r>
              <w:rPr>
                <w:spacing w:val="-5"/>
              </w:rPr>
              <w:t xml:space="preserve"> </w:t>
            </w:r>
            <w:r>
              <w:t>mise</w:t>
            </w:r>
            <w:r>
              <w:rPr>
                <w:spacing w:val="-4"/>
              </w:rPr>
              <w:t xml:space="preserve"> </w:t>
            </w:r>
            <w:r>
              <w:t>en</w:t>
            </w:r>
            <w:r>
              <w:rPr>
                <w:spacing w:val="-3"/>
              </w:rPr>
              <w:t xml:space="preserve"> </w:t>
            </w:r>
            <w:r>
              <w:t>réseau</w:t>
            </w:r>
            <w:r>
              <w:rPr>
                <w:spacing w:val="-4"/>
              </w:rPr>
              <w:t xml:space="preserve"> </w:t>
            </w:r>
            <w:r>
              <w:t>avec</w:t>
            </w:r>
            <w:r>
              <w:rPr>
                <w:spacing w:val="-1"/>
              </w:rPr>
              <w:t xml:space="preserve"> </w:t>
            </w:r>
            <w:r>
              <w:t>le</w:t>
            </w:r>
            <w:r>
              <w:rPr>
                <w:spacing w:val="-5"/>
              </w:rPr>
              <w:t xml:space="preserve"> </w:t>
            </w:r>
            <w:r>
              <w:t>texte</w:t>
            </w:r>
            <w:r>
              <w:rPr>
                <w:spacing w:val="-2"/>
              </w:rPr>
              <w:t xml:space="preserve"> </w:t>
            </w:r>
            <w:r>
              <w:t>de</w:t>
            </w:r>
            <w:r>
              <w:rPr>
                <w:spacing w:val="-3"/>
              </w:rPr>
              <w:t xml:space="preserve"> </w:t>
            </w:r>
            <w:r>
              <w:t>B.</w:t>
            </w:r>
            <w:r>
              <w:rPr>
                <w:spacing w:val="-2"/>
              </w:rPr>
              <w:t xml:space="preserve"> </w:t>
            </w:r>
            <w:r>
              <w:t>FRIOT</w:t>
            </w:r>
            <w:r>
              <w:rPr>
                <w:spacing w:val="-2"/>
              </w:rPr>
              <w:t xml:space="preserve"> </w:t>
            </w:r>
            <w:r>
              <w:t>«</w:t>
            </w:r>
            <w:r>
              <w:rPr>
                <w:spacing w:val="-2"/>
              </w:rPr>
              <w:t xml:space="preserve"> </w:t>
            </w:r>
            <w:r>
              <w:t>Un</w:t>
            </w:r>
            <w:r>
              <w:rPr>
                <w:spacing w:val="-3"/>
              </w:rPr>
              <w:t xml:space="preserve"> </w:t>
            </w:r>
            <w:r>
              <w:t>martien</w:t>
            </w:r>
            <w:r>
              <w:rPr>
                <w:spacing w:val="-2"/>
              </w:rPr>
              <w:t xml:space="preserve"> </w:t>
            </w:r>
            <w:r>
              <w:rPr>
                <w:spacing w:val="-10"/>
              </w:rPr>
              <w:t>»</w:t>
            </w:r>
          </w:p>
          <w:p w14:paraId="573A68BE" w14:textId="77777777" w:rsidR="00E86205" w:rsidRDefault="00000000">
            <w:pPr>
              <w:pStyle w:val="TableParagraph"/>
              <w:numPr>
                <w:ilvl w:val="0"/>
                <w:numId w:val="5"/>
              </w:numPr>
              <w:tabs>
                <w:tab w:val="left" w:pos="825"/>
              </w:tabs>
              <w:spacing w:line="252" w:lineRule="exact"/>
            </w:pPr>
            <w:r>
              <w:t>y</w:t>
            </w:r>
            <w:r>
              <w:rPr>
                <w:spacing w:val="-3"/>
              </w:rPr>
              <w:t xml:space="preserve"> </w:t>
            </w:r>
            <w:r>
              <w:t>compris</w:t>
            </w:r>
            <w:r>
              <w:rPr>
                <w:spacing w:val="-5"/>
              </w:rPr>
              <w:t xml:space="preserve"> </w:t>
            </w:r>
            <w:r>
              <w:t>en</w:t>
            </w:r>
            <w:r>
              <w:rPr>
                <w:spacing w:val="-3"/>
              </w:rPr>
              <w:t xml:space="preserve"> </w:t>
            </w:r>
            <w:r>
              <w:t>l’ayant</w:t>
            </w:r>
            <w:r>
              <w:rPr>
                <w:spacing w:val="-4"/>
              </w:rPr>
              <w:t xml:space="preserve"> </w:t>
            </w:r>
            <w:r>
              <w:t>étudié</w:t>
            </w:r>
            <w:r>
              <w:rPr>
                <w:spacing w:val="-5"/>
              </w:rPr>
              <w:t xml:space="preserve"> </w:t>
            </w:r>
            <w:r>
              <w:t>dans</w:t>
            </w:r>
            <w:r>
              <w:rPr>
                <w:spacing w:val="-2"/>
              </w:rPr>
              <w:t xml:space="preserve"> </w:t>
            </w:r>
            <w:r>
              <w:t>1</w:t>
            </w:r>
            <w:r>
              <w:rPr>
                <w:spacing w:val="-1"/>
              </w:rPr>
              <w:t xml:space="preserve"> </w:t>
            </w:r>
            <w:r>
              <w:t>séance</w:t>
            </w:r>
            <w:r>
              <w:rPr>
                <w:spacing w:val="-4"/>
              </w:rPr>
              <w:t xml:space="preserve"> </w:t>
            </w:r>
            <w:r>
              <w:rPr>
                <w:spacing w:val="-2"/>
              </w:rPr>
              <w:t>précédente</w:t>
            </w:r>
          </w:p>
        </w:tc>
      </w:tr>
    </w:tbl>
    <w:p w14:paraId="505C4950" w14:textId="77777777" w:rsidR="00E86205" w:rsidRDefault="00E86205">
      <w:pPr>
        <w:pStyle w:val="Corpsdetexte"/>
        <w:rPr>
          <w:sz w:val="20"/>
        </w:rPr>
      </w:pPr>
    </w:p>
    <w:p w14:paraId="7F75529B" w14:textId="77777777" w:rsidR="00E86205" w:rsidRDefault="00E86205">
      <w:pPr>
        <w:pStyle w:val="Corpsdetexte"/>
        <w:spacing w:before="50" w:after="1"/>
        <w:rPr>
          <w:sz w:val="20"/>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4636"/>
        <w:gridCol w:w="896"/>
        <w:gridCol w:w="2553"/>
      </w:tblGrid>
      <w:tr w:rsidR="00E86205" w14:paraId="1F91E5F2" w14:textId="77777777">
        <w:trPr>
          <w:trHeight w:val="292"/>
        </w:trPr>
        <w:tc>
          <w:tcPr>
            <w:tcW w:w="2552" w:type="dxa"/>
            <w:shd w:val="clear" w:color="auto" w:fill="E7E6E6"/>
          </w:tcPr>
          <w:p w14:paraId="52EF0EA0" w14:textId="77777777" w:rsidR="00E86205" w:rsidRDefault="00000000">
            <w:pPr>
              <w:pStyle w:val="TableParagraph"/>
              <w:spacing w:line="272" w:lineRule="exact"/>
              <w:ind w:left="107"/>
              <w:rPr>
                <w:b/>
                <w:sz w:val="24"/>
              </w:rPr>
            </w:pPr>
            <w:r>
              <w:rPr>
                <w:b/>
                <w:sz w:val="24"/>
              </w:rPr>
              <w:t>Phase</w:t>
            </w:r>
            <w:r>
              <w:rPr>
                <w:b/>
                <w:spacing w:val="-1"/>
                <w:sz w:val="24"/>
              </w:rPr>
              <w:t xml:space="preserve"> </w:t>
            </w:r>
            <w:r>
              <w:rPr>
                <w:b/>
                <w:sz w:val="24"/>
              </w:rPr>
              <w:t>et</w:t>
            </w:r>
            <w:r>
              <w:rPr>
                <w:b/>
                <w:spacing w:val="-1"/>
                <w:sz w:val="24"/>
              </w:rPr>
              <w:t xml:space="preserve"> </w:t>
            </w:r>
            <w:r>
              <w:rPr>
                <w:b/>
                <w:spacing w:val="-2"/>
                <w:sz w:val="24"/>
              </w:rPr>
              <w:t>orientation</w:t>
            </w:r>
          </w:p>
        </w:tc>
        <w:tc>
          <w:tcPr>
            <w:tcW w:w="4636" w:type="dxa"/>
            <w:shd w:val="clear" w:color="auto" w:fill="E7E6E6"/>
          </w:tcPr>
          <w:p w14:paraId="3810F5F4" w14:textId="21B54407" w:rsidR="00E86205" w:rsidRDefault="00E37497">
            <w:pPr>
              <w:pStyle w:val="TableParagraph"/>
              <w:spacing w:line="272" w:lineRule="exact"/>
              <w:ind w:left="107"/>
              <w:rPr>
                <w:b/>
                <w:sz w:val="24"/>
              </w:rPr>
            </w:pPr>
            <w:r>
              <w:rPr>
                <w:b/>
                <w:spacing w:val="-2"/>
                <w:sz w:val="24"/>
              </w:rPr>
              <w:t>Tâche</w:t>
            </w:r>
          </w:p>
        </w:tc>
        <w:tc>
          <w:tcPr>
            <w:tcW w:w="896" w:type="dxa"/>
            <w:shd w:val="clear" w:color="auto" w:fill="E7E6E6"/>
          </w:tcPr>
          <w:p w14:paraId="7DB865B5" w14:textId="19C296E7" w:rsidR="00E86205" w:rsidRDefault="00E37497">
            <w:pPr>
              <w:pStyle w:val="TableParagraph"/>
              <w:spacing w:line="272" w:lineRule="exact"/>
              <w:ind w:left="82" w:right="166"/>
              <w:jc w:val="center"/>
              <w:rPr>
                <w:b/>
                <w:sz w:val="24"/>
              </w:rPr>
            </w:pPr>
            <w:r>
              <w:rPr>
                <w:b/>
                <w:spacing w:val="-2"/>
                <w:sz w:val="24"/>
              </w:rPr>
              <w:t>Durée</w:t>
            </w:r>
          </w:p>
        </w:tc>
        <w:tc>
          <w:tcPr>
            <w:tcW w:w="2553" w:type="dxa"/>
            <w:shd w:val="clear" w:color="auto" w:fill="E7E6E6"/>
          </w:tcPr>
          <w:p w14:paraId="2622C951" w14:textId="50B52662" w:rsidR="00E86205" w:rsidRDefault="00E37497">
            <w:pPr>
              <w:pStyle w:val="TableParagraph"/>
              <w:spacing w:line="272" w:lineRule="exact"/>
              <w:ind w:left="105"/>
              <w:rPr>
                <w:b/>
                <w:sz w:val="24"/>
              </w:rPr>
            </w:pPr>
            <w:r>
              <w:rPr>
                <w:b/>
                <w:spacing w:val="-2"/>
                <w:sz w:val="24"/>
              </w:rPr>
              <w:t>Remarque</w:t>
            </w:r>
          </w:p>
        </w:tc>
      </w:tr>
      <w:tr w:rsidR="00E86205" w14:paraId="51BB6140" w14:textId="77777777">
        <w:trPr>
          <w:trHeight w:val="1341"/>
        </w:trPr>
        <w:tc>
          <w:tcPr>
            <w:tcW w:w="2552" w:type="dxa"/>
            <w:vMerge w:val="restart"/>
            <w:tcBorders>
              <w:bottom w:val="nil"/>
            </w:tcBorders>
          </w:tcPr>
          <w:p w14:paraId="3B2F2D43" w14:textId="77777777" w:rsidR="00E86205" w:rsidRDefault="00000000">
            <w:pPr>
              <w:pStyle w:val="TableParagraph"/>
              <w:spacing w:line="265" w:lineRule="exact"/>
              <w:ind w:left="107"/>
              <w:rPr>
                <w:i/>
              </w:rPr>
            </w:pPr>
            <w:r>
              <w:rPr>
                <w:i/>
                <w:color w:val="000000"/>
                <w:highlight w:val="yellow"/>
              </w:rPr>
              <w:t>Séance</w:t>
            </w:r>
            <w:r>
              <w:rPr>
                <w:i/>
                <w:color w:val="000000"/>
                <w:spacing w:val="-3"/>
                <w:highlight w:val="yellow"/>
              </w:rPr>
              <w:t xml:space="preserve"> </w:t>
            </w:r>
            <w:r>
              <w:rPr>
                <w:i/>
                <w:color w:val="000000"/>
                <w:highlight w:val="yellow"/>
              </w:rPr>
              <w:t>1</w:t>
            </w:r>
            <w:r>
              <w:rPr>
                <w:i/>
                <w:color w:val="000000"/>
                <w:spacing w:val="-3"/>
              </w:rPr>
              <w:t xml:space="preserve"> </w:t>
            </w:r>
            <w:r>
              <w:rPr>
                <w:i/>
                <w:color w:val="000000"/>
              </w:rPr>
              <w:t>(55</w:t>
            </w:r>
            <w:r>
              <w:rPr>
                <w:i/>
                <w:color w:val="000000"/>
                <w:spacing w:val="-3"/>
              </w:rPr>
              <w:t xml:space="preserve"> </w:t>
            </w:r>
            <w:r>
              <w:rPr>
                <w:i/>
                <w:color w:val="000000"/>
                <w:spacing w:val="-4"/>
              </w:rPr>
              <w:t>min)</w:t>
            </w:r>
          </w:p>
          <w:p w14:paraId="1BE82D99" w14:textId="77777777" w:rsidR="00E86205" w:rsidRDefault="00000000">
            <w:pPr>
              <w:pStyle w:val="TableParagraph"/>
              <w:ind w:left="467"/>
            </w:pPr>
            <w:r>
              <w:t>1.</w:t>
            </w:r>
            <w:r>
              <w:rPr>
                <w:spacing w:val="46"/>
              </w:rPr>
              <w:t xml:space="preserve">  </w:t>
            </w:r>
            <w:r>
              <w:rPr>
                <w:spacing w:val="-2"/>
              </w:rPr>
              <w:t>RENCONTRE</w:t>
            </w:r>
          </w:p>
          <w:p w14:paraId="3529FA49" w14:textId="6953C6A7" w:rsidR="00E86205" w:rsidRDefault="00000000">
            <w:pPr>
              <w:pStyle w:val="TableParagraph"/>
              <w:ind w:left="107"/>
            </w:pPr>
            <w:r>
              <w:t>=</w:t>
            </w:r>
            <w:r w:rsidR="00E37497">
              <w:t xml:space="preserve"> </w:t>
            </w:r>
            <w:r>
              <w:t>première</w:t>
            </w:r>
            <w:r>
              <w:rPr>
                <w:spacing w:val="-2"/>
              </w:rPr>
              <w:t xml:space="preserve"> découverte</w:t>
            </w:r>
          </w:p>
        </w:tc>
        <w:tc>
          <w:tcPr>
            <w:tcW w:w="4636" w:type="dxa"/>
            <w:vMerge w:val="restart"/>
            <w:tcBorders>
              <w:bottom w:val="nil"/>
            </w:tcBorders>
          </w:tcPr>
          <w:p w14:paraId="267382BC" w14:textId="3E1177E7" w:rsidR="00E86205" w:rsidRDefault="00E37497">
            <w:pPr>
              <w:pStyle w:val="TableParagraph"/>
              <w:spacing w:line="265" w:lineRule="exact"/>
              <w:ind w:left="107"/>
            </w:pPr>
            <w:r>
              <w:t>Lecture magistrale du texte. Les élèves suivent la lecture</w:t>
            </w:r>
          </w:p>
          <w:p w14:paraId="386B3353" w14:textId="4ACCD433" w:rsidR="00E86205" w:rsidRDefault="00000000">
            <w:pPr>
              <w:pStyle w:val="TableParagraph"/>
              <w:ind w:left="107" w:right="201"/>
              <w:rPr>
                <w:i/>
              </w:rPr>
            </w:pPr>
            <w:r>
              <w:rPr>
                <w:i/>
              </w:rPr>
              <w:t>«</w:t>
            </w:r>
            <w:r>
              <w:rPr>
                <w:i/>
                <w:spacing w:val="-5"/>
              </w:rPr>
              <w:t xml:space="preserve"> </w:t>
            </w:r>
            <w:r w:rsidR="00E37497">
              <w:rPr>
                <w:i/>
              </w:rPr>
              <w:t>Voici</w:t>
            </w:r>
            <w:r>
              <w:rPr>
                <w:i/>
                <w:spacing w:val="-6"/>
              </w:rPr>
              <w:t xml:space="preserve"> </w:t>
            </w:r>
            <w:r>
              <w:rPr>
                <w:i/>
              </w:rPr>
              <w:t>le</w:t>
            </w:r>
            <w:r>
              <w:rPr>
                <w:i/>
                <w:spacing w:val="-5"/>
              </w:rPr>
              <w:t xml:space="preserve"> </w:t>
            </w:r>
            <w:r>
              <w:rPr>
                <w:i/>
              </w:rPr>
              <w:t>texte</w:t>
            </w:r>
            <w:r>
              <w:rPr>
                <w:i/>
                <w:spacing w:val="-8"/>
              </w:rPr>
              <w:t xml:space="preserve"> </w:t>
            </w:r>
            <w:r>
              <w:rPr>
                <w:i/>
              </w:rPr>
              <w:t>que</w:t>
            </w:r>
            <w:r>
              <w:rPr>
                <w:i/>
                <w:spacing w:val="-5"/>
              </w:rPr>
              <w:t xml:space="preserve"> </w:t>
            </w:r>
            <w:r>
              <w:rPr>
                <w:i/>
              </w:rPr>
              <w:t>nous</w:t>
            </w:r>
            <w:r>
              <w:rPr>
                <w:i/>
                <w:spacing w:val="-4"/>
              </w:rPr>
              <w:t xml:space="preserve"> </w:t>
            </w:r>
            <w:r>
              <w:rPr>
                <w:i/>
              </w:rPr>
              <w:t>allons</w:t>
            </w:r>
            <w:r>
              <w:rPr>
                <w:i/>
                <w:spacing w:val="-4"/>
              </w:rPr>
              <w:t xml:space="preserve"> </w:t>
            </w:r>
            <w:r>
              <w:rPr>
                <w:i/>
              </w:rPr>
              <w:t>voir</w:t>
            </w:r>
            <w:r>
              <w:rPr>
                <w:i/>
                <w:spacing w:val="-4"/>
              </w:rPr>
              <w:t xml:space="preserve"> </w:t>
            </w:r>
            <w:r>
              <w:rPr>
                <w:i/>
              </w:rPr>
              <w:t xml:space="preserve">aujourd’hui, je </w:t>
            </w:r>
            <w:r w:rsidR="00E37497">
              <w:rPr>
                <w:i/>
              </w:rPr>
              <w:t xml:space="preserve">vais le lire à voix haute puis je </w:t>
            </w:r>
            <w:r>
              <w:rPr>
                <w:i/>
              </w:rPr>
              <w:t>vous laisse</w:t>
            </w:r>
            <w:r w:rsidR="00E37497">
              <w:rPr>
                <w:i/>
              </w:rPr>
              <w:t>rai</w:t>
            </w:r>
            <w:r>
              <w:rPr>
                <w:i/>
              </w:rPr>
              <w:t xml:space="preserve"> le </w:t>
            </w:r>
            <w:r w:rsidR="00E37497">
              <w:rPr>
                <w:i/>
              </w:rPr>
              <w:t>relire</w:t>
            </w:r>
            <w:r>
              <w:rPr>
                <w:i/>
              </w:rPr>
              <w:t xml:space="preserve"> seuls »</w:t>
            </w:r>
          </w:p>
          <w:p w14:paraId="3078040D" w14:textId="11B0C510" w:rsidR="00E86205" w:rsidRDefault="00000000" w:rsidP="00E37497">
            <w:pPr>
              <w:pStyle w:val="TableParagraph"/>
              <w:spacing w:before="3"/>
              <w:ind w:left="107"/>
              <w:rPr>
                <w:i/>
                <w:sz w:val="18"/>
              </w:rPr>
            </w:pPr>
            <w:r>
              <w:rPr>
                <w:i/>
                <w:sz w:val="18"/>
              </w:rPr>
              <w:t>Nota</w:t>
            </w:r>
            <w:r>
              <w:rPr>
                <w:i/>
                <w:spacing w:val="-4"/>
                <w:sz w:val="18"/>
              </w:rPr>
              <w:t xml:space="preserve"> </w:t>
            </w:r>
            <w:r>
              <w:rPr>
                <w:i/>
                <w:sz w:val="18"/>
              </w:rPr>
              <w:t>:</w:t>
            </w:r>
            <w:r>
              <w:rPr>
                <w:i/>
                <w:spacing w:val="-4"/>
                <w:sz w:val="18"/>
              </w:rPr>
              <w:t xml:space="preserve"> </w:t>
            </w:r>
            <w:r>
              <w:rPr>
                <w:i/>
                <w:sz w:val="18"/>
              </w:rPr>
              <w:t>en</w:t>
            </w:r>
            <w:r>
              <w:rPr>
                <w:i/>
                <w:spacing w:val="-3"/>
                <w:sz w:val="18"/>
              </w:rPr>
              <w:t xml:space="preserve"> </w:t>
            </w:r>
            <w:r>
              <w:rPr>
                <w:i/>
                <w:sz w:val="18"/>
              </w:rPr>
              <w:t>maternelle</w:t>
            </w:r>
            <w:r>
              <w:rPr>
                <w:i/>
                <w:spacing w:val="-4"/>
                <w:sz w:val="18"/>
              </w:rPr>
              <w:t xml:space="preserve"> </w:t>
            </w:r>
            <w:r>
              <w:rPr>
                <w:i/>
                <w:sz w:val="18"/>
              </w:rPr>
              <w:t>cette</w:t>
            </w:r>
            <w:r>
              <w:rPr>
                <w:i/>
                <w:spacing w:val="-4"/>
                <w:sz w:val="18"/>
              </w:rPr>
              <w:t xml:space="preserve"> </w:t>
            </w:r>
            <w:r>
              <w:rPr>
                <w:i/>
                <w:sz w:val="18"/>
              </w:rPr>
              <w:t>phase</w:t>
            </w:r>
            <w:r>
              <w:rPr>
                <w:i/>
                <w:spacing w:val="-6"/>
                <w:sz w:val="18"/>
              </w:rPr>
              <w:t xml:space="preserve"> </w:t>
            </w:r>
            <w:r>
              <w:rPr>
                <w:i/>
                <w:sz w:val="18"/>
              </w:rPr>
              <w:t>est</w:t>
            </w:r>
            <w:r>
              <w:rPr>
                <w:i/>
                <w:spacing w:val="-4"/>
                <w:sz w:val="18"/>
              </w:rPr>
              <w:t xml:space="preserve"> </w:t>
            </w:r>
            <w:r>
              <w:rPr>
                <w:i/>
                <w:sz w:val="18"/>
              </w:rPr>
              <w:t>prise</w:t>
            </w:r>
            <w:r>
              <w:rPr>
                <w:i/>
                <w:spacing w:val="-4"/>
                <w:sz w:val="18"/>
              </w:rPr>
              <w:t xml:space="preserve"> </w:t>
            </w:r>
            <w:r>
              <w:rPr>
                <w:i/>
                <w:sz w:val="18"/>
              </w:rPr>
              <w:t>en</w:t>
            </w:r>
            <w:r>
              <w:rPr>
                <w:i/>
                <w:spacing w:val="-3"/>
                <w:sz w:val="18"/>
              </w:rPr>
              <w:t xml:space="preserve"> </w:t>
            </w:r>
            <w:r>
              <w:rPr>
                <w:i/>
                <w:sz w:val="18"/>
              </w:rPr>
              <w:t>charge</w:t>
            </w:r>
            <w:r>
              <w:rPr>
                <w:i/>
                <w:spacing w:val="-4"/>
                <w:sz w:val="18"/>
              </w:rPr>
              <w:t xml:space="preserve"> </w:t>
            </w:r>
            <w:r>
              <w:rPr>
                <w:i/>
                <w:sz w:val="18"/>
              </w:rPr>
              <w:t>par</w:t>
            </w:r>
            <w:r>
              <w:rPr>
                <w:i/>
                <w:spacing w:val="-4"/>
                <w:sz w:val="18"/>
              </w:rPr>
              <w:t xml:space="preserve"> </w:t>
            </w:r>
            <w:r>
              <w:rPr>
                <w:i/>
                <w:sz w:val="18"/>
              </w:rPr>
              <w:t xml:space="preserve">la lecture à voix haute du texte par le </w:t>
            </w:r>
            <w:r w:rsidR="00E37497">
              <w:rPr>
                <w:i/>
                <w:sz w:val="18"/>
              </w:rPr>
              <w:t>PE</w:t>
            </w:r>
            <w:r>
              <w:rPr>
                <w:i/>
                <w:sz w:val="18"/>
              </w:rPr>
              <w:t>, avec observation</w:t>
            </w:r>
            <w:r w:rsidR="00E37497">
              <w:rPr>
                <w:i/>
                <w:sz w:val="18"/>
              </w:rPr>
              <w:t xml:space="preserve"> possible d</w:t>
            </w:r>
            <w:r>
              <w:rPr>
                <w:i/>
                <w:sz w:val="18"/>
              </w:rPr>
              <w:t>es</w:t>
            </w:r>
            <w:r>
              <w:rPr>
                <w:i/>
                <w:spacing w:val="-4"/>
                <w:sz w:val="18"/>
              </w:rPr>
              <w:t xml:space="preserve"> </w:t>
            </w:r>
            <w:r>
              <w:rPr>
                <w:i/>
                <w:sz w:val="18"/>
              </w:rPr>
              <w:t>illustrations</w:t>
            </w:r>
            <w:r>
              <w:rPr>
                <w:i/>
                <w:spacing w:val="-4"/>
                <w:sz w:val="18"/>
              </w:rPr>
              <w:t xml:space="preserve"> </w:t>
            </w:r>
            <w:r>
              <w:rPr>
                <w:i/>
                <w:sz w:val="18"/>
              </w:rPr>
              <w:t>de</w:t>
            </w:r>
            <w:r>
              <w:rPr>
                <w:i/>
                <w:spacing w:val="-2"/>
                <w:sz w:val="18"/>
              </w:rPr>
              <w:t xml:space="preserve"> l’album</w:t>
            </w:r>
            <w:r w:rsidR="00E37497">
              <w:rPr>
                <w:i/>
                <w:spacing w:val="-2"/>
                <w:sz w:val="18"/>
              </w:rPr>
              <w:t>.</w:t>
            </w:r>
          </w:p>
        </w:tc>
        <w:tc>
          <w:tcPr>
            <w:tcW w:w="896" w:type="dxa"/>
          </w:tcPr>
          <w:p w14:paraId="0740419D" w14:textId="3EE894EB" w:rsidR="00E86205" w:rsidRDefault="00E37497">
            <w:pPr>
              <w:pStyle w:val="TableParagraph"/>
              <w:spacing w:line="265" w:lineRule="exact"/>
              <w:ind w:right="166"/>
              <w:jc w:val="center"/>
            </w:pPr>
            <w:r>
              <w:t>5</w:t>
            </w:r>
            <w:r w:rsidR="00000000">
              <w:rPr>
                <w:spacing w:val="-2"/>
              </w:rPr>
              <w:t xml:space="preserve"> </w:t>
            </w:r>
            <w:r w:rsidR="00000000">
              <w:rPr>
                <w:spacing w:val="-5"/>
              </w:rPr>
              <w:t>min</w:t>
            </w:r>
          </w:p>
        </w:tc>
        <w:tc>
          <w:tcPr>
            <w:tcW w:w="2553" w:type="dxa"/>
          </w:tcPr>
          <w:p w14:paraId="4721E42C" w14:textId="77777777" w:rsidR="00E86205" w:rsidRDefault="00000000">
            <w:pPr>
              <w:pStyle w:val="TableParagraph"/>
              <w:ind w:left="105"/>
            </w:pPr>
            <w:r>
              <w:t>Phase d’appropriation personnelle du texte, fonctionne</w:t>
            </w:r>
            <w:r>
              <w:rPr>
                <w:spacing w:val="-11"/>
              </w:rPr>
              <w:t xml:space="preserve"> </w:t>
            </w:r>
            <w:r>
              <w:t>sur</w:t>
            </w:r>
            <w:r>
              <w:rPr>
                <w:spacing w:val="-12"/>
              </w:rPr>
              <w:t xml:space="preserve"> </w:t>
            </w:r>
            <w:r>
              <w:t>le</w:t>
            </w:r>
            <w:r>
              <w:rPr>
                <w:spacing w:val="-13"/>
              </w:rPr>
              <w:t xml:space="preserve"> </w:t>
            </w:r>
            <w:r>
              <w:t>modèle</w:t>
            </w:r>
          </w:p>
          <w:p w14:paraId="7A3B5867" w14:textId="77777777" w:rsidR="00E86205" w:rsidRDefault="00000000">
            <w:pPr>
              <w:pStyle w:val="TableParagraph"/>
              <w:spacing w:line="270" w:lineRule="atLeast"/>
              <w:ind w:left="105" w:right="345"/>
            </w:pPr>
            <w:r>
              <w:t>de la lecture privée (amorce</w:t>
            </w:r>
            <w:r>
              <w:rPr>
                <w:spacing w:val="-13"/>
              </w:rPr>
              <w:t xml:space="preserve"> </w:t>
            </w:r>
            <w:r>
              <w:t>indispensable)</w:t>
            </w:r>
          </w:p>
        </w:tc>
      </w:tr>
      <w:tr w:rsidR="00E86205" w14:paraId="27D50F75" w14:textId="77777777">
        <w:trPr>
          <w:trHeight w:val="257"/>
        </w:trPr>
        <w:tc>
          <w:tcPr>
            <w:tcW w:w="2552" w:type="dxa"/>
            <w:vMerge/>
            <w:tcBorders>
              <w:top w:val="nil"/>
              <w:bottom w:val="nil"/>
            </w:tcBorders>
          </w:tcPr>
          <w:p w14:paraId="1C8EBB94" w14:textId="77777777" w:rsidR="00E86205" w:rsidRDefault="00E86205">
            <w:pPr>
              <w:rPr>
                <w:sz w:val="2"/>
                <w:szCs w:val="2"/>
              </w:rPr>
            </w:pPr>
          </w:p>
        </w:tc>
        <w:tc>
          <w:tcPr>
            <w:tcW w:w="4636" w:type="dxa"/>
            <w:vMerge/>
            <w:tcBorders>
              <w:top w:val="nil"/>
              <w:bottom w:val="nil"/>
            </w:tcBorders>
          </w:tcPr>
          <w:p w14:paraId="2ABEE2C0" w14:textId="77777777" w:rsidR="00E86205" w:rsidRDefault="00E86205">
            <w:pPr>
              <w:rPr>
                <w:sz w:val="2"/>
                <w:szCs w:val="2"/>
              </w:rPr>
            </w:pPr>
          </w:p>
        </w:tc>
        <w:tc>
          <w:tcPr>
            <w:tcW w:w="896" w:type="dxa"/>
            <w:tcBorders>
              <w:bottom w:val="nil"/>
            </w:tcBorders>
          </w:tcPr>
          <w:p w14:paraId="780DAC40" w14:textId="77777777" w:rsidR="00E86205" w:rsidRDefault="00E86205">
            <w:pPr>
              <w:pStyle w:val="TableParagraph"/>
              <w:rPr>
                <w:rFonts w:ascii="Times New Roman"/>
                <w:sz w:val="18"/>
              </w:rPr>
            </w:pPr>
          </w:p>
        </w:tc>
        <w:tc>
          <w:tcPr>
            <w:tcW w:w="2553" w:type="dxa"/>
            <w:vMerge w:val="restart"/>
          </w:tcPr>
          <w:p w14:paraId="3F95FE8C" w14:textId="77777777" w:rsidR="00E86205" w:rsidRDefault="00E86205">
            <w:pPr>
              <w:pStyle w:val="TableParagraph"/>
              <w:spacing w:before="241"/>
            </w:pPr>
          </w:p>
          <w:p w14:paraId="78531EE4" w14:textId="0058CA41" w:rsidR="00E86205" w:rsidRDefault="00000000">
            <w:pPr>
              <w:pStyle w:val="TableParagraph"/>
              <w:spacing w:line="270" w:lineRule="atLeast"/>
              <w:ind w:left="105"/>
            </w:pPr>
            <w:r>
              <w:t>La lecture peut être faite par</w:t>
            </w:r>
            <w:r>
              <w:rPr>
                <w:spacing w:val="-7"/>
              </w:rPr>
              <w:t xml:space="preserve"> </w:t>
            </w:r>
            <w:r>
              <w:t>les</w:t>
            </w:r>
            <w:r>
              <w:rPr>
                <w:spacing w:val="-7"/>
              </w:rPr>
              <w:t xml:space="preserve"> </w:t>
            </w:r>
            <w:r>
              <w:t>élèves,</w:t>
            </w:r>
            <w:r>
              <w:rPr>
                <w:spacing w:val="-9"/>
              </w:rPr>
              <w:t xml:space="preserve"> </w:t>
            </w:r>
            <w:r>
              <w:t>y</w:t>
            </w:r>
            <w:r>
              <w:rPr>
                <w:spacing w:val="-7"/>
              </w:rPr>
              <w:t xml:space="preserve"> </w:t>
            </w:r>
            <w:r>
              <w:t>compris</w:t>
            </w:r>
            <w:r>
              <w:rPr>
                <w:spacing w:val="-7"/>
              </w:rPr>
              <w:t xml:space="preserve"> </w:t>
            </w:r>
            <w:r>
              <w:t>à plusieurs voix</w:t>
            </w:r>
            <w:r w:rsidR="00E37497">
              <w:t xml:space="preserve"> si le texte a été découvert lors d’une précédente séance ou lu par le PE. </w:t>
            </w:r>
          </w:p>
        </w:tc>
      </w:tr>
      <w:tr w:rsidR="00E86205" w14:paraId="3BB77A4A" w14:textId="77777777">
        <w:trPr>
          <w:trHeight w:val="1073"/>
        </w:trPr>
        <w:tc>
          <w:tcPr>
            <w:tcW w:w="2552" w:type="dxa"/>
            <w:tcBorders>
              <w:top w:val="nil"/>
            </w:tcBorders>
          </w:tcPr>
          <w:p w14:paraId="33BED472" w14:textId="77777777" w:rsidR="00E86205" w:rsidRDefault="00E86205">
            <w:pPr>
              <w:pStyle w:val="TableParagraph"/>
            </w:pPr>
          </w:p>
          <w:p w14:paraId="3AE8E431" w14:textId="77777777" w:rsidR="00E86205" w:rsidRDefault="00E86205">
            <w:pPr>
              <w:pStyle w:val="TableParagraph"/>
              <w:spacing w:before="182"/>
            </w:pPr>
          </w:p>
          <w:p w14:paraId="13871048" w14:textId="4DF8D77E" w:rsidR="00E86205" w:rsidRDefault="00000000">
            <w:pPr>
              <w:pStyle w:val="TableParagraph"/>
              <w:ind w:left="107"/>
            </w:pPr>
            <w:r>
              <w:t>=</w:t>
            </w:r>
            <w:r w:rsidR="00E37497">
              <w:t xml:space="preserve"> </w:t>
            </w:r>
            <w:r>
              <w:t>mise</w:t>
            </w:r>
            <w:r>
              <w:rPr>
                <w:spacing w:val="-4"/>
              </w:rPr>
              <w:t xml:space="preserve"> </w:t>
            </w:r>
            <w:r>
              <w:t>en</w:t>
            </w:r>
            <w:r>
              <w:rPr>
                <w:spacing w:val="-5"/>
              </w:rPr>
              <w:t xml:space="preserve"> </w:t>
            </w:r>
            <w:r>
              <w:t>voix</w:t>
            </w:r>
            <w:r>
              <w:rPr>
                <w:spacing w:val="-2"/>
              </w:rPr>
              <w:t xml:space="preserve"> </w:t>
            </w:r>
            <w:r>
              <w:t>du</w:t>
            </w:r>
            <w:r>
              <w:rPr>
                <w:spacing w:val="-2"/>
              </w:rPr>
              <w:t xml:space="preserve"> </w:t>
            </w:r>
            <w:r>
              <w:rPr>
                <w:spacing w:val="-4"/>
              </w:rPr>
              <w:t>texte</w:t>
            </w:r>
          </w:p>
        </w:tc>
        <w:tc>
          <w:tcPr>
            <w:tcW w:w="4636" w:type="dxa"/>
            <w:tcBorders>
              <w:top w:val="nil"/>
            </w:tcBorders>
          </w:tcPr>
          <w:p w14:paraId="6E6CCB1C" w14:textId="4584B740" w:rsidR="00E86205" w:rsidRDefault="00E86205">
            <w:pPr>
              <w:pStyle w:val="TableParagraph"/>
              <w:spacing w:before="1"/>
              <w:ind w:left="107"/>
              <w:rPr>
                <w:i/>
              </w:rPr>
            </w:pPr>
          </w:p>
        </w:tc>
        <w:tc>
          <w:tcPr>
            <w:tcW w:w="896" w:type="dxa"/>
            <w:tcBorders>
              <w:top w:val="nil"/>
            </w:tcBorders>
          </w:tcPr>
          <w:p w14:paraId="5EB8F498" w14:textId="77777777" w:rsidR="00E86205" w:rsidRDefault="00000000">
            <w:pPr>
              <w:pStyle w:val="TableParagraph"/>
              <w:spacing w:before="263"/>
              <w:ind w:right="166"/>
              <w:jc w:val="center"/>
            </w:pPr>
            <w:r>
              <w:t>5</w:t>
            </w:r>
            <w:r>
              <w:rPr>
                <w:spacing w:val="-2"/>
              </w:rPr>
              <w:t xml:space="preserve"> </w:t>
            </w:r>
            <w:r>
              <w:rPr>
                <w:spacing w:val="-5"/>
              </w:rPr>
              <w:t>min</w:t>
            </w:r>
          </w:p>
        </w:tc>
        <w:tc>
          <w:tcPr>
            <w:tcW w:w="2553" w:type="dxa"/>
            <w:vMerge/>
            <w:tcBorders>
              <w:top w:val="nil"/>
            </w:tcBorders>
          </w:tcPr>
          <w:p w14:paraId="788C5C22" w14:textId="77777777" w:rsidR="00E86205" w:rsidRDefault="00E86205">
            <w:pPr>
              <w:rPr>
                <w:sz w:val="2"/>
                <w:szCs w:val="2"/>
              </w:rPr>
            </w:pPr>
          </w:p>
        </w:tc>
      </w:tr>
      <w:tr w:rsidR="00E86205" w14:paraId="0DE39FA2" w14:textId="77777777">
        <w:trPr>
          <w:trHeight w:val="1881"/>
        </w:trPr>
        <w:tc>
          <w:tcPr>
            <w:tcW w:w="2552" w:type="dxa"/>
          </w:tcPr>
          <w:p w14:paraId="08DB3F21" w14:textId="77777777" w:rsidR="00E86205" w:rsidRDefault="00000000">
            <w:pPr>
              <w:pStyle w:val="TableParagraph"/>
              <w:spacing w:line="265" w:lineRule="exact"/>
              <w:ind w:left="467"/>
            </w:pPr>
            <w:r>
              <w:lastRenderedPageBreak/>
              <w:t>2.</w:t>
            </w:r>
            <w:r>
              <w:rPr>
                <w:spacing w:val="46"/>
              </w:rPr>
              <w:t xml:space="preserve">  </w:t>
            </w:r>
            <w:r>
              <w:rPr>
                <w:spacing w:val="-2"/>
              </w:rPr>
              <w:t>RANDONNEE</w:t>
            </w:r>
          </w:p>
          <w:p w14:paraId="5E118B16" w14:textId="77777777" w:rsidR="00E86205" w:rsidRDefault="00000000">
            <w:pPr>
              <w:pStyle w:val="TableParagraph"/>
              <w:ind w:left="107"/>
            </w:pPr>
            <w:r>
              <w:t>=</w:t>
            </w:r>
            <w:r>
              <w:rPr>
                <w:spacing w:val="-4"/>
              </w:rPr>
              <w:t xml:space="preserve"> </w:t>
            </w:r>
            <w:r>
              <w:t>approche</w:t>
            </w:r>
            <w:r>
              <w:rPr>
                <w:spacing w:val="-3"/>
              </w:rPr>
              <w:t xml:space="preserve"> </w:t>
            </w:r>
            <w:r>
              <w:rPr>
                <w:spacing w:val="-2"/>
              </w:rPr>
              <w:t>esthétique</w:t>
            </w:r>
          </w:p>
          <w:p w14:paraId="6211AA60" w14:textId="77777777" w:rsidR="00E86205" w:rsidRDefault="00E86205">
            <w:pPr>
              <w:pStyle w:val="TableParagraph"/>
            </w:pPr>
          </w:p>
          <w:p w14:paraId="5AC2077B" w14:textId="77777777" w:rsidR="00E86205" w:rsidRDefault="00E86205">
            <w:pPr>
              <w:pStyle w:val="TableParagraph"/>
            </w:pPr>
          </w:p>
          <w:p w14:paraId="60A5D505" w14:textId="77777777" w:rsidR="00E86205" w:rsidRDefault="00E86205">
            <w:pPr>
              <w:pStyle w:val="TableParagraph"/>
            </w:pPr>
          </w:p>
          <w:p w14:paraId="54EA0AC4" w14:textId="77777777" w:rsidR="00E86205" w:rsidRDefault="00E86205">
            <w:pPr>
              <w:pStyle w:val="TableParagraph"/>
              <w:spacing w:before="1"/>
            </w:pPr>
          </w:p>
          <w:p w14:paraId="31ABD4E6" w14:textId="77777777" w:rsidR="00E86205" w:rsidRDefault="00000000">
            <w:pPr>
              <w:pStyle w:val="TableParagraph"/>
              <w:spacing w:line="252" w:lineRule="exact"/>
              <w:ind w:left="107"/>
            </w:pPr>
            <w:r>
              <w:t>= vue</w:t>
            </w:r>
            <w:r>
              <w:rPr>
                <w:spacing w:val="-2"/>
              </w:rPr>
              <w:t xml:space="preserve"> panoramique</w:t>
            </w:r>
          </w:p>
        </w:tc>
        <w:tc>
          <w:tcPr>
            <w:tcW w:w="4636" w:type="dxa"/>
          </w:tcPr>
          <w:p w14:paraId="28135146" w14:textId="62823D88" w:rsidR="00E86205" w:rsidRDefault="00000000">
            <w:pPr>
              <w:pStyle w:val="TableParagraph"/>
              <w:ind w:left="107" w:right="234"/>
            </w:pPr>
            <w:r>
              <w:t>On</w:t>
            </w:r>
            <w:r>
              <w:rPr>
                <w:spacing w:val="-6"/>
              </w:rPr>
              <w:t xml:space="preserve"> </w:t>
            </w:r>
            <w:r>
              <w:t>peut</w:t>
            </w:r>
            <w:r>
              <w:rPr>
                <w:spacing w:val="-6"/>
              </w:rPr>
              <w:t xml:space="preserve"> </w:t>
            </w:r>
            <w:r>
              <w:t>commencer</w:t>
            </w:r>
            <w:r>
              <w:rPr>
                <w:spacing w:val="-8"/>
              </w:rPr>
              <w:t xml:space="preserve"> </w:t>
            </w:r>
            <w:r>
              <w:t>par</w:t>
            </w:r>
            <w:r>
              <w:rPr>
                <w:spacing w:val="-6"/>
              </w:rPr>
              <w:t xml:space="preserve"> </w:t>
            </w:r>
            <w:r>
              <w:t>questionner</w:t>
            </w:r>
            <w:r>
              <w:rPr>
                <w:spacing w:val="39"/>
              </w:rPr>
              <w:t xml:space="preserve"> </w:t>
            </w:r>
            <w:r>
              <w:t xml:space="preserve">la réception esthétique du texte </w:t>
            </w:r>
            <w:r w:rsidR="0027692C">
              <w:t xml:space="preserve">à l’écrit dans le carnet de lecteur par exemple </w:t>
            </w:r>
            <w:r>
              <w:t>:</w:t>
            </w:r>
          </w:p>
          <w:p w14:paraId="0821BC7B" w14:textId="77777777" w:rsidR="00E86205" w:rsidRDefault="00000000">
            <w:pPr>
              <w:pStyle w:val="TableParagraph"/>
              <w:ind w:left="107"/>
              <w:rPr>
                <w:i/>
              </w:rPr>
            </w:pPr>
            <w:r>
              <w:rPr>
                <w:i/>
              </w:rPr>
              <w:t>«</w:t>
            </w:r>
            <w:r>
              <w:rPr>
                <w:i/>
                <w:spacing w:val="-4"/>
              </w:rPr>
              <w:t xml:space="preserve"> </w:t>
            </w:r>
            <w:r>
              <w:rPr>
                <w:i/>
              </w:rPr>
              <w:t>comment</w:t>
            </w:r>
            <w:r>
              <w:rPr>
                <w:i/>
                <w:spacing w:val="-6"/>
              </w:rPr>
              <w:t xml:space="preserve"> </w:t>
            </w:r>
            <w:r>
              <w:rPr>
                <w:i/>
              </w:rPr>
              <w:t>trouvez-vous</w:t>
            </w:r>
            <w:r>
              <w:rPr>
                <w:i/>
                <w:spacing w:val="-3"/>
              </w:rPr>
              <w:t xml:space="preserve"> </w:t>
            </w:r>
            <w:r>
              <w:rPr>
                <w:i/>
              </w:rPr>
              <w:t>cette</w:t>
            </w:r>
            <w:r>
              <w:rPr>
                <w:i/>
                <w:spacing w:val="-3"/>
              </w:rPr>
              <w:t xml:space="preserve"> </w:t>
            </w:r>
            <w:r>
              <w:rPr>
                <w:i/>
              </w:rPr>
              <w:t>histoire</w:t>
            </w:r>
            <w:r>
              <w:rPr>
                <w:i/>
                <w:spacing w:val="-5"/>
              </w:rPr>
              <w:t xml:space="preserve"> </w:t>
            </w:r>
            <w:r>
              <w:rPr>
                <w:i/>
              </w:rPr>
              <w:t>?</w:t>
            </w:r>
            <w:r>
              <w:rPr>
                <w:i/>
                <w:spacing w:val="-2"/>
              </w:rPr>
              <w:t xml:space="preserve"> </w:t>
            </w:r>
            <w:r>
              <w:rPr>
                <w:i/>
                <w:spacing w:val="-10"/>
              </w:rPr>
              <w:t>»</w:t>
            </w:r>
          </w:p>
          <w:p w14:paraId="11486A31" w14:textId="77777777" w:rsidR="00E86205" w:rsidRDefault="00000000">
            <w:pPr>
              <w:pStyle w:val="TableParagraph"/>
              <w:ind w:left="107"/>
            </w:pPr>
            <w:r>
              <w:t>(bizarre,</w:t>
            </w:r>
            <w:r>
              <w:rPr>
                <w:spacing w:val="-4"/>
              </w:rPr>
              <w:t xml:space="preserve"> </w:t>
            </w:r>
            <w:r>
              <w:t>drôle,</w:t>
            </w:r>
            <w:r>
              <w:rPr>
                <w:spacing w:val="-3"/>
              </w:rPr>
              <w:t xml:space="preserve"> </w:t>
            </w:r>
            <w:r>
              <w:t>j’aime</w:t>
            </w:r>
            <w:r>
              <w:rPr>
                <w:spacing w:val="-5"/>
              </w:rPr>
              <w:t xml:space="preserve"> </w:t>
            </w:r>
            <w:r>
              <w:t>pas,</w:t>
            </w:r>
            <w:r>
              <w:rPr>
                <w:spacing w:val="-3"/>
              </w:rPr>
              <w:t xml:space="preserve"> </w:t>
            </w:r>
            <w:r>
              <w:t>j’sais</w:t>
            </w:r>
            <w:r>
              <w:rPr>
                <w:spacing w:val="-3"/>
              </w:rPr>
              <w:t xml:space="preserve"> </w:t>
            </w:r>
            <w:r>
              <w:t>pas,</w:t>
            </w:r>
            <w:r>
              <w:rPr>
                <w:spacing w:val="-5"/>
              </w:rPr>
              <w:t xml:space="preserve"> </w:t>
            </w:r>
            <w:r>
              <w:rPr>
                <w:spacing w:val="-2"/>
              </w:rPr>
              <w:t>etc.)</w:t>
            </w:r>
          </w:p>
          <w:p w14:paraId="221E936C" w14:textId="77777777" w:rsidR="00E86205" w:rsidRDefault="00E86205">
            <w:pPr>
              <w:pStyle w:val="TableParagraph"/>
              <w:spacing w:before="266"/>
            </w:pPr>
          </w:p>
          <w:p w14:paraId="0A0A63DD" w14:textId="77777777" w:rsidR="00E86205" w:rsidRDefault="00000000">
            <w:pPr>
              <w:pStyle w:val="TableParagraph"/>
              <w:spacing w:line="252" w:lineRule="exact"/>
              <w:ind w:left="107"/>
            </w:pPr>
            <w:r>
              <w:t>Puis</w:t>
            </w:r>
            <w:r>
              <w:rPr>
                <w:spacing w:val="-3"/>
              </w:rPr>
              <w:t xml:space="preserve"> </w:t>
            </w:r>
            <w:r>
              <w:t>resituer</w:t>
            </w:r>
            <w:r>
              <w:rPr>
                <w:spacing w:val="-3"/>
              </w:rPr>
              <w:t xml:space="preserve"> </w:t>
            </w:r>
            <w:r>
              <w:t>le</w:t>
            </w:r>
            <w:r>
              <w:rPr>
                <w:spacing w:val="-3"/>
              </w:rPr>
              <w:t xml:space="preserve"> </w:t>
            </w:r>
            <w:r>
              <w:t>texte</w:t>
            </w:r>
            <w:r>
              <w:rPr>
                <w:spacing w:val="-5"/>
              </w:rPr>
              <w:t xml:space="preserve"> </w:t>
            </w:r>
            <w:r>
              <w:t>dans</w:t>
            </w:r>
            <w:r>
              <w:rPr>
                <w:spacing w:val="-3"/>
              </w:rPr>
              <w:t xml:space="preserve"> </w:t>
            </w:r>
            <w:r>
              <w:t>son</w:t>
            </w:r>
            <w:r>
              <w:rPr>
                <w:spacing w:val="-4"/>
              </w:rPr>
              <w:t xml:space="preserve"> </w:t>
            </w:r>
            <w:r>
              <w:t>ensemble</w:t>
            </w:r>
            <w:r>
              <w:rPr>
                <w:spacing w:val="-5"/>
              </w:rPr>
              <w:t xml:space="preserve"> par</w:t>
            </w:r>
          </w:p>
        </w:tc>
        <w:tc>
          <w:tcPr>
            <w:tcW w:w="896" w:type="dxa"/>
          </w:tcPr>
          <w:p w14:paraId="4BA5CFA7" w14:textId="77777777" w:rsidR="00E86205" w:rsidRDefault="00000000">
            <w:pPr>
              <w:pStyle w:val="TableParagraph"/>
              <w:spacing w:line="265" w:lineRule="exact"/>
              <w:ind w:left="106"/>
            </w:pPr>
            <w:r>
              <w:t>5</w:t>
            </w:r>
            <w:r>
              <w:rPr>
                <w:spacing w:val="-2"/>
              </w:rPr>
              <w:t xml:space="preserve"> </w:t>
            </w:r>
            <w:r>
              <w:rPr>
                <w:spacing w:val="-5"/>
              </w:rPr>
              <w:t>min</w:t>
            </w:r>
          </w:p>
          <w:p w14:paraId="331C269D" w14:textId="77777777" w:rsidR="00E86205" w:rsidRDefault="00E86205">
            <w:pPr>
              <w:pStyle w:val="TableParagraph"/>
            </w:pPr>
          </w:p>
          <w:p w14:paraId="5A0232EB" w14:textId="77777777" w:rsidR="00E86205" w:rsidRDefault="00E86205">
            <w:pPr>
              <w:pStyle w:val="TableParagraph"/>
            </w:pPr>
          </w:p>
          <w:p w14:paraId="21685211" w14:textId="77777777" w:rsidR="00E86205" w:rsidRDefault="00E86205">
            <w:pPr>
              <w:pStyle w:val="TableParagraph"/>
            </w:pPr>
          </w:p>
          <w:p w14:paraId="3A2110D8" w14:textId="77777777" w:rsidR="00E86205" w:rsidRDefault="00E86205">
            <w:pPr>
              <w:pStyle w:val="TableParagraph"/>
            </w:pPr>
          </w:p>
          <w:p w14:paraId="219010ED" w14:textId="77777777" w:rsidR="00E86205" w:rsidRDefault="00E86205">
            <w:pPr>
              <w:pStyle w:val="TableParagraph"/>
              <w:spacing w:before="1"/>
            </w:pPr>
          </w:p>
          <w:p w14:paraId="2EE62180" w14:textId="77777777" w:rsidR="00E86205" w:rsidRDefault="00000000">
            <w:pPr>
              <w:pStyle w:val="TableParagraph"/>
              <w:spacing w:line="252" w:lineRule="exact"/>
              <w:ind w:left="106"/>
            </w:pPr>
            <w:r>
              <w:t>10</w:t>
            </w:r>
            <w:r>
              <w:rPr>
                <w:spacing w:val="-2"/>
              </w:rPr>
              <w:t xml:space="preserve"> </w:t>
            </w:r>
            <w:r>
              <w:rPr>
                <w:spacing w:val="-5"/>
              </w:rPr>
              <w:t>min</w:t>
            </w:r>
          </w:p>
        </w:tc>
        <w:tc>
          <w:tcPr>
            <w:tcW w:w="2553" w:type="dxa"/>
          </w:tcPr>
          <w:p w14:paraId="4D9FF754" w14:textId="6B126A11" w:rsidR="00E86205" w:rsidRDefault="0027692C">
            <w:pPr>
              <w:pStyle w:val="TableParagraph"/>
              <w:ind w:left="105" w:right="160"/>
            </w:pPr>
            <w:r>
              <w:t>Dimension</w:t>
            </w:r>
            <w:r w:rsidR="00000000">
              <w:t xml:space="preserve"> souvent laissée de côté alors que 1</w:t>
            </w:r>
            <w:r w:rsidR="00000000">
              <w:rPr>
                <w:vertAlign w:val="superscript"/>
              </w:rPr>
              <w:t>er</w:t>
            </w:r>
            <w:r w:rsidR="00000000">
              <w:rPr>
                <w:spacing w:val="-13"/>
              </w:rPr>
              <w:t xml:space="preserve"> </w:t>
            </w:r>
            <w:r w:rsidR="00000000">
              <w:t>mode</w:t>
            </w:r>
            <w:r w:rsidR="00000000">
              <w:rPr>
                <w:spacing w:val="-12"/>
              </w:rPr>
              <w:t xml:space="preserve"> </w:t>
            </w:r>
            <w:r w:rsidR="00000000">
              <w:t>d’appropriation du lecteur (laisser venir tout</w:t>
            </w:r>
            <w:r w:rsidR="00000000">
              <w:rPr>
                <w:spacing w:val="-8"/>
              </w:rPr>
              <w:t xml:space="preserve"> </w:t>
            </w:r>
            <w:r w:rsidR="00000000">
              <w:t>type</w:t>
            </w:r>
            <w:r w:rsidR="00000000">
              <w:rPr>
                <w:spacing w:val="-8"/>
              </w:rPr>
              <w:t xml:space="preserve"> </w:t>
            </w:r>
            <w:r w:rsidR="00000000">
              <w:t>d’impression,</w:t>
            </w:r>
            <w:r w:rsidR="00000000">
              <w:rPr>
                <w:spacing w:val="-5"/>
              </w:rPr>
              <w:t xml:space="preserve"> </w:t>
            </w:r>
            <w:r w:rsidR="00000000">
              <w:t>y</w:t>
            </w:r>
          </w:p>
          <w:p w14:paraId="0CE02477" w14:textId="4A2EC5F0" w:rsidR="00E86205" w:rsidRDefault="00000000">
            <w:pPr>
              <w:pStyle w:val="TableParagraph"/>
              <w:spacing w:line="270" w:lineRule="atLeast"/>
              <w:ind w:left="105"/>
            </w:pPr>
            <w:r>
              <w:t>compris</w:t>
            </w:r>
            <w:r>
              <w:rPr>
                <w:spacing w:val="-9"/>
              </w:rPr>
              <w:t xml:space="preserve"> </w:t>
            </w:r>
            <w:r>
              <w:t>sur</w:t>
            </w:r>
            <w:r>
              <w:rPr>
                <w:spacing w:val="-9"/>
              </w:rPr>
              <w:t xml:space="preserve"> </w:t>
            </w:r>
            <w:r>
              <w:t>la</w:t>
            </w:r>
            <w:r>
              <w:rPr>
                <w:spacing w:val="-11"/>
              </w:rPr>
              <w:t xml:space="preserve"> </w:t>
            </w:r>
            <w:r>
              <w:t>form</w:t>
            </w:r>
            <w:r w:rsidR="0027692C">
              <w:t>e</w:t>
            </w:r>
            <w:r>
              <w:t>,</w:t>
            </w:r>
            <w:r w:rsidR="0027692C">
              <w:t xml:space="preserve"> </w:t>
            </w:r>
            <w:r>
              <w:t>la langue, etc.)</w:t>
            </w:r>
          </w:p>
        </w:tc>
      </w:tr>
    </w:tbl>
    <w:p w14:paraId="706FB861" w14:textId="77777777" w:rsidR="00E86205" w:rsidRDefault="00E86205">
      <w:pPr>
        <w:pStyle w:val="TableParagraph"/>
        <w:spacing w:line="270" w:lineRule="atLeast"/>
        <w:sectPr w:rsidR="00E86205">
          <w:type w:val="continuous"/>
          <w:pgSz w:w="11910" w:h="16840"/>
          <w:pgMar w:top="680" w:right="425" w:bottom="280" w:left="566" w:header="720" w:footer="720" w:gutter="0"/>
          <w:cols w:space="720"/>
        </w:sect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4636"/>
        <w:gridCol w:w="896"/>
        <w:gridCol w:w="2553"/>
      </w:tblGrid>
      <w:tr w:rsidR="00E86205" w14:paraId="64190AE3" w14:textId="77777777">
        <w:trPr>
          <w:trHeight w:val="12087"/>
        </w:trPr>
        <w:tc>
          <w:tcPr>
            <w:tcW w:w="2552" w:type="dxa"/>
          </w:tcPr>
          <w:p w14:paraId="090159BA" w14:textId="77777777" w:rsidR="00E86205" w:rsidRDefault="00E86205">
            <w:pPr>
              <w:pStyle w:val="TableParagraph"/>
            </w:pPr>
          </w:p>
          <w:p w14:paraId="13DBEB0C" w14:textId="77777777" w:rsidR="00E86205" w:rsidRDefault="00E86205">
            <w:pPr>
              <w:pStyle w:val="TableParagraph"/>
            </w:pPr>
          </w:p>
          <w:p w14:paraId="76D4E0DB" w14:textId="77777777" w:rsidR="00E86205" w:rsidRDefault="00E86205">
            <w:pPr>
              <w:pStyle w:val="TableParagraph"/>
            </w:pPr>
          </w:p>
          <w:p w14:paraId="5FC325EC" w14:textId="77777777" w:rsidR="00E86205" w:rsidRDefault="00E86205">
            <w:pPr>
              <w:pStyle w:val="TableParagraph"/>
            </w:pPr>
          </w:p>
          <w:p w14:paraId="5C92AC05" w14:textId="77777777" w:rsidR="00E86205" w:rsidRDefault="00E86205">
            <w:pPr>
              <w:pStyle w:val="TableParagraph"/>
            </w:pPr>
          </w:p>
          <w:p w14:paraId="01DE1B21" w14:textId="77777777" w:rsidR="00E86205" w:rsidRDefault="00E86205">
            <w:pPr>
              <w:pStyle w:val="TableParagraph"/>
            </w:pPr>
          </w:p>
          <w:p w14:paraId="40C37643" w14:textId="77777777" w:rsidR="00E86205" w:rsidRDefault="00E86205">
            <w:pPr>
              <w:pStyle w:val="TableParagraph"/>
            </w:pPr>
          </w:p>
          <w:p w14:paraId="259CC7CE" w14:textId="77777777" w:rsidR="00E86205" w:rsidRDefault="00E86205">
            <w:pPr>
              <w:pStyle w:val="TableParagraph"/>
            </w:pPr>
          </w:p>
          <w:p w14:paraId="0AA9DDB1" w14:textId="77777777" w:rsidR="00E86205" w:rsidRDefault="00E86205">
            <w:pPr>
              <w:pStyle w:val="TableParagraph"/>
            </w:pPr>
          </w:p>
          <w:p w14:paraId="31AA7717" w14:textId="77777777" w:rsidR="00E86205" w:rsidRDefault="00E86205">
            <w:pPr>
              <w:pStyle w:val="TableParagraph"/>
            </w:pPr>
          </w:p>
          <w:p w14:paraId="73A77223" w14:textId="77777777" w:rsidR="00E86205" w:rsidRDefault="00E86205">
            <w:pPr>
              <w:pStyle w:val="TableParagraph"/>
              <w:spacing w:before="266"/>
            </w:pPr>
          </w:p>
          <w:p w14:paraId="79D29F2C" w14:textId="77777777" w:rsidR="00E86205" w:rsidRDefault="00000000">
            <w:pPr>
              <w:pStyle w:val="TableParagraph"/>
              <w:ind w:left="107"/>
            </w:pPr>
            <w:r>
              <w:t>=</w:t>
            </w:r>
            <w:r>
              <w:rPr>
                <w:spacing w:val="-3"/>
              </w:rPr>
              <w:t xml:space="preserve"> </w:t>
            </w:r>
            <w:r>
              <w:t>reconstruction</w:t>
            </w:r>
            <w:r>
              <w:rPr>
                <w:spacing w:val="-2"/>
              </w:rPr>
              <w:t xml:space="preserve"> récit</w:t>
            </w:r>
          </w:p>
          <w:p w14:paraId="203161EF" w14:textId="77777777" w:rsidR="00E86205" w:rsidRDefault="00E86205">
            <w:pPr>
              <w:pStyle w:val="TableParagraph"/>
            </w:pPr>
          </w:p>
          <w:p w14:paraId="2186C68C" w14:textId="77777777" w:rsidR="00E86205" w:rsidRDefault="00E86205">
            <w:pPr>
              <w:pStyle w:val="TableParagraph"/>
            </w:pPr>
          </w:p>
          <w:p w14:paraId="4A7BAF97" w14:textId="77777777" w:rsidR="00E86205" w:rsidRDefault="00E86205">
            <w:pPr>
              <w:pStyle w:val="TableParagraph"/>
            </w:pPr>
          </w:p>
          <w:p w14:paraId="060C1FAE" w14:textId="77777777" w:rsidR="00E86205" w:rsidRDefault="00E86205">
            <w:pPr>
              <w:pStyle w:val="TableParagraph"/>
            </w:pPr>
          </w:p>
          <w:p w14:paraId="1A28184D" w14:textId="77777777" w:rsidR="00E86205" w:rsidRDefault="00E86205">
            <w:pPr>
              <w:pStyle w:val="TableParagraph"/>
            </w:pPr>
          </w:p>
          <w:p w14:paraId="0F38FD65" w14:textId="77777777" w:rsidR="00E86205" w:rsidRDefault="00E86205">
            <w:pPr>
              <w:pStyle w:val="TableParagraph"/>
            </w:pPr>
          </w:p>
          <w:p w14:paraId="185DC0BE" w14:textId="77777777" w:rsidR="00E86205" w:rsidRDefault="00E86205">
            <w:pPr>
              <w:pStyle w:val="TableParagraph"/>
            </w:pPr>
          </w:p>
          <w:p w14:paraId="5FB80393" w14:textId="77777777" w:rsidR="00E86205" w:rsidRDefault="00E86205">
            <w:pPr>
              <w:pStyle w:val="TableParagraph"/>
            </w:pPr>
          </w:p>
          <w:p w14:paraId="316E1457" w14:textId="77777777" w:rsidR="00E86205" w:rsidRDefault="00E86205">
            <w:pPr>
              <w:pStyle w:val="TableParagraph"/>
            </w:pPr>
          </w:p>
          <w:p w14:paraId="670F23B2" w14:textId="77777777" w:rsidR="00E86205" w:rsidRDefault="00E86205">
            <w:pPr>
              <w:pStyle w:val="TableParagraph"/>
            </w:pPr>
          </w:p>
          <w:p w14:paraId="4AD9588D" w14:textId="77777777" w:rsidR="00E86205" w:rsidRDefault="00E86205">
            <w:pPr>
              <w:pStyle w:val="TableParagraph"/>
            </w:pPr>
          </w:p>
          <w:p w14:paraId="0F2700DA" w14:textId="77777777" w:rsidR="00E86205" w:rsidRDefault="00E86205">
            <w:pPr>
              <w:pStyle w:val="TableParagraph"/>
            </w:pPr>
          </w:p>
          <w:p w14:paraId="665866B0" w14:textId="77777777" w:rsidR="00E86205" w:rsidRDefault="00E86205">
            <w:pPr>
              <w:pStyle w:val="TableParagraph"/>
            </w:pPr>
          </w:p>
          <w:p w14:paraId="68685051" w14:textId="77777777" w:rsidR="00E86205" w:rsidRDefault="00E86205">
            <w:pPr>
              <w:pStyle w:val="TableParagraph"/>
            </w:pPr>
          </w:p>
          <w:p w14:paraId="04DE203A" w14:textId="77777777" w:rsidR="00E86205" w:rsidRDefault="00E86205">
            <w:pPr>
              <w:pStyle w:val="TableParagraph"/>
            </w:pPr>
          </w:p>
          <w:p w14:paraId="5886FAA8" w14:textId="77777777" w:rsidR="00E86205" w:rsidRDefault="00E86205">
            <w:pPr>
              <w:pStyle w:val="TableParagraph"/>
            </w:pPr>
          </w:p>
          <w:p w14:paraId="4D4AD19A" w14:textId="77777777" w:rsidR="00E86205" w:rsidRDefault="00E86205">
            <w:pPr>
              <w:pStyle w:val="TableParagraph"/>
            </w:pPr>
          </w:p>
          <w:p w14:paraId="4A57E13A" w14:textId="77777777" w:rsidR="00E86205" w:rsidRDefault="00E86205">
            <w:pPr>
              <w:pStyle w:val="TableParagraph"/>
            </w:pPr>
          </w:p>
          <w:p w14:paraId="28685792" w14:textId="77777777" w:rsidR="00E86205" w:rsidRDefault="00E86205">
            <w:pPr>
              <w:pStyle w:val="TableParagraph"/>
            </w:pPr>
          </w:p>
          <w:p w14:paraId="45F44C4A" w14:textId="77777777" w:rsidR="00E86205" w:rsidRDefault="00E86205">
            <w:pPr>
              <w:pStyle w:val="TableParagraph"/>
              <w:spacing w:before="1"/>
            </w:pPr>
          </w:p>
          <w:p w14:paraId="481F7AF7" w14:textId="77777777" w:rsidR="00E86205" w:rsidRDefault="00000000">
            <w:pPr>
              <w:pStyle w:val="TableParagraph"/>
              <w:ind w:left="107"/>
            </w:pPr>
            <w:r>
              <w:t>=</w:t>
            </w:r>
            <w:r>
              <w:rPr>
                <w:spacing w:val="-2"/>
              </w:rPr>
              <w:t xml:space="preserve"> </w:t>
            </w:r>
            <w:r>
              <w:t>point</w:t>
            </w:r>
            <w:r>
              <w:rPr>
                <w:spacing w:val="-1"/>
              </w:rPr>
              <w:t xml:space="preserve"> </w:t>
            </w:r>
            <w:r>
              <w:rPr>
                <w:spacing w:val="-2"/>
              </w:rPr>
              <w:t>d’étape</w:t>
            </w:r>
          </w:p>
        </w:tc>
        <w:tc>
          <w:tcPr>
            <w:tcW w:w="4636" w:type="dxa"/>
          </w:tcPr>
          <w:p w14:paraId="7ABD2587" w14:textId="0474CC1B" w:rsidR="00E86205" w:rsidRDefault="00E37497">
            <w:pPr>
              <w:pStyle w:val="TableParagraph"/>
              <w:ind w:left="107" w:right="234"/>
            </w:pPr>
            <w:r>
              <w:t>Reformulation</w:t>
            </w:r>
            <w:r w:rsidR="00000000">
              <w:rPr>
                <w:spacing w:val="-8"/>
              </w:rPr>
              <w:t xml:space="preserve"> </w:t>
            </w:r>
            <w:r w:rsidR="00000000">
              <w:t>«</w:t>
            </w:r>
            <w:r w:rsidR="00000000">
              <w:rPr>
                <w:spacing w:val="-5"/>
              </w:rPr>
              <w:t xml:space="preserve"> </w:t>
            </w:r>
            <w:r w:rsidR="00000000">
              <w:t>panoramique</w:t>
            </w:r>
            <w:r w:rsidR="00000000">
              <w:rPr>
                <w:spacing w:val="-6"/>
              </w:rPr>
              <w:t xml:space="preserve"> </w:t>
            </w:r>
            <w:r w:rsidR="00000000">
              <w:t>»,</w:t>
            </w:r>
            <w:r w:rsidR="00000000">
              <w:rPr>
                <w:spacing w:val="-7"/>
              </w:rPr>
              <w:t xml:space="preserve"> </w:t>
            </w:r>
            <w:r w:rsidR="00000000">
              <w:t>sorte</w:t>
            </w:r>
            <w:r w:rsidR="00000000">
              <w:rPr>
                <w:spacing w:val="-9"/>
              </w:rPr>
              <w:t xml:space="preserve"> </w:t>
            </w:r>
            <w:r w:rsidR="00000000">
              <w:t>de résumé ultra-synthétique</w:t>
            </w:r>
            <w:r w:rsidR="00000000">
              <w:rPr>
                <w:spacing w:val="40"/>
              </w:rPr>
              <w:t xml:space="preserve"> </w:t>
            </w:r>
            <w:r w:rsidR="00000000">
              <w:t>d’entrée.</w:t>
            </w:r>
          </w:p>
          <w:p w14:paraId="4555970A" w14:textId="77777777" w:rsidR="00E86205" w:rsidRDefault="00000000">
            <w:pPr>
              <w:pStyle w:val="TableParagraph"/>
              <w:ind w:left="107"/>
            </w:pPr>
            <w:r>
              <w:t>Se</w:t>
            </w:r>
            <w:r>
              <w:rPr>
                <w:spacing w:val="-5"/>
              </w:rPr>
              <w:t xml:space="preserve"> </w:t>
            </w:r>
            <w:r>
              <w:t>fait</w:t>
            </w:r>
            <w:r>
              <w:rPr>
                <w:spacing w:val="-4"/>
              </w:rPr>
              <w:t xml:space="preserve"> </w:t>
            </w:r>
            <w:r>
              <w:t>généralement</w:t>
            </w:r>
            <w:r>
              <w:rPr>
                <w:spacing w:val="-8"/>
              </w:rPr>
              <w:t xml:space="preserve"> </w:t>
            </w:r>
            <w:r>
              <w:t>en</w:t>
            </w:r>
            <w:r>
              <w:rPr>
                <w:spacing w:val="-6"/>
              </w:rPr>
              <w:t xml:space="preserve"> </w:t>
            </w:r>
            <w:r>
              <w:t>posant</w:t>
            </w:r>
            <w:r>
              <w:rPr>
                <w:spacing w:val="40"/>
              </w:rPr>
              <w:t xml:space="preserve"> </w:t>
            </w:r>
            <w:r>
              <w:t>1</w:t>
            </w:r>
            <w:r>
              <w:rPr>
                <w:spacing w:val="-7"/>
              </w:rPr>
              <w:t xml:space="preserve"> </w:t>
            </w:r>
            <w:r>
              <w:t>question générale simple type :</w:t>
            </w:r>
          </w:p>
          <w:p w14:paraId="7F904327" w14:textId="77777777" w:rsidR="00E86205" w:rsidRDefault="00000000">
            <w:pPr>
              <w:pStyle w:val="TableParagraph"/>
              <w:ind w:left="107"/>
              <w:rPr>
                <w:i/>
              </w:rPr>
            </w:pPr>
            <w:r>
              <w:rPr>
                <w:i/>
              </w:rPr>
              <w:t>«</w:t>
            </w:r>
            <w:r>
              <w:rPr>
                <w:i/>
                <w:spacing w:val="-3"/>
              </w:rPr>
              <w:t xml:space="preserve"> </w:t>
            </w:r>
            <w:r>
              <w:rPr>
                <w:i/>
              </w:rPr>
              <w:t>Alors,</w:t>
            </w:r>
            <w:r>
              <w:rPr>
                <w:i/>
                <w:spacing w:val="-2"/>
              </w:rPr>
              <w:t xml:space="preserve"> </w:t>
            </w:r>
            <w:r>
              <w:rPr>
                <w:i/>
              </w:rPr>
              <w:t>de</w:t>
            </w:r>
            <w:r>
              <w:rPr>
                <w:i/>
                <w:spacing w:val="-2"/>
              </w:rPr>
              <w:t xml:space="preserve"> </w:t>
            </w:r>
            <w:r>
              <w:rPr>
                <w:i/>
              </w:rPr>
              <w:t>quoi</w:t>
            </w:r>
            <w:r>
              <w:rPr>
                <w:i/>
                <w:spacing w:val="-2"/>
              </w:rPr>
              <w:t xml:space="preserve"> </w:t>
            </w:r>
            <w:r>
              <w:rPr>
                <w:i/>
              </w:rPr>
              <w:t>parle</w:t>
            </w:r>
            <w:r>
              <w:rPr>
                <w:i/>
                <w:spacing w:val="-4"/>
              </w:rPr>
              <w:t xml:space="preserve"> </w:t>
            </w:r>
            <w:r>
              <w:rPr>
                <w:i/>
              </w:rPr>
              <w:t>ce</w:t>
            </w:r>
            <w:r>
              <w:rPr>
                <w:i/>
                <w:spacing w:val="-2"/>
              </w:rPr>
              <w:t xml:space="preserve"> </w:t>
            </w:r>
            <w:r>
              <w:rPr>
                <w:i/>
              </w:rPr>
              <w:t>texte</w:t>
            </w:r>
            <w:r>
              <w:rPr>
                <w:i/>
                <w:spacing w:val="-2"/>
              </w:rPr>
              <w:t xml:space="preserve"> </w:t>
            </w:r>
            <w:r>
              <w:rPr>
                <w:i/>
              </w:rPr>
              <w:t>?</w:t>
            </w:r>
            <w:r>
              <w:rPr>
                <w:i/>
                <w:spacing w:val="-2"/>
              </w:rPr>
              <w:t xml:space="preserve"> </w:t>
            </w:r>
            <w:r>
              <w:rPr>
                <w:i/>
                <w:spacing w:val="-10"/>
              </w:rPr>
              <w:t>»</w:t>
            </w:r>
          </w:p>
          <w:p w14:paraId="5C6D3E48" w14:textId="77777777" w:rsidR="00E86205" w:rsidRDefault="00000000">
            <w:pPr>
              <w:pStyle w:val="TableParagraph"/>
              <w:spacing w:before="267" w:line="267" w:lineRule="exact"/>
              <w:ind w:left="107"/>
              <w:jc w:val="both"/>
            </w:pPr>
            <w:r>
              <w:t>Ne</w:t>
            </w:r>
            <w:r>
              <w:rPr>
                <w:spacing w:val="-3"/>
              </w:rPr>
              <w:t xml:space="preserve"> </w:t>
            </w:r>
            <w:r>
              <w:t>pas</w:t>
            </w:r>
            <w:r>
              <w:rPr>
                <w:spacing w:val="-2"/>
              </w:rPr>
              <w:t xml:space="preserve"> </w:t>
            </w:r>
            <w:r>
              <w:t>hésiter</w:t>
            </w:r>
            <w:r>
              <w:rPr>
                <w:spacing w:val="-2"/>
              </w:rPr>
              <w:t xml:space="preserve"> </w:t>
            </w:r>
            <w:r>
              <w:t>à</w:t>
            </w:r>
            <w:r>
              <w:rPr>
                <w:spacing w:val="-4"/>
              </w:rPr>
              <w:t xml:space="preserve"> </w:t>
            </w:r>
            <w:r>
              <w:t>rappeler</w:t>
            </w:r>
            <w:r>
              <w:rPr>
                <w:spacing w:val="-3"/>
              </w:rPr>
              <w:t xml:space="preserve"> </w:t>
            </w:r>
            <w:r>
              <w:t>la</w:t>
            </w:r>
            <w:r>
              <w:rPr>
                <w:spacing w:val="-4"/>
              </w:rPr>
              <w:t xml:space="preserve"> </w:t>
            </w:r>
            <w:r>
              <w:t>consigne</w:t>
            </w:r>
            <w:r>
              <w:rPr>
                <w:spacing w:val="-1"/>
              </w:rPr>
              <w:t xml:space="preserve"> </w:t>
            </w:r>
            <w:r>
              <w:rPr>
                <w:spacing w:val="-10"/>
              </w:rPr>
              <w:t>:</w:t>
            </w:r>
          </w:p>
          <w:p w14:paraId="65FB2798" w14:textId="77777777" w:rsidR="00E86205" w:rsidRDefault="00000000">
            <w:pPr>
              <w:pStyle w:val="TableParagraph"/>
              <w:ind w:left="107" w:right="264"/>
              <w:jc w:val="both"/>
              <w:rPr>
                <w:i/>
              </w:rPr>
            </w:pPr>
            <w:r>
              <w:rPr>
                <w:i/>
              </w:rPr>
              <w:t>«</w:t>
            </w:r>
            <w:r>
              <w:rPr>
                <w:i/>
                <w:spacing w:val="-1"/>
              </w:rPr>
              <w:t xml:space="preserve"> </w:t>
            </w:r>
            <w:r>
              <w:rPr>
                <w:i/>
              </w:rPr>
              <w:t>je</w:t>
            </w:r>
            <w:r>
              <w:rPr>
                <w:i/>
                <w:spacing w:val="-1"/>
              </w:rPr>
              <w:t xml:space="preserve"> </w:t>
            </w:r>
            <w:r>
              <w:rPr>
                <w:i/>
              </w:rPr>
              <w:t>ne</w:t>
            </w:r>
            <w:r>
              <w:rPr>
                <w:i/>
                <w:spacing w:val="-1"/>
              </w:rPr>
              <w:t xml:space="preserve"> </w:t>
            </w:r>
            <w:r>
              <w:rPr>
                <w:i/>
              </w:rPr>
              <w:t>veux</w:t>
            </w:r>
            <w:r>
              <w:rPr>
                <w:i/>
                <w:spacing w:val="-1"/>
              </w:rPr>
              <w:t xml:space="preserve"> </w:t>
            </w:r>
            <w:r>
              <w:rPr>
                <w:i/>
              </w:rPr>
              <w:t>pas que</w:t>
            </w:r>
            <w:r>
              <w:rPr>
                <w:i/>
                <w:spacing w:val="-4"/>
              </w:rPr>
              <w:t xml:space="preserve"> </w:t>
            </w:r>
            <w:r>
              <w:rPr>
                <w:i/>
              </w:rPr>
              <w:t>vous</w:t>
            </w:r>
            <w:r>
              <w:rPr>
                <w:i/>
                <w:spacing w:val="-3"/>
              </w:rPr>
              <w:t xml:space="preserve"> </w:t>
            </w:r>
            <w:r>
              <w:rPr>
                <w:i/>
              </w:rPr>
              <w:t>me</w:t>
            </w:r>
            <w:r>
              <w:rPr>
                <w:i/>
                <w:spacing w:val="-3"/>
              </w:rPr>
              <w:t xml:space="preserve"> </w:t>
            </w:r>
            <w:proofErr w:type="spellStart"/>
            <w:r>
              <w:rPr>
                <w:i/>
              </w:rPr>
              <w:t>re-racontiez</w:t>
            </w:r>
            <w:proofErr w:type="spellEnd"/>
            <w:r>
              <w:rPr>
                <w:i/>
                <w:spacing w:val="-4"/>
              </w:rPr>
              <w:t xml:space="preserve"> </w:t>
            </w:r>
            <w:r>
              <w:rPr>
                <w:i/>
              </w:rPr>
              <w:t>toute l’histoire,</w:t>
            </w:r>
            <w:r>
              <w:rPr>
                <w:i/>
                <w:spacing w:val="-7"/>
              </w:rPr>
              <w:t xml:space="preserve"> </w:t>
            </w:r>
            <w:r>
              <w:rPr>
                <w:i/>
              </w:rPr>
              <w:t>ne</w:t>
            </w:r>
            <w:r>
              <w:rPr>
                <w:i/>
                <w:spacing w:val="-4"/>
              </w:rPr>
              <w:t xml:space="preserve"> </w:t>
            </w:r>
            <w:r>
              <w:rPr>
                <w:i/>
              </w:rPr>
              <w:t>vous</w:t>
            </w:r>
            <w:r>
              <w:rPr>
                <w:i/>
                <w:spacing w:val="-6"/>
              </w:rPr>
              <w:t xml:space="preserve"> </w:t>
            </w:r>
            <w:r>
              <w:rPr>
                <w:i/>
              </w:rPr>
              <w:t>perdez</w:t>
            </w:r>
            <w:r>
              <w:rPr>
                <w:i/>
                <w:spacing w:val="-5"/>
              </w:rPr>
              <w:t xml:space="preserve"> </w:t>
            </w:r>
            <w:r>
              <w:rPr>
                <w:i/>
              </w:rPr>
              <w:t>pas</w:t>
            </w:r>
            <w:r>
              <w:rPr>
                <w:i/>
                <w:spacing w:val="-3"/>
              </w:rPr>
              <w:t xml:space="preserve"> </w:t>
            </w:r>
            <w:r>
              <w:rPr>
                <w:i/>
              </w:rPr>
              <w:t>dans</w:t>
            </w:r>
            <w:r>
              <w:rPr>
                <w:i/>
                <w:spacing w:val="-2"/>
              </w:rPr>
              <w:t xml:space="preserve"> </w:t>
            </w:r>
            <w:r>
              <w:rPr>
                <w:i/>
              </w:rPr>
              <w:t>les</w:t>
            </w:r>
            <w:r>
              <w:rPr>
                <w:i/>
                <w:spacing w:val="-4"/>
              </w:rPr>
              <w:t xml:space="preserve"> </w:t>
            </w:r>
            <w:r>
              <w:rPr>
                <w:i/>
              </w:rPr>
              <w:t>détails</w:t>
            </w:r>
            <w:r>
              <w:rPr>
                <w:i/>
                <w:spacing w:val="-3"/>
              </w:rPr>
              <w:t xml:space="preserve"> </w:t>
            </w:r>
            <w:r>
              <w:rPr>
                <w:i/>
              </w:rPr>
              <w:t>on verra ça après ».</w:t>
            </w:r>
          </w:p>
          <w:p w14:paraId="6F2AF172" w14:textId="77777777" w:rsidR="00E86205" w:rsidRDefault="00E86205">
            <w:pPr>
              <w:pStyle w:val="TableParagraph"/>
            </w:pPr>
          </w:p>
          <w:p w14:paraId="5D7D8C96" w14:textId="77777777" w:rsidR="00E86205" w:rsidRDefault="00E86205">
            <w:pPr>
              <w:pStyle w:val="TableParagraph"/>
            </w:pPr>
          </w:p>
          <w:p w14:paraId="34873F2B" w14:textId="77777777" w:rsidR="00E86205" w:rsidRDefault="00000000">
            <w:pPr>
              <w:pStyle w:val="TableParagraph"/>
              <w:ind w:left="107"/>
            </w:pPr>
            <w:r>
              <w:t>Une fois txt en vue panoramique acquise pour tous,</w:t>
            </w:r>
            <w:r>
              <w:rPr>
                <w:spacing w:val="-3"/>
              </w:rPr>
              <w:t xml:space="preserve"> </w:t>
            </w:r>
            <w:r>
              <w:t>le</w:t>
            </w:r>
            <w:r>
              <w:rPr>
                <w:spacing w:val="-1"/>
              </w:rPr>
              <w:t xml:space="preserve"> </w:t>
            </w:r>
            <w:r>
              <w:t>remonter</w:t>
            </w:r>
            <w:r>
              <w:rPr>
                <w:spacing w:val="43"/>
              </w:rPr>
              <w:t xml:space="preserve"> </w:t>
            </w:r>
            <w:r>
              <w:t>comme</w:t>
            </w:r>
            <w:r>
              <w:rPr>
                <w:spacing w:val="-4"/>
              </w:rPr>
              <w:t xml:space="preserve"> </w:t>
            </w:r>
            <w:r>
              <w:t>un</w:t>
            </w:r>
            <w:r>
              <w:rPr>
                <w:spacing w:val="-3"/>
              </w:rPr>
              <w:t xml:space="preserve"> </w:t>
            </w:r>
            <w:r>
              <w:t>puzzle</w:t>
            </w:r>
            <w:r>
              <w:rPr>
                <w:spacing w:val="45"/>
              </w:rPr>
              <w:t xml:space="preserve"> </w:t>
            </w:r>
            <w:r>
              <w:t>pas</w:t>
            </w:r>
            <w:r>
              <w:rPr>
                <w:spacing w:val="-2"/>
              </w:rPr>
              <w:t xml:space="preserve"> </w:t>
            </w:r>
            <w:r>
              <w:t>à</w:t>
            </w:r>
            <w:r>
              <w:rPr>
                <w:spacing w:val="-2"/>
              </w:rPr>
              <w:t xml:space="preserve"> </w:t>
            </w:r>
            <w:r>
              <w:rPr>
                <w:spacing w:val="-4"/>
              </w:rPr>
              <w:t>pas.</w:t>
            </w:r>
          </w:p>
          <w:p w14:paraId="438F24F2" w14:textId="1CCBD096" w:rsidR="00E86205" w:rsidRDefault="00000000">
            <w:pPr>
              <w:pStyle w:val="TableParagraph"/>
              <w:ind w:left="107" w:right="234"/>
              <w:rPr>
                <w:i/>
              </w:rPr>
            </w:pPr>
            <w:r>
              <w:rPr>
                <w:i/>
              </w:rPr>
              <w:t>«</w:t>
            </w:r>
            <w:r>
              <w:rPr>
                <w:i/>
                <w:spacing w:val="40"/>
              </w:rPr>
              <w:t xml:space="preserve"> </w:t>
            </w:r>
            <w:r>
              <w:rPr>
                <w:i/>
              </w:rPr>
              <w:t xml:space="preserve">Bon, on va regarder </w:t>
            </w:r>
            <w:r>
              <w:rPr>
                <w:i/>
                <w:u w:val="single"/>
              </w:rPr>
              <w:t>plus en détail</w:t>
            </w:r>
            <w:r>
              <w:rPr>
                <w:i/>
              </w:rPr>
              <w:t xml:space="preserve"> : qu’est-ce qui</w:t>
            </w:r>
            <w:r>
              <w:rPr>
                <w:i/>
                <w:spacing w:val="-4"/>
              </w:rPr>
              <w:t xml:space="preserve"> </w:t>
            </w:r>
            <w:r>
              <w:rPr>
                <w:i/>
              </w:rPr>
              <w:t>se</w:t>
            </w:r>
            <w:r>
              <w:rPr>
                <w:i/>
                <w:spacing w:val="-4"/>
              </w:rPr>
              <w:t xml:space="preserve"> </w:t>
            </w:r>
            <w:r>
              <w:rPr>
                <w:i/>
              </w:rPr>
              <w:t>passe</w:t>
            </w:r>
            <w:r>
              <w:rPr>
                <w:i/>
                <w:spacing w:val="-7"/>
              </w:rPr>
              <w:t xml:space="preserve"> </w:t>
            </w:r>
            <w:r>
              <w:rPr>
                <w:i/>
              </w:rPr>
              <w:t>exactement</w:t>
            </w:r>
            <w:r>
              <w:rPr>
                <w:i/>
                <w:spacing w:val="-6"/>
              </w:rPr>
              <w:t xml:space="preserve"> </w:t>
            </w:r>
            <w:r>
              <w:rPr>
                <w:i/>
              </w:rPr>
              <w:t>dans</w:t>
            </w:r>
            <w:r>
              <w:rPr>
                <w:i/>
                <w:spacing w:val="-3"/>
              </w:rPr>
              <w:t xml:space="preserve"> </w:t>
            </w:r>
            <w:r>
              <w:rPr>
                <w:i/>
              </w:rPr>
              <w:t>ce</w:t>
            </w:r>
            <w:r>
              <w:rPr>
                <w:i/>
                <w:spacing w:val="-4"/>
              </w:rPr>
              <w:t xml:space="preserve"> </w:t>
            </w:r>
            <w:r>
              <w:rPr>
                <w:i/>
              </w:rPr>
              <w:t>texte</w:t>
            </w:r>
            <w:r>
              <w:rPr>
                <w:i/>
                <w:spacing w:val="-5"/>
              </w:rPr>
              <w:t xml:space="preserve"> </w:t>
            </w:r>
            <w:r>
              <w:rPr>
                <w:i/>
              </w:rPr>
              <w:t>?</w:t>
            </w:r>
            <w:r>
              <w:rPr>
                <w:i/>
                <w:spacing w:val="-3"/>
              </w:rPr>
              <w:t xml:space="preserve"> </w:t>
            </w:r>
            <w:r>
              <w:rPr>
                <w:i/>
              </w:rPr>
              <w:t xml:space="preserve">Essayez de redire ce qui se passe, sans rien oublier et </w:t>
            </w:r>
            <w:r>
              <w:rPr>
                <w:i/>
                <w:u w:val="single"/>
              </w:rPr>
              <w:t>dans l’ordre</w:t>
            </w:r>
            <w:r>
              <w:rPr>
                <w:i/>
              </w:rPr>
              <w:t xml:space="preserve"> de l’histoire.</w:t>
            </w:r>
            <w:r w:rsidR="00E37497">
              <w:rPr>
                <w:i/>
              </w:rPr>
              <w:t> »</w:t>
            </w:r>
          </w:p>
          <w:p w14:paraId="658926F6" w14:textId="77777777" w:rsidR="00E86205" w:rsidRDefault="00E86205">
            <w:pPr>
              <w:pStyle w:val="TableParagraph"/>
            </w:pPr>
          </w:p>
          <w:p w14:paraId="59A89D68" w14:textId="77777777" w:rsidR="00E86205" w:rsidRDefault="00000000">
            <w:pPr>
              <w:pStyle w:val="TableParagraph"/>
              <w:ind w:left="107" w:right="129"/>
            </w:pPr>
            <w:r>
              <w:t xml:space="preserve">Ne pas hésiter à </w:t>
            </w:r>
            <w:proofErr w:type="spellStart"/>
            <w:r>
              <w:t>re-solliciter</w:t>
            </w:r>
            <w:proofErr w:type="spellEnd"/>
            <w:r>
              <w:t xml:space="preserve"> pour combler les blancs,</w:t>
            </w:r>
            <w:r>
              <w:rPr>
                <w:spacing w:val="-7"/>
              </w:rPr>
              <w:t xml:space="preserve"> </w:t>
            </w:r>
            <w:r>
              <w:t>recoller</w:t>
            </w:r>
            <w:r>
              <w:rPr>
                <w:spacing w:val="-7"/>
              </w:rPr>
              <w:t xml:space="preserve"> </w:t>
            </w:r>
            <w:r>
              <w:t>les</w:t>
            </w:r>
            <w:r>
              <w:rPr>
                <w:spacing w:val="-6"/>
              </w:rPr>
              <w:t xml:space="preserve"> </w:t>
            </w:r>
            <w:r>
              <w:t>bons</w:t>
            </w:r>
            <w:r>
              <w:rPr>
                <w:spacing w:val="-8"/>
              </w:rPr>
              <w:t xml:space="preserve"> </w:t>
            </w:r>
            <w:r>
              <w:t>morceaux</w:t>
            </w:r>
            <w:r>
              <w:rPr>
                <w:spacing w:val="-7"/>
              </w:rPr>
              <w:t xml:space="preserve"> </w:t>
            </w:r>
            <w:r>
              <w:t>ensemble,</w:t>
            </w:r>
            <w:r>
              <w:rPr>
                <w:spacing w:val="-7"/>
              </w:rPr>
              <w:t xml:space="preserve"> </w:t>
            </w:r>
            <w:r>
              <w:t>les aspects manquants, en profiter pour faire tourner la parole</w:t>
            </w:r>
          </w:p>
          <w:p w14:paraId="34AB8A28" w14:textId="1025837F" w:rsidR="00E86205" w:rsidRDefault="00000000">
            <w:pPr>
              <w:pStyle w:val="TableParagraph"/>
              <w:spacing w:before="1"/>
              <w:ind w:left="107"/>
              <w:rPr>
                <w:i/>
              </w:rPr>
            </w:pPr>
            <w:r>
              <w:rPr>
                <w:i/>
              </w:rPr>
              <w:t>«</w:t>
            </w:r>
            <w:r>
              <w:rPr>
                <w:i/>
                <w:spacing w:val="-2"/>
              </w:rPr>
              <w:t xml:space="preserve"> </w:t>
            </w:r>
            <w:r w:rsidR="00E37497">
              <w:rPr>
                <w:i/>
              </w:rPr>
              <w:t>Qui</w:t>
            </w:r>
            <w:r>
              <w:rPr>
                <w:i/>
                <w:spacing w:val="-2"/>
              </w:rPr>
              <w:t xml:space="preserve"> </w:t>
            </w:r>
            <w:r>
              <w:rPr>
                <w:i/>
              </w:rPr>
              <w:t>veut</w:t>
            </w:r>
            <w:r>
              <w:rPr>
                <w:i/>
                <w:spacing w:val="-1"/>
              </w:rPr>
              <w:t xml:space="preserve"> </w:t>
            </w:r>
            <w:r>
              <w:rPr>
                <w:i/>
              </w:rPr>
              <w:t>ajouter</w:t>
            </w:r>
            <w:r>
              <w:rPr>
                <w:i/>
                <w:spacing w:val="-1"/>
              </w:rPr>
              <w:t xml:space="preserve"> </w:t>
            </w:r>
            <w:r>
              <w:rPr>
                <w:i/>
              </w:rPr>
              <w:t>qq</w:t>
            </w:r>
            <w:r>
              <w:rPr>
                <w:i/>
                <w:spacing w:val="-2"/>
              </w:rPr>
              <w:t xml:space="preserve"> </w:t>
            </w:r>
            <w:r>
              <w:rPr>
                <w:i/>
              </w:rPr>
              <w:t>chose</w:t>
            </w:r>
            <w:r>
              <w:rPr>
                <w:i/>
                <w:spacing w:val="-3"/>
              </w:rPr>
              <w:t xml:space="preserve"> </w:t>
            </w:r>
            <w:r>
              <w:rPr>
                <w:i/>
              </w:rPr>
              <w:t xml:space="preserve">? </w:t>
            </w:r>
            <w:r>
              <w:rPr>
                <w:i/>
                <w:spacing w:val="-10"/>
              </w:rPr>
              <w:t>»</w:t>
            </w:r>
          </w:p>
          <w:p w14:paraId="33DFDF2C" w14:textId="77777777" w:rsidR="00E86205" w:rsidRDefault="00E86205">
            <w:pPr>
              <w:pStyle w:val="TableParagraph"/>
            </w:pPr>
          </w:p>
          <w:p w14:paraId="2E816F21" w14:textId="77777777" w:rsidR="00E86205" w:rsidRDefault="00000000">
            <w:pPr>
              <w:pStyle w:val="TableParagraph"/>
              <w:ind w:left="107"/>
            </w:pPr>
            <w:r>
              <w:t>Peu</w:t>
            </w:r>
            <w:r>
              <w:rPr>
                <w:spacing w:val="-3"/>
              </w:rPr>
              <w:t xml:space="preserve"> </w:t>
            </w:r>
            <w:r>
              <w:t>à</w:t>
            </w:r>
            <w:r>
              <w:rPr>
                <w:spacing w:val="-5"/>
              </w:rPr>
              <w:t xml:space="preserve"> </w:t>
            </w:r>
            <w:r>
              <w:t>peu,</w:t>
            </w:r>
            <w:r>
              <w:rPr>
                <w:spacing w:val="-2"/>
              </w:rPr>
              <w:t xml:space="preserve"> </w:t>
            </w:r>
            <w:r>
              <w:t>dégager</w:t>
            </w:r>
            <w:r>
              <w:rPr>
                <w:spacing w:val="-4"/>
              </w:rPr>
              <w:t xml:space="preserve"> </w:t>
            </w:r>
            <w:r>
              <w:t>les</w:t>
            </w:r>
            <w:r>
              <w:rPr>
                <w:spacing w:val="-5"/>
              </w:rPr>
              <w:t xml:space="preserve"> </w:t>
            </w:r>
            <w:r>
              <w:t>composants</w:t>
            </w:r>
            <w:r>
              <w:rPr>
                <w:spacing w:val="-1"/>
              </w:rPr>
              <w:t xml:space="preserve"> </w:t>
            </w:r>
            <w:r>
              <w:t>du</w:t>
            </w:r>
            <w:r>
              <w:rPr>
                <w:spacing w:val="-3"/>
              </w:rPr>
              <w:t xml:space="preserve"> </w:t>
            </w:r>
            <w:r>
              <w:t>récit</w:t>
            </w:r>
            <w:r>
              <w:rPr>
                <w:spacing w:val="-2"/>
              </w:rPr>
              <w:t xml:space="preserve"> </w:t>
            </w:r>
            <w:r>
              <w:rPr>
                <w:spacing w:val="-10"/>
              </w:rPr>
              <w:t>:</w:t>
            </w:r>
          </w:p>
          <w:p w14:paraId="36911E27" w14:textId="488997D8" w:rsidR="00E86205" w:rsidRDefault="00E37497">
            <w:pPr>
              <w:pStyle w:val="TableParagraph"/>
              <w:numPr>
                <w:ilvl w:val="0"/>
                <w:numId w:val="4"/>
              </w:numPr>
              <w:tabs>
                <w:tab w:val="left" w:pos="224"/>
              </w:tabs>
              <w:spacing w:before="1" w:line="267" w:lineRule="exact"/>
              <w:ind w:left="224" w:hanging="117"/>
            </w:pPr>
            <w:r>
              <w:t>Espace</w:t>
            </w:r>
            <w:r w:rsidR="00000000">
              <w:rPr>
                <w:spacing w:val="-4"/>
              </w:rPr>
              <w:t xml:space="preserve"> </w:t>
            </w:r>
            <w:r w:rsidR="00000000">
              <w:t>(ça</w:t>
            </w:r>
            <w:r w:rsidR="00000000">
              <w:rPr>
                <w:spacing w:val="-3"/>
              </w:rPr>
              <w:t xml:space="preserve"> </w:t>
            </w:r>
            <w:r w:rsidR="00000000">
              <w:t>se</w:t>
            </w:r>
            <w:r w:rsidR="00000000">
              <w:rPr>
                <w:spacing w:val="-1"/>
              </w:rPr>
              <w:t xml:space="preserve"> </w:t>
            </w:r>
            <w:r w:rsidR="00000000">
              <w:t>passe</w:t>
            </w:r>
            <w:r w:rsidR="00000000">
              <w:rPr>
                <w:spacing w:val="-4"/>
              </w:rPr>
              <w:t xml:space="preserve"> </w:t>
            </w:r>
            <w:r w:rsidR="00000000">
              <w:t>où</w:t>
            </w:r>
            <w:r w:rsidR="00000000">
              <w:rPr>
                <w:spacing w:val="-1"/>
              </w:rPr>
              <w:t xml:space="preserve"> </w:t>
            </w:r>
            <w:r w:rsidR="00000000">
              <w:t>?,</w:t>
            </w:r>
            <w:r w:rsidR="00000000">
              <w:rPr>
                <w:spacing w:val="-6"/>
              </w:rPr>
              <w:t xml:space="preserve"> </w:t>
            </w:r>
            <w:r w:rsidR="00000000">
              <w:t>c’est</w:t>
            </w:r>
            <w:r w:rsidR="00000000">
              <w:rPr>
                <w:spacing w:val="-4"/>
              </w:rPr>
              <w:t xml:space="preserve"> </w:t>
            </w:r>
            <w:r w:rsidR="00000000">
              <w:t>comment</w:t>
            </w:r>
            <w:r w:rsidR="00000000">
              <w:rPr>
                <w:spacing w:val="-1"/>
              </w:rPr>
              <w:t xml:space="preserve"> </w:t>
            </w:r>
            <w:r w:rsidR="00000000">
              <w:rPr>
                <w:spacing w:val="-5"/>
              </w:rPr>
              <w:t>?)</w:t>
            </w:r>
          </w:p>
          <w:p w14:paraId="783E9DD9" w14:textId="6224D1B2" w:rsidR="00E86205" w:rsidRDefault="00E37497">
            <w:pPr>
              <w:pStyle w:val="TableParagraph"/>
              <w:numPr>
                <w:ilvl w:val="0"/>
                <w:numId w:val="4"/>
              </w:numPr>
              <w:tabs>
                <w:tab w:val="left" w:pos="224"/>
              </w:tabs>
              <w:spacing w:line="267" w:lineRule="exact"/>
              <w:ind w:left="224" w:hanging="117"/>
            </w:pPr>
            <w:r>
              <w:t>Temporalité</w:t>
            </w:r>
            <w:r w:rsidR="00000000">
              <w:rPr>
                <w:spacing w:val="-3"/>
              </w:rPr>
              <w:t xml:space="preserve"> </w:t>
            </w:r>
            <w:r w:rsidR="00000000">
              <w:t>(ça</w:t>
            </w:r>
            <w:r w:rsidR="00000000">
              <w:rPr>
                <w:spacing w:val="-3"/>
              </w:rPr>
              <w:t xml:space="preserve"> </w:t>
            </w:r>
            <w:r w:rsidR="00000000">
              <w:t>se</w:t>
            </w:r>
            <w:r w:rsidR="00000000">
              <w:rPr>
                <w:spacing w:val="-4"/>
              </w:rPr>
              <w:t xml:space="preserve"> </w:t>
            </w:r>
            <w:r w:rsidR="00000000">
              <w:t>passe</w:t>
            </w:r>
            <w:r w:rsidR="00000000">
              <w:rPr>
                <w:spacing w:val="-5"/>
              </w:rPr>
              <w:t xml:space="preserve"> </w:t>
            </w:r>
            <w:r w:rsidR="00000000">
              <w:t>quand</w:t>
            </w:r>
            <w:r w:rsidR="00000000">
              <w:rPr>
                <w:spacing w:val="-2"/>
              </w:rPr>
              <w:t xml:space="preserve"> </w:t>
            </w:r>
            <w:r w:rsidR="00000000">
              <w:rPr>
                <w:spacing w:val="-5"/>
              </w:rPr>
              <w:t>?)</w:t>
            </w:r>
          </w:p>
          <w:p w14:paraId="153A8C50" w14:textId="07E1B07F" w:rsidR="00E86205" w:rsidRDefault="00E37497">
            <w:pPr>
              <w:pStyle w:val="TableParagraph"/>
              <w:numPr>
                <w:ilvl w:val="0"/>
                <w:numId w:val="4"/>
              </w:numPr>
              <w:tabs>
                <w:tab w:val="left" w:pos="224"/>
              </w:tabs>
              <w:ind w:right="183" w:firstLine="0"/>
            </w:pPr>
            <w:r>
              <w:t>Personnages</w:t>
            </w:r>
            <w:r w:rsidR="00000000">
              <w:rPr>
                <w:spacing w:val="-7"/>
              </w:rPr>
              <w:t xml:space="preserve"> </w:t>
            </w:r>
            <w:r w:rsidR="00000000">
              <w:t>(qui</w:t>
            </w:r>
            <w:r w:rsidR="00000000">
              <w:rPr>
                <w:spacing w:val="-4"/>
              </w:rPr>
              <w:t xml:space="preserve"> </w:t>
            </w:r>
            <w:r w:rsidR="00000000">
              <w:t>sont-ils</w:t>
            </w:r>
            <w:r w:rsidR="00000000">
              <w:rPr>
                <w:spacing w:val="-7"/>
              </w:rPr>
              <w:t xml:space="preserve"> </w:t>
            </w:r>
            <w:r w:rsidR="00000000">
              <w:t>?</w:t>
            </w:r>
            <w:r w:rsidR="00000000">
              <w:rPr>
                <w:spacing w:val="-4"/>
              </w:rPr>
              <w:t xml:space="preserve"> </w:t>
            </w:r>
            <w:r w:rsidR="00000000">
              <w:t>à</w:t>
            </w:r>
            <w:r w:rsidR="00000000">
              <w:rPr>
                <w:spacing w:val="-5"/>
              </w:rPr>
              <w:t xml:space="preserve"> </w:t>
            </w:r>
            <w:r w:rsidR="00000000">
              <w:t>quoi</w:t>
            </w:r>
            <w:r w:rsidR="00000000">
              <w:rPr>
                <w:spacing w:val="-8"/>
              </w:rPr>
              <w:t xml:space="preserve"> </w:t>
            </w:r>
            <w:r w:rsidR="00000000">
              <w:t>ressemblent- ils ? de quoi sont-ils équipés ? etc.)</w:t>
            </w:r>
          </w:p>
          <w:p w14:paraId="0225A3EC" w14:textId="4C3424D3" w:rsidR="00E86205" w:rsidRDefault="00E37497">
            <w:pPr>
              <w:pStyle w:val="TableParagraph"/>
              <w:numPr>
                <w:ilvl w:val="0"/>
                <w:numId w:val="4"/>
              </w:numPr>
              <w:tabs>
                <w:tab w:val="left" w:pos="224"/>
              </w:tabs>
              <w:ind w:left="224" w:hanging="117"/>
            </w:pPr>
            <w:r>
              <w:t>Leurs</w:t>
            </w:r>
            <w:r w:rsidR="00000000">
              <w:rPr>
                <w:spacing w:val="-3"/>
              </w:rPr>
              <w:t xml:space="preserve"> </w:t>
            </w:r>
            <w:r w:rsidR="00000000">
              <w:t>actions</w:t>
            </w:r>
            <w:r w:rsidR="00000000">
              <w:rPr>
                <w:spacing w:val="-5"/>
              </w:rPr>
              <w:t xml:space="preserve"> </w:t>
            </w:r>
            <w:r w:rsidR="00000000">
              <w:t>(ils</w:t>
            </w:r>
            <w:r w:rsidR="00000000">
              <w:rPr>
                <w:spacing w:val="-3"/>
              </w:rPr>
              <w:t xml:space="preserve"> </w:t>
            </w:r>
            <w:r w:rsidR="00000000">
              <w:t>font</w:t>
            </w:r>
            <w:r w:rsidR="00000000">
              <w:rPr>
                <w:spacing w:val="-3"/>
              </w:rPr>
              <w:t xml:space="preserve"> </w:t>
            </w:r>
            <w:r w:rsidR="00000000">
              <w:t>quoi</w:t>
            </w:r>
            <w:r w:rsidR="00000000">
              <w:rPr>
                <w:spacing w:val="-6"/>
              </w:rPr>
              <w:t xml:space="preserve"> </w:t>
            </w:r>
            <w:r w:rsidR="00000000">
              <w:t>?</w:t>
            </w:r>
            <w:r w:rsidR="00000000">
              <w:rPr>
                <w:spacing w:val="1"/>
              </w:rPr>
              <w:t xml:space="preserve"> </w:t>
            </w:r>
            <w:r w:rsidR="00000000">
              <w:t>pourquoi</w:t>
            </w:r>
            <w:r w:rsidR="00000000">
              <w:rPr>
                <w:spacing w:val="-4"/>
              </w:rPr>
              <w:t xml:space="preserve"> </w:t>
            </w:r>
            <w:r w:rsidR="00000000">
              <w:rPr>
                <w:spacing w:val="-5"/>
              </w:rPr>
              <w:t>?)</w:t>
            </w:r>
          </w:p>
          <w:p w14:paraId="790E3374" w14:textId="455BFB45" w:rsidR="00E86205" w:rsidRDefault="00E37497">
            <w:pPr>
              <w:pStyle w:val="TableParagraph"/>
              <w:numPr>
                <w:ilvl w:val="0"/>
                <w:numId w:val="4"/>
              </w:numPr>
              <w:tabs>
                <w:tab w:val="left" w:pos="224"/>
              </w:tabs>
              <w:spacing w:before="1"/>
              <w:ind w:left="224" w:hanging="117"/>
            </w:pPr>
            <w:r>
              <w:t>Leurs</w:t>
            </w:r>
            <w:r w:rsidR="00000000">
              <w:rPr>
                <w:spacing w:val="-4"/>
              </w:rPr>
              <w:t xml:space="preserve"> </w:t>
            </w:r>
            <w:r w:rsidR="00000000">
              <w:t>émotions,</w:t>
            </w:r>
            <w:r w:rsidR="00000000">
              <w:rPr>
                <w:spacing w:val="-4"/>
              </w:rPr>
              <w:t xml:space="preserve"> </w:t>
            </w:r>
            <w:r w:rsidR="00000000">
              <w:t>ressentis,</w:t>
            </w:r>
            <w:r w:rsidR="00000000">
              <w:rPr>
                <w:spacing w:val="-8"/>
              </w:rPr>
              <w:t xml:space="preserve"> </w:t>
            </w:r>
            <w:r w:rsidR="00000000">
              <w:t>états</w:t>
            </w:r>
            <w:r w:rsidR="00000000">
              <w:rPr>
                <w:spacing w:val="-3"/>
              </w:rPr>
              <w:t xml:space="preserve"> </w:t>
            </w:r>
            <w:r w:rsidR="00000000">
              <w:rPr>
                <w:spacing w:val="-2"/>
              </w:rPr>
              <w:t>intérieurs.</w:t>
            </w:r>
          </w:p>
          <w:p w14:paraId="30D8D51E" w14:textId="77777777" w:rsidR="00E86205" w:rsidRDefault="00E86205">
            <w:pPr>
              <w:pStyle w:val="TableParagraph"/>
            </w:pPr>
          </w:p>
          <w:p w14:paraId="0974A091" w14:textId="77777777" w:rsidR="00E86205" w:rsidRDefault="00000000">
            <w:pPr>
              <w:pStyle w:val="TableParagraph"/>
              <w:spacing w:before="1"/>
              <w:ind w:left="107"/>
            </w:pPr>
            <w:r>
              <w:t>Noter</w:t>
            </w:r>
            <w:r>
              <w:rPr>
                <w:spacing w:val="41"/>
              </w:rPr>
              <w:t xml:space="preserve"> </w:t>
            </w:r>
            <w:r>
              <w:t>(par</w:t>
            </w:r>
            <w:r>
              <w:rPr>
                <w:spacing w:val="-4"/>
              </w:rPr>
              <w:t xml:space="preserve"> </w:t>
            </w:r>
            <w:r>
              <w:t>ex</w:t>
            </w:r>
            <w:r>
              <w:rPr>
                <w:spacing w:val="-2"/>
              </w:rPr>
              <w:t xml:space="preserve"> </w:t>
            </w:r>
            <w:r>
              <w:t>au</w:t>
            </w:r>
            <w:r>
              <w:rPr>
                <w:spacing w:val="-5"/>
              </w:rPr>
              <w:t xml:space="preserve"> </w:t>
            </w:r>
            <w:r>
              <w:t>tableau</w:t>
            </w:r>
            <w:r>
              <w:rPr>
                <w:spacing w:val="-4"/>
              </w:rPr>
              <w:t xml:space="preserve"> </w:t>
            </w:r>
            <w:r>
              <w:t>ou</w:t>
            </w:r>
            <w:r>
              <w:rPr>
                <w:spacing w:val="-3"/>
              </w:rPr>
              <w:t xml:space="preserve"> </w:t>
            </w:r>
            <w:r>
              <w:t>sur</w:t>
            </w:r>
            <w:r>
              <w:rPr>
                <w:spacing w:val="-2"/>
              </w:rPr>
              <w:t xml:space="preserve"> </w:t>
            </w:r>
            <w:proofErr w:type="spellStart"/>
            <w:r>
              <w:t>ppboard</w:t>
            </w:r>
            <w:proofErr w:type="spellEnd"/>
            <w:r>
              <w:t>)</w:t>
            </w:r>
            <w:r>
              <w:rPr>
                <w:spacing w:val="1"/>
              </w:rPr>
              <w:t xml:space="preserve"> </w:t>
            </w:r>
            <w:r>
              <w:rPr>
                <w:spacing w:val="-10"/>
              </w:rPr>
              <w:t>:</w:t>
            </w:r>
          </w:p>
          <w:p w14:paraId="01F45B9E" w14:textId="77777777" w:rsidR="00286BF1" w:rsidRDefault="00286BF1" w:rsidP="00286BF1">
            <w:pPr>
              <w:pStyle w:val="TableParagraph"/>
              <w:numPr>
                <w:ilvl w:val="0"/>
                <w:numId w:val="4"/>
              </w:numPr>
              <w:ind w:right="129"/>
              <w:rPr>
                <w:i/>
              </w:rPr>
            </w:pPr>
            <w:r>
              <w:t>C</w:t>
            </w:r>
            <w:r w:rsidR="00000000">
              <w:t>e</w:t>
            </w:r>
            <w:r w:rsidR="00000000">
              <w:rPr>
                <w:spacing w:val="-3"/>
              </w:rPr>
              <w:t xml:space="preserve"> </w:t>
            </w:r>
            <w:r w:rsidR="00000000">
              <w:t>que</w:t>
            </w:r>
            <w:r w:rsidR="00000000">
              <w:rPr>
                <w:spacing w:val="-3"/>
              </w:rPr>
              <w:t xml:space="preserve"> </w:t>
            </w:r>
            <w:r w:rsidR="00000000">
              <w:t>l’on</w:t>
            </w:r>
            <w:r w:rsidR="00000000">
              <w:rPr>
                <w:spacing w:val="-4"/>
              </w:rPr>
              <w:t xml:space="preserve"> </w:t>
            </w:r>
            <w:r w:rsidR="00000000">
              <w:t>sait</w:t>
            </w:r>
            <w:r w:rsidR="00000000">
              <w:rPr>
                <w:spacing w:val="-4"/>
              </w:rPr>
              <w:t xml:space="preserve"> </w:t>
            </w:r>
            <w:r w:rsidR="00000000">
              <w:rPr>
                <w:i/>
              </w:rPr>
              <w:t>(ex</w:t>
            </w:r>
            <w:r w:rsidR="00000000">
              <w:rPr>
                <w:i/>
                <w:spacing w:val="-4"/>
              </w:rPr>
              <w:t xml:space="preserve"> </w:t>
            </w:r>
            <w:r w:rsidR="00000000">
              <w:rPr>
                <w:i/>
              </w:rPr>
              <w:t>:</w:t>
            </w:r>
            <w:r w:rsidR="00000000">
              <w:rPr>
                <w:i/>
                <w:spacing w:val="-5"/>
              </w:rPr>
              <w:t xml:space="preserve"> </w:t>
            </w:r>
            <w:r w:rsidR="00000000">
              <w:rPr>
                <w:i/>
              </w:rPr>
              <w:t>Mars,</w:t>
            </w:r>
            <w:r w:rsidR="00000000">
              <w:rPr>
                <w:i/>
                <w:spacing w:val="-5"/>
              </w:rPr>
              <w:t xml:space="preserve"> </w:t>
            </w:r>
            <w:r w:rsidR="00000000">
              <w:rPr>
                <w:i/>
              </w:rPr>
              <w:t>le</w:t>
            </w:r>
            <w:r w:rsidR="00000000">
              <w:rPr>
                <w:i/>
                <w:spacing w:val="-3"/>
              </w:rPr>
              <w:t xml:space="preserve"> </w:t>
            </w:r>
            <w:r w:rsidR="00000000">
              <w:rPr>
                <w:i/>
              </w:rPr>
              <w:t>désert,</w:t>
            </w:r>
            <w:r w:rsidR="00000000">
              <w:rPr>
                <w:i/>
                <w:spacing w:val="-3"/>
              </w:rPr>
              <w:t xml:space="preserve"> </w:t>
            </w:r>
            <w:r w:rsidR="00000000">
              <w:rPr>
                <w:i/>
              </w:rPr>
              <w:t>la</w:t>
            </w:r>
            <w:r w:rsidR="00000000">
              <w:rPr>
                <w:i/>
                <w:spacing w:val="-4"/>
              </w:rPr>
              <w:t xml:space="preserve"> </w:t>
            </w:r>
            <w:r w:rsidR="00000000">
              <w:rPr>
                <w:i/>
              </w:rPr>
              <w:t>fusée,</w:t>
            </w:r>
            <w:r w:rsidR="00000000">
              <w:rPr>
                <w:i/>
                <w:spacing w:val="-5"/>
              </w:rPr>
              <w:t xml:space="preserve"> </w:t>
            </w:r>
            <w:r w:rsidR="00000000">
              <w:rPr>
                <w:i/>
              </w:rPr>
              <w:t>les explorateurs terriens, la poursuite, la peur panique des terriens)</w:t>
            </w:r>
          </w:p>
          <w:p w14:paraId="709EDBAA" w14:textId="77777777" w:rsidR="00286BF1" w:rsidRDefault="00286BF1" w:rsidP="00286BF1">
            <w:pPr>
              <w:pStyle w:val="TableParagraph"/>
              <w:numPr>
                <w:ilvl w:val="0"/>
                <w:numId w:val="4"/>
              </w:numPr>
              <w:ind w:right="129"/>
              <w:rPr>
                <w:i/>
              </w:rPr>
            </w:pPr>
            <w:r>
              <w:rPr>
                <w:i/>
              </w:rPr>
              <w:t>C</w:t>
            </w:r>
            <w:r w:rsidR="00000000">
              <w:t>e</w:t>
            </w:r>
            <w:r w:rsidR="00000000" w:rsidRPr="00286BF1">
              <w:rPr>
                <w:spacing w:val="-3"/>
              </w:rPr>
              <w:t xml:space="preserve"> </w:t>
            </w:r>
            <w:r w:rsidR="00000000">
              <w:t>que</w:t>
            </w:r>
            <w:r w:rsidR="00000000" w:rsidRPr="00286BF1">
              <w:rPr>
                <w:spacing w:val="-3"/>
              </w:rPr>
              <w:t xml:space="preserve"> </w:t>
            </w:r>
            <w:r w:rsidR="00000000">
              <w:t>l’on</w:t>
            </w:r>
            <w:r w:rsidR="00000000" w:rsidRPr="00286BF1">
              <w:rPr>
                <w:spacing w:val="-3"/>
              </w:rPr>
              <w:t xml:space="preserve"> </w:t>
            </w:r>
            <w:r w:rsidR="00000000">
              <w:t>ne</w:t>
            </w:r>
            <w:r w:rsidR="00000000" w:rsidRPr="00286BF1">
              <w:rPr>
                <w:spacing w:val="-4"/>
              </w:rPr>
              <w:t xml:space="preserve"> </w:t>
            </w:r>
            <w:r w:rsidR="00000000">
              <w:t>sait</w:t>
            </w:r>
            <w:r w:rsidR="00000000" w:rsidRPr="00286BF1">
              <w:rPr>
                <w:spacing w:val="-3"/>
              </w:rPr>
              <w:t xml:space="preserve"> </w:t>
            </w:r>
            <w:r w:rsidR="00000000">
              <w:t>pas</w:t>
            </w:r>
            <w:r w:rsidR="00000000" w:rsidRPr="00286BF1">
              <w:rPr>
                <w:spacing w:val="-4"/>
              </w:rPr>
              <w:t xml:space="preserve"> </w:t>
            </w:r>
            <w:r w:rsidR="00000000" w:rsidRPr="00286BF1">
              <w:rPr>
                <w:i/>
              </w:rPr>
              <w:t>(ex</w:t>
            </w:r>
            <w:r w:rsidR="00000000" w:rsidRPr="00286BF1">
              <w:rPr>
                <w:i/>
                <w:spacing w:val="-6"/>
              </w:rPr>
              <w:t xml:space="preserve"> </w:t>
            </w:r>
            <w:r w:rsidR="00000000" w:rsidRPr="00286BF1">
              <w:rPr>
                <w:i/>
              </w:rPr>
              <w:t>:</w:t>
            </w:r>
            <w:r w:rsidR="00000000" w:rsidRPr="00286BF1">
              <w:rPr>
                <w:i/>
                <w:spacing w:val="-2"/>
              </w:rPr>
              <w:t xml:space="preserve"> </w:t>
            </w:r>
            <w:r w:rsidR="00000000" w:rsidRPr="00286BF1">
              <w:rPr>
                <w:i/>
              </w:rPr>
              <w:t>qui</w:t>
            </w:r>
            <w:r w:rsidR="00000000" w:rsidRPr="00286BF1">
              <w:rPr>
                <w:i/>
                <w:spacing w:val="-3"/>
              </w:rPr>
              <w:t xml:space="preserve"> </w:t>
            </w:r>
            <w:r w:rsidR="00000000" w:rsidRPr="00286BF1">
              <w:rPr>
                <w:i/>
              </w:rPr>
              <w:t>est</w:t>
            </w:r>
            <w:r w:rsidR="00000000" w:rsidRPr="00286BF1">
              <w:rPr>
                <w:i/>
                <w:spacing w:val="-3"/>
              </w:rPr>
              <w:t xml:space="preserve"> </w:t>
            </w:r>
            <w:r w:rsidR="00000000" w:rsidRPr="00286BF1">
              <w:rPr>
                <w:i/>
              </w:rPr>
              <w:t>ce</w:t>
            </w:r>
            <w:r w:rsidR="00000000" w:rsidRPr="00286BF1">
              <w:rPr>
                <w:i/>
                <w:spacing w:val="-5"/>
              </w:rPr>
              <w:t xml:space="preserve"> </w:t>
            </w:r>
            <w:r w:rsidR="00000000" w:rsidRPr="00286BF1">
              <w:rPr>
                <w:i/>
              </w:rPr>
              <w:t>martien</w:t>
            </w:r>
            <w:r w:rsidR="00000000" w:rsidRPr="00286BF1">
              <w:rPr>
                <w:i/>
                <w:spacing w:val="-3"/>
              </w:rPr>
              <w:t xml:space="preserve"> </w:t>
            </w:r>
            <w:r w:rsidR="00000000" w:rsidRPr="00286BF1">
              <w:rPr>
                <w:i/>
              </w:rPr>
              <w:t>? pourquoi il dit</w:t>
            </w:r>
            <w:r w:rsidR="00000000" w:rsidRPr="00286BF1">
              <w:rPr>
                <w:i/>
                <w:spacing w:val="40"/>
              </w:rPr>
              <w:t xml:space="preserve"> </w:t>
            </w:r>
            <w:r w:rsidR="00000000" w:rsidRPr="00286BF1">
              <w:rPr>
                <w:i/>
              </w:rPr>
              <w:t>« chat » à la fin ? Comment se fait-il qu’il parle notre langue ?)</w:t>
            </w:r>
          </w:p>
          <w:p w14:paraId="552E4029" w14:textId="436756CF" w:rsidR="00E86205" w:rsidRPr="00286BF1" w:rsidRDefault="00286BF1" w:rsidP="00286BF1">
            <w:pPr>
              <w:pStyle w:val="TableParagraph"/>
              <w:numPr>
                <w:ilvl w:val="0"/>
                <w:numId w:val="4"/>
              </w:numPr>
              <w:ind w:right="129"/>
              <w:rPr>
                <w:i/>
              </w:rPr>
            </w:pPr>
            <w:r>
              <w:t>C</w:t>
            </w:r>
            <w:r w:rsidR="00000000">
              <w:t xml:space="preserve">e sur quoi on a un doute </w:t>
            </w:r>
            <w:r w:rsidR="00000000" w:rsidRPr="00286BF1">
              <w:rPr>
                <w:i/>
              </w:rPr>
              <w:t>(Mars, que du sable, comme</w:t>
            </w:r>
            <w:r w:rsidR="00000000" w:rsidRPr="00286BF1">
              <w:rPr>
                <w:i/>
                <w:spacing w:val="-4"/>
              </w:rPr>
              <w:t xml:space="preserve"> </w:t>
            </w:r>
            <w:r w:rsidR="00000000" w:rsidRPr="00286BF1">
              <w:rPr>
                <w:i/>
              </w:rPr>
              <w:t>«</w:t>
            </w:r>
            <w:r w:rsidR="00000000" w:rsidRPr="00286BF1">
              <w:rPr>
                <w:i/>
                <w:spacing w:val="-5"/>
              </w:rPr>
              <w:t xml:space="preserve"> </w:t>
            </w:r>
            <w:r w:rsidR="00000000" w:rsidRPr="00286BF1">
              <w:rPr>
                <w:i/>
              </w:rPr>
              <w:t>un</w:t>
            </w:r>
            <w:r w:rsidR="00000000" w:rsidRPr="00286BF1">
              <w:rPr>
                <w:i/>
                <w:spacing w:val="-5"/>
              </w:rPr>
              <w:t xml:space="preserve"> </w:t>
            </w:r>
            <w:r w:rsidR="00000000" w:rsidRPr="00286BF1">
              <w:rPr>
                <w:i/>
              </w:rPr>
              <w:t>jardin</w:t>
            </w:r>
            <w:r w:rsidR="00000000" w:rsidRPr="00286BF1">
              <w:rPr>
                <w:i/>
                <w:spacing w:val="-5"/>
              </w:rPr>
              <w:t xml:space="preserve"> </w:t>
            </w:r>
            <w:r w:rsidR="00000000" w:rsidRPr="00286BF1">
              <w:rPr>
                <w:i/>
              </w:rPr>
              <w:t>d’enfant</w:t>
            </w:r>
            <w:r w:rsidR="00000000" w:rsidRPr="00286BF1">
              <w:rPr>
                <w:i/>
                <w:spacing w:val="-3"/>
              </w:rPr>
              <w:t xml:space="preserve"> </w:t>
            </w:r>
            <w:r w:rsidR="00000000" w:rsidRPr="00286BF1">
              <w:rPr>
                <w:i/>
              </w:rPr>
              <w:t>»,</w:t>
            </w:r>
            <w:r w:rsidR="00000000" w:rsidRPr="00286BF1">
              <w:rPr>
                <w:i/>
                <w:spacing w:val="-4"/>
              </w:rPr>
              <w:t xml:space="preserve"> </w:t>
            </w:r>
            <w:r w:rsidR="00000000" w:rsidRPr="00286BF1">
              <w:rPr>
                <w:i/>
              </w:rPr>
              <w:t>le</w:t>
            </w:r>
            <w:r w:rsidR="00000000" w:rsidRPr="00286BF1">
              <w:rPr>
                <w:i/>
                <w:spacing w:val="-6"/>
              </w:rPr>
              <w:t xml:space="preserve"> </w:t>
            </w:r>
            <w:r w:rsidR="00000000" w:rsidRPr="00286BF1">
              <w:rPr>
                <w:i/>
              </w:rPr>
              <w:t>titre</w:t>
            </w:r>
            <w:r w:rsidR="00000000" w:rsidRPr="00286BF1">
              <w:rPr>
                <w:i/>
                <w:spacing w:val="-4"/>
              </w:rPr>
              <w:t xml:space="preserve"> </w:t>
            </w:r>
            <w:r w:rsidR="00000000" w:rsidRPr="00286BF1">
              <w:rPr>
                <w:i/>
              </w:rPr>
              <w:t>est</w:t>
            </w:r>
            <w:r w:rsidR="00000000" w:rsidRPr="00286BF1">
              <w:rPr>
                <w:i/>
                <w:spacing w:val="-4"/>
              </w:rPr>
              <w:t xml:space="preserve"> </w:t>
            </w:r>
            <w:r w:rsidR="00000000" w:rsidRPr="00286BF1">
              <w:rPr>
                <w:i/>
              </w:rPr>
              <w:t>bizarre</w:t>
            </w:r>
          </w:p>
          <w:p w14:paraId="6A605104" w14:textId="77777777" w:rsidR="00E86205" w:rsidRDefault="00000000">
            <w:pPr>
              <w:pStyle w:val="TableParagraph"/>
              <w:ind w:left="107"/>
              <w:rPr>
                <w:i/>
              </w:rPr>
            </w:pPr>
            <w:r>
              <w:rPr>
                <w:i/>
              </w:rPr>
              <w:t>«</w:t>
            </w:r>
            <w:r>
              <w:rPr>
                <w:i/>
                <w:spacing w:val="-1"/>
              </w:rPr>
              <w:t xml:space="preserve"> </w:t>
            </w:r>
            <w:r>
              <w:rPr>
                <w:i/>
              </w:rPr>
              <w:t>le</w:t>
            </w:r>
            <w:r>
              <w:rPr>
                <w:i/>
                <w:spacing w:val="-1"/>
              </w:rPr>
              <w:t xml:space="preserve"> </w:t>
            </w:r>
            <w:r>
              <w:rPr>
                <w:i/>
              </w:rPr>
              <w:t xml:space="preserve">jeu </w:t>
            </w:r>
            <w:r>
              <w:rPr>
                <w:i/>
                <w:spacing w:val="-5"/>
              </w:rPr>
              <w:t>»…)</w:t>
            </w:r>
          </w:p>
        </w:tc>
        <w:tc>
          <w:tcPr>
            <w:tcW w:w="896" w:type="dxa"/>
          </w:tcPr>
          <w:p w14:paraId="0C10E46B" w14:textId="77777777" w:rsidR="00E86205" w:rsidRDefault="00E86205">
            <w:pPr>
              <w:pStyle w:val="TableParagraph"/>
            </w:pPr>
          </w:p>
          <w:p w14:paraId="7F1787CD" w14:textId="77777777" w:rsidR="00E86205" w:rsidRDefault="00E86205">
            <w:pPr>
              <w:pStyle w:val="TableParagraph"/>
            </w:pPr>
          </w:p>
          <w:p w14:paraId="44C1C6BF" w14:textId="77777777" w:rsidR="00E86205" w:rsidRDefault="00E86205">
            <w:pPr>
              <w:pStyle w:val="TableParagraph"/>
            </w:pPr>
          </w:p>
          <w:p w14:paraId="58F27037" w14:textId="77777777" w:rsidR="00E86205" w:rsidRDefault="00E86205">
            <w:pPr>
              <w:pStyle w:val="TableParagraph"/>
            </w:pPr>
          </w:p>
          <w:p w14:paraId="67C7DE39" w14:textId="77777777" w:rsidR="00E86205" w:rsidRDefault="00E86205">
            <w:pPr>
              <w:pStyle w:val="TableParagraph"/>
            </w:pPr>
          </w:p>
          <w:p w14:paraId="79A50E4A" w14:textId="77777777" w:rsidR="00E86205" w:rsidRDefault="00E86205">
            <w:pPr>
              <w:pStyle w:val="TableParagraph"/>
            </w:pPr>
          </w:p>
          <w:p w14:paraId="4C222811" w14:textId="77777777" w:rsidR="00E86205" w:rsidRDefault="00E86205">
            <w:pPr>
              <w:pStyle w:val="TableParagraph"/>
            </w:pPr>
          </w:p>
          <w:p w14:paraId="5567DF54" w14:textId="77777777" w:rsidR="00E86205" w:rsidRDefault="00E86205">
            <w:pPr>
              <w:pStyle w:val="TableParagraph"/>
            </w:pPr>
          </w:p>
          <w:p w14:paraId="0CEF7A7A" w14:textId="77777777" w:rsidR="00E86205" w:rsidRDefault="00E86205">
            <w:pPr>
              <w:pStyle w:val="TableParagraph"/>
            </w:pPr>
          </w:p>
          <w:p w14:paraId="5A3A4F71" w14:textId="77777777" w:rsidR="00E86205" w:rsidRDefault="00E86205">
            <w:pPr>
              <w:pStyle w:val="TableParagraph"/>
            </w:pPr>
          </w:p>
          <w:p w14:paraId="0A0699F1" w14:textId="77777777" w:rsidR="00E86205" w:rsidRDefault="00E86205">
            <w:pPr>
              <w:pStyle w:val="TableParagraph"/>
              <w:spacing w:before="266"/>
            </w:pPr>
          </w:p>
          <w:p w14:paraId="3A4C57A4" w14:textId="77777777" w:rsidR="00E86205" w:rsidRDefault="00000000">
            <w:pPr>
              <w:pStyle w:val="TableParagraph"/>
              <w:ind w:left="106"/>
            </w:pPr>
            <w:r>
              <w:t>20</w:t>
            </w:r>
            <w:r>
              <w:rPr>
                <w:spacing w:val="-2"/>
              </w:rPr>
              <w:t xml:space="preserve"> </w:t>
            </w:r>
            <w:r>
              <w:rPr>
                <w:spacing w:val="-5"/>
              </w:rPr>
              <w:t>min</w:t>
            </w:r>
          </w:p>
          <w:p w14:paraId="1DCB050C" w14:textId="77777777" w:rsidR="00E86205" w:rsidRDefault="00E86205">
            <w:pPr>
              <w:pStyle w:val="TableParagraph"/>
            </w:pPr>
          </w:p>
          <w:p w14:paraId="108D685E" w14:textId="77777777" w:rsidR="00E86205" w:rsidRDefault="00E86205">
            <w:pPr>
              <w:pStyle w:val="TableParagraph"/>
            </w:pPr>
          </w:p>
          <w:p w14:paraId="1BE98ACF" w14:textId="77777777" w:rsidR="00E86205" w:rsidRDefault="00E86205">
            <w:pPr>
              <w:pStyle w:val="TableParagraph"/>
            </w:pPr>
          </w:p>
          <w:p w14:paraId="697EE490" w14:textId="77777777" w:rsidR="00E86205" w:rsidRDefault="00E86205">
            <w:pPr>
              <w:pStyle w:val="TableParagraph"/>
            </w:pPr>
          </w:p>
          <w:p w14:paraId="44135F73" w14:textId="77777777" w:rsidR="00E86205" w:rsidRDefault="00E86205">
            <w:pPr>
              <w:pStyle w:val="TableParagraph"/>
            </w:pPr>
          </w:p>
          <w:p w14:paraId="36419146" w14:textId="77777777" w:rsidR="00E86205" w:rsidRDefault="00E86205">
            <w:pPr>
              <w:pStyle w:val="TableParagraph"/>
            </w:pPr>
          </w:p>
          <w:p w14:paraId="0C6F03BF" w14:textId="77777777" w:rsidR="00E86205" w:rsidRDefault="00E86205">
            <w:pPr>
              <w:pStyle w:val="TableParagraph"/>
            </w:pPr>
          </w:p>
          <w:p w14:paraId="19EF7DA5" w14:textId="77777777" w:rsidR="00E86205" w:rsidRDefault="00E86205">
            <w:pPr>
              <w:pStyle w:val="TableParagraph"/>
            </w:pPr>
          </w:p>
          <w:p w14:paraId="13B3F2D1" w14:textId="77777777" w:rsidR="00E86205" w:rsidRDefault="00E86205">
            <w:pPr>
              <w:pStyle w:val="TableParagraph"/>
            </w:pPr>
          </w:p>
          <w:p w14:paraId="79770786" w14:textId="77777777" w:rsidR="00E86205" w:rsidRDefault="00E86205">
            <w:pPr>
              <w:pStyle w:val="TableParagraph"/>
            </w:pPr>
          </w:p>
          <w:p w14:paraId="6668AA72" w14:textId="77777777" w:rsidR="00E86205" w:rsidRDefault="00E86205">
            <w:pPr>
              <w:pStyle w:val="TableParagraph"/>
            </w:pPr>
          </w:p>
          <w:p w14:paraId="585FC08A" w14:textId="77777777" w:rsidR="00E86205" w:rsidRDefault="00E86205">
            <w:pPr>
              <w:pStyle w:val="TableParagraph"/>
            </w:pPr>
          </w:p>
          <w:p w14:paraId="6C6A41E6" w14:textId="77777777" w:rsidR="00E86205" w:rsidRDefault="00E86205">
            <w:pPr>
              <w:pStyle w:val="TableParagraph"/>
            </w:pPr>
          </w:p>
          <w:p w14:paraId="436F179B" w14:textId="77777777" w:rsidR="00E86205" w:rsidRDefault="00E86205">
            <w:pPr>
              <w:pStyle w:val="TableParagraph"/>
            </w:pPr>
          </w:p>
          <w:p w14:paraId="17E96350" w14:textId="77777777" w:rsidR="00E86205" w:rsidRDefault="00E86205">
            <w:pPr>
              <w:pStyle w:val="TableParagraph"/>
            </w:pPr>
          </w:p>
          <w:p w14:paraId="6F93AAE8" w14:textId="77777777" w:rsidR="00E86205" w:rsidRDefault="00E86205">
            <w:pPr>
              <w:pStyle w:val="TableParagraph"/>
            </w:pPr>
          </w:p>
          <w:p w14:paraId="0F1084FD" w14:textId="77777777" w:rsidR="00E86205" w:rsidRDefault="00E86205">
            <w:pPr>
              <w:pStyle w:val="TableParagraph"/>
            </w:pPr>
          </w:p>
          <w:p w14:paraId="07CA9762" w14:textId="77777777" w:rsidR="00E86205" w:rsidRDefault="00E86205">
            <w:pPr>
              <w:pStyle w:val="TableParagraph"/>
            </w:pPr>
          </w:p>
          <w:p w14:paraId="021E4A4B" w14:textId="77777777" w:rsidR="00E86205" w:rsidRDefault="00E86205">
            <w:pPr>
              <w:pStyle w:val="TableParagraph"/>
            </w:pPr>
          </w:p>
          <w:p w14:paraId="5F14E1DB" w14:textId="77777777" w:rsidR="00E86205" w:rsidRDefault="00E86205">
            <w:pPr>
              <w:pStyle w:val="TableParagraph"/>
              <w:spacing w:before="1"/>
            </w:pPr>
          </w:p>
          <w:p w14:paraId="3F297AC2" w14:textId="77777777" w:rsidR="00E86205" w:rsidRDefault="00000000">
            <w:pPr>
              <w:pStyle w:val="TableParagraph"/>
              <w:ind w:left="106"/>
            </w:pPr>
            <w:r>
              <w:t>10</w:t>
            </w:r>
            <w:r>
              <w:rPr>
                <w:spacing w:val="-2"/>
              </w:rPr>
              <w:t xml:space="preserve"> </w:t>
            </w:r>
            <w:r>
              <w:rPr>
                <w:spacing w:val="-5"/>
              </w:rPr>
              <w:t>min</w:t>
            </w:r>
          </w:p>
        </w:tc>
        <w:tc>
          <w:tcPr>
            <w:tcW w:w="2553" w:type="dxa"/>
          </w:tcPr>
          <w:p w14:paraId="35573A0C" w14:textId="77777777" w:rsidR="00E86205" w:rsidRDefault="00E86205">
            <w:pPr>
              <w:pStyle w:val="TableParagraph"/>
              <w:spacing w:before="265"/>
            </w:pPr>
          </w:p>
          <w:p w14:paraId="6E5AA277" w14:textId="32A0AC22" w:rsidR="00E86205" w:rsidRDefault="00E37497">
            <w:pPr>
              <w:pStyle w:val="TableParagraph"/>
              <w:ind w:left="105" w:right="151"/>
            </w:pPr>
            <w:r>
              <w:t>Cette</w:t>
            </w:r>
            <w:r w:rsidR="00000000">
              <w:t xml:space="preserve"> étape permet de reprendre</w:t>
            </w:r>
            <w:r w:rsidR="00000000">
              <w:rPr>
                <w:spacing w:val="-9"/>
              </w:rPr>
              <w:t xml:space="preserve"> </w:t>
            </w:r>
            <w:r w:rsidR="00000000">
              <w:t>le</w:t>
            </w:r>
            <w:r w:rsidR="00000000">
              <w:rPr>
                <w:spacing w:val="-11"/>
              </w:rPr>
              <w:t xml:space="preserve"> </w:t>
            </w:r>
            <w:r w:rsidR="00000000">
              <w:t>récit</w:t>
            </w:r>
            <w:r w:rsidR="00000000">
              <w:rPr>
                <w:spacing w:val="-9"/>
              </w:rPr>
              <w:t xml:space="preserve"> </w:t>
            </w:r>
            <w:r w:rsidR="00000000">
              <w:t>dans</w:t>
            </w:r>
            <w:r w:rsidR="00000000">
              <w:rPr>
                <w:spacing w:val="-9"/>
              </w:rPr>
              <w:t xml:space="preserve"> </w:t>
            </w:r>
            <w:r w:rsidR="00000000">
              <w:t>sa globalité et permet de voir comment les élèves l’ont intégré dans un 1</w:t>
            </w:r>
            <w:r w:rsidR="00000000">
              <w:rPr>
                <w:vertAlign w:val="superscript"/>
              </w:rPr>
              <w:t>er</w:t>
            </w:r>
            <w:r w:rsidR="00000000">
              <w:t xml:space="preserve"> temps, puis d’aller progressivement vers plus de précision</w:t>
            </w:r>
            <w:r>
              <w:t>.</w:t>
            </w:r>
          </w:p>
          <w:p w14:paraId="2617B3B5" w14:textId="77777777" w:rsidR="00E86205" w:rsidRDefault="00E86205">
            <w:pPr>
              <w:pStyle w:val="TableParagraph"/>
            </w:pPr>
          </w:p>
          <w:p w14:paraId="7655DF9F" w14:textId="77777777" w:rsidR="00E86205" w:rsidRDefault="00E86205">
            <w:pPr>
              <w:pStyle w:val="TableParagraph"/>
              <w:spacing w:before="1"/>
            </w:pPr>
          </w:p>
          <w:p w14:paraId="5770D1CB" w14:textId="77777777" w:rsidR="00E86205" w:rsidRDefault="00000000">
            <w:pPr>
              <w:pStyle w:val="TableParagraph"/>
              <w:ind w:left="105"/>
            </w:pPr>
            <w:r>
              <w:rPr>
                <w:u w:val="single"/>
              </w:rPr>
              <w:t>Attention</w:t>
            </w:r>
            <w:r>
              <w:rPr>
                <w:spacing w:val="-2"/>
                <w:u w:val="single"/>
              </w:rPr>
              <w:t xml:space="preserve"> </w:t>
            </w:r>
            <w:r>
              <w:rPr>
                <w:spacing w:val="-10"/>
                <w:u w:val="single"/>
              </w:rPr>
              <w:t>:</w:t>
            </w:r>
          </w:p>
          <w:p w14:paraId="1E2D3C7A" w14:textId="77E3DABB" w:rsidR="00E86205" w:rsidRDefault="00E37497">
            <w:pPr>
              <w:pStyle w:val="TableParagraph"/>
              <w:ind w:left="105" w:right="66"/>
            </w:pPr>
            <w:r>
              <w:t>N</w:t>
            </w:r>
            <w:r w:rsidR="00000000">
              <w:t>e</w:t>
            </w:r>
            <w:r w:rsidR="00000000">
              <w:rPr>
                <w:spacing w:val="-3"/>
              </w:rPr>
              <w:t xml:space="preserve"> </w:t>
            </w:r>
            <w:r w:rsidR="00000000">
              <w:t>surtout</w:t>
            </w:r>
            <w:r w:rsidR="00000000">
              <w:rPr>
                <w:spacing w:val="-3"/>
              </w:rPr>
              <w:t xml:space="preserve"> </w:t>
            </w:r>
            <w:r w:rsidR="00000000">
              <w:t>pas</w:t>
            </w:r>
            <w:r w:rsidR="00000000">
              <w:rPr>
                <w:spacing w:val="-2"/>
              </w:rPr>
              <w:t xml:space="preserve"> </w:t>
            </w:r>
            <w:r w:rsidR="00000000">
              <w:t>chercher</w:t>
            </w:r>
            <w:r w:rsidR="00000000">
              <w:rPr>
                <w:spacing w:val="-5"/>
              </w:rPr>
              <w:t xml:space="preserve"> </w:t>
            </w:r>
            <w:r w:rsidR="00000000">
              <w:t>à élucider</w:t>
            </w:r>
            <w:r w:rsidR="00000000">
              <w:rPr>
                <w:spacing w:val="-12"/>
              </w:rPr>
              <w:t xml:space="preserve"> </w:t>
            </w:r>
            <w:r w:rsidR="00000000">
              <w:t>le</w:t>
            </w:r>
            <w:r w:rsidR="00000000">
              <w:rPr>
                <w:spacing w:val="-13"/>
              </w:rPr>
              <w:t xml:space="preserve"> </w:t>
            </w:r>
            <w:r w:rsidR="00000000">
              <w:t>texte,</w:t>
            </w:r>
            <w:r w:rsidR="00000000">
              <w:rPr>
                <w:spacing w:val="-12"/>
              </w:rPr>
              <w:t xml:space="preserve"> </w:t>
            </w:r>
            <w:r w:rsidR="00000000">
              <w:t>recadrer les interventions d’élèves qui iraient dans ce sens. Ne pas plus mettre les élèves sur la piste (rester neutre et factuel).</w:t>
            </w:r>
          </w:p>
          <w:p w14:paraId="4875E518" w14:textId="77777777" w:rsidR="00E86205" w:rsidRDefault="00E86205">
            <w:pPr>
              <w:pStyle w:val="TableParagraph"/>
            </w:pPr>
          </w:p>
          <w:p w14:paraId="6DE29C36" w14:textId="77777777" w:rsidR="00E86205" w:rsidRDefault="00000000">
            <w:pPr>
              <w:pStyle w:val="TableParagraph"/>
              <w:ind w:left="105" w:right="160"/>
            </w:pPr>
            <w:r>
              <w:t>Cette phase est importante pour les lecteurs les plus faibles (pourront</w:t>
            </w:r>
            <w:r>
              <w:rPr>
                <w:spacing w:val="-13"/>
              </w:rPr>
              <w:t xml:space="preserve"> </w:t>
            </w:r>
            <w:r>
              <w:t>s’appuyer</w:t>
            </w:r>
            <w:r>
              <w:rPr>
                <w:spacing w:val="-12"/>
              </w:rPr>
              <w:t xml:space="preserve"> </w:t>
            </w:r>
            <w:r>
              <w:t>sur les premiers indices factuels du texte)</w:t>
            </w:r>
          </w:p>
          <w:p w14:paraId="298FC34C" w14:textId="77777777" w:rsidR="00E86205" w:rsidRDefault="00E86205">
            <w:pPr>
              <w:pStyle w:val="TableParagraph"/>
            </w:pPr>
          </w:p>
          <w:p w14:paraId="0B4401DF" w14:textId="77777777" w:rsidR="00E86205" w:rsidRDefault="00E86205">
            <w:pPr>
              <w:pStyle w:val="TableParagraph"/>
            </w:pPr>
          </w:p>
          <w:p w14:paraId="4B087186" w14:textId="77777777" w:rsidR="00E86205" w:rsidRDefault="00E86205">
            <w:pPr>
              <w:pStyle w:val="TableParagraph"/>
            </w:pPr>
          </w:p>
          <w:p w14:paraId="1DF7ED49" w14:textId="77777777" w:rsidR="00E86205" w:rsidRDefault="00E86205">
            <w:pPr>
              <w:pStyle w:val="TableParagraph"/>
            </w:pPr>
          </w:p>
          <w:p w14:paraId="4B56C78F" w14:textId="77777777" w:rsidR="00E86205" w:rsidRDefault="00E86205">
            <w:pPr>
              <w:pStyle w:val="TableParagraph"/>
            </w:pPr>
          </w:p>
          <w:p w14:paraId="5B32A213" w14:textId="77777777" w:rsidR="00E86205" w:rsidRDefault="00E86205">
            <w:pPr>
              <w:pStyle w:val="TableParagraph"/>
              <w:spacing w:before="1"/>
            </w:pPr>
          </w:p>
          <w:p w14:paraId="408086AC" w14:textId="77777777" w:rsidR="00E86205" w:rsidRDefault="00000000">
            <w:pPr>
              <w:pStyle w:val="TableParagraph"/>
              <w:ind w:left="105" w:right="319"/>
              <w:jc w:val="both"/>
            </w:pPr>
            <w:r>
              <w:t>S’attendre</w:t>
            </w:r>
            <w:r>
              <w:rPr>
                <w:spacing w:val="-11"/>
              </w:rPr>
              <w:t xml:space="preserve"> </w:t>
            </w:r>
            <w:r>
              <w:t>dans</w:t>
            </w:r>
            <w:r>
              <w:rPr>
                <w:spacing w:val="-13"/>
              </w:rPr>
              <w:t xml:space="preserve"> </w:t>
            </w:r>
            <w:r>
              <w:t>ce</w:t>
            </w:r>
            <w:r>
              <w:rPr>
                <w:spacing w:val="-12"/>
              </w:rPr>
              <w:t xml:space="preserve"> </w:t>
            </w:r>
            <w:r>
              <w:t>récit (« Le</w:t>
            </w:r>
            <w:r>
              <w:rPr>
                <w:spacing w:val="-2"/>
              </w:rPr>
              <w:t xml:space="preserve"> </w:t>
            </w:r>
            <w:r>
              <w:t>jeu »)</w:t>
            </w:r>
            <w:r>
              <w:rPr>
                <w:spacing w:val="-3"/>
              </w:rPr>
              <w:t xml:space="preserve"> </w:t>
            </w:r>
            <w:r>
              <w:t>à ce que les élèves adhèrent au</w:t>
            </w:r>
          </w:p>
          <w:p w14:paraId="1DBB512C" w14:textId="77777777" w:rsidR="00E86205" w:rsidRDefault="00000000">
            <w:pPr>
              <w:pStyle w:val="TableParagraph"/>
              <w:ind w:left="105" w:right="160"/>
            </w:pPr>
            <w:r>
              <w:t>scénario SF d’un voyage sur</w:t>
            </w:r>
            <w:r>
              <w:rPr>
                <w:spacing w:val="-9"/>
              </w:rPr>
              <w:t xml:space="preserve"> </w:t>
            </w:r>
            <w:r>
              <w:t>Mars,</w:t>
            </w:r>
            <w:r>
              <w:rPr>
                <w:spacing w:val="-10"/>
              </w:rPr>
              <w:t xml:space="preserve"> </w:t>
            </w:r>
            <w:r>
              <w:t>scénario</w:t>
            </w:r>
            <w:r>
              <w:rPr>
                <w:spacing w:val="-7"/>
              </w:rPr>
              <w:t xml:space="preserve"> </w:t>
            </w:r>
            <w:r>
              <w:t>qui</w:t>
            </w:r>
            <w:r>
              <w:rPr>
                <w:spacing w:val="-10"/>
              </w:rPr>
              <w:t xml:space="preserve"> </w:t>
            </w:r>
            <w:r>
              <w:t>va s’avérer très résistant pour</w:t>
            </w:r>
            <w:r>
              <w:rPr>
                <w:spacing w:val="-1"/>
              </w:rPr>
              <w:t xml:space="preserve"> </w:t>
            </w:r>
            <w:r>
              <w:t>les</w:t>
            </w:r>
            <w:r>
              <w:rPr>
                <w:spacing w:val="-1"/>
              </w:rPr>
              <w:t xml:space="preserve"> </w:t>
            </w:r>
            <w:r>
              <w:t>lecteurs</w:t>
            </w:r>
            <w:r>
              <w:rPr>
                <w:spacing w:val="-1"/>
              </w:rPr>
              <w:t xml:space="preserve"> </w:t>
            </w:r>
            <w:r>
              <w:t>les</w:t>
            </w:r>
            <w:r>
              <w:rPr>
                <w:spacing w:val="-4"/>
              </w:rPr>
              <w:t xml:space="preserve"> </w:t>
            </w:r>
            <w:r>
              <w:t>plus fragiles accrochés à</w:t>
            </w:r>
          </w:p>
          <w:p w14:paraId="3625D2E9" w14:textId="77777777" w:rsidR="00E86205" w:rsidRDefault="00000000">
            <w:pPr>
              <w:pStyle w:val="TableParagraph"/>
              <w:ind w:left="105"/>
            </w:pPr>
            <w:r>
              <w:t>l’explicite</w:t>
            </w:r>
            <w:r>
              <w:rPr>
                <w:spacing w:val="-3"/>
              </w:rPr>
              <w:t xml:space="preserve"> </w:t>
            </w:r>
            <w:r>
              <w:t>du</w:t>
            </w:r>
            <w:r>
              <w:rPr>
                <w:spacing w:val="-2"/>
              </w:rPr>
              <w:t xml:space="preserve"> texte.</w:t>
            </w:r>
          </w:p>
        </w:tc>
      </w:tr>
      <w:tr w:rsidR="00E86205" w14:paraId="0FE61664" w14:textId="77777777">
        <w:trPr>
          <w:trHeight w:val="3223"/>
        </w:trPr>
        <w:tc>
          <w:tcPr>
            <w:tcW w:w="2552" w:type="dxa"/>
          </w:tcPr>
          <w:p w14:paraId="2FC382ED" w14:textId="77777777" w:rsidR="00E86205" w:rsidRDefault="00000000">
            <w:pPr>
              <w:pStyle w:val="TableParagraph"/>
              <w:spacing w:line="265" w:lineRule="exact"/>
              <w:ind w:left="107"/>
              <w:rPr>
                <w:i/>
              </w:rPr>
            </w:pPr>
            <w:r>
              <w:rPr>
                <w:i/>
                <w:color w:val="000000"/>
                <w:highlight w:val="yellow"/>
              </w:rPr>
              <w:lastRenderedPageBreak/>
              <w:t>Séance</w:t>
            </w:r>
            <w:r>
              <w:rPr>
                <w:i/>
                <w:color w:val="000000"/>
                <w:spacing w:val="-3"/>
                <w:highlight w:val="yellow"/>
              </w:rPr>
              <w:t xml:space="preserve"> </w:t>
            </w:r>
            <w:r>
              <w:rPr>
                <w:i/>
                <w:color w:val="000000"/>
                <w:highlight w:val="yellow"/>
              </w:rPr>
              <w:t>2</w:t>
            </w:r>
            <w:r>
              <w:rPr>
                <w:i/>
                <w:color w:val="000000"/>
                <w:spacing w:val="-3"/>
              </w:rPr>
              <w:t xml:space="preserve"> </w:t>
            </w:r>
            <w:r>
              <w:rPr>
                <w:i/>
                <w:color w:val="000000"/>
              </w:rPr>
              <w:t>(50</w:t>
            </w:r>
            <w:r>
              <w:rPr>
                <w:i/>
                <w:color w:val="000000"/>
                <w:spacing w:val="-3"/>
              </w:rPr>
              <w:t xml:space="preserve"> </w:t>
            </w:r>
            <w:r>
              <w:rPr>
                <w:i/>
                <w:color w:val="000000"/>
                <w:spacing w:val="-4"/>
              </w:rPr>
              <w:t>min)</w:t>
            </w:r>
          </w:p>
          <w:p w14:paraId="7A829D7A" w14:textId="77777777" w:rsidR="00E86205" w:rsidRDefault="00000000">
            <w:pPr>
              <w:pStyle w:val="TableParagraph"/>
              <w:spacing w:before="1"/>
              <w:ind w:left="467"/>
            </w:pPr>
            <w:r>
              <w:t>3.</w:t>
            </w:r>
            <w:r>
              <w:rPr>
                <w:spacing w:val="46"/>
              </w:rPr>
              <w:t xml:space="preserve">  </w:t>
            </w:r>
            <w:r>
              <w:rPr>
                <w:spacing w:val="-2"/>
              </w:rPr>
              <w:t>RENFORCEMENT</w:t>
            </w:r>
          </w:p>
          <w:p w14:paraId="7FE05A49" w14:textId="77777777" w:rsidR="00E86205" w:rsidRDefault="00000000">
            <w:pPr>
              <w:pStyle w:val="TableParagraph"/>
              <w:ind w:left="107"/>
            </w:pPr>
            <w:r>
              <w:t>=</w:t>
            </w:r>
            <w:r>
              <w:rPr>
                <w:spacing w:val="-3"/>
              </w:rPr>
              <w:t xml:space="preserve"> </w:t>
            </w:r>
            <w:r>
              <w:t>l’implicite</w:t>
            </w:r>
            <w:r>
              <w:rPr>
                <w:spacing w:val="-2"/>
              </w:rPr>
              <w:t xml:space="preserve"> </w:t>
            </w:r>
            <w:r>
              <w:t>du</w:t>
            </w:r>
            <w:r>
              <w:rPr>
                <w:spacing w:val="-5"/>
              </w:rPr>
              <w:t xml:space="preserve"> </w:t>
            </w:r>
            <w:r>
              <w:rPr>
                <w:spacing w:val="-2"/>
              </w:rPr>
              <w:t>texte</w:t>
            </w:r>
          </w:p>
          <w:p w14:paraId="24E08595" w14:textId="2E29BDEF" w:rsidR="00286BF1" w:rsidRDefault="00000000" w:rsidP="00286BF1">
            <w:pPr>
              <w:pStyle w:val="TableParagraph"/>
              <w:ind w:left="107"/>
            </w:pPr>
            <w:r>
              <w:rPr>
                <w:b/>
              </w:rPr>
              <w:t>En fonction des remarques</w:t>
            </w:r>
            <w:r>
              <w:rPr>
                <w:b/>
                <w:spacing w:val="-12"/>
              </w:rPr>
              <w:t xml:space="preserve"> </w:t>
            </w:r>
            <w:r>
              <w:rPr>
                <w:b/>
              </w:rPr>
              <w:t>que</w:t>
            </w:r>
            <w:r>
              <w:rPr>
                <w:b/>
                <w:spacing w:val="-13"/>
              </w:rPr>
              <w:t xml:space="preserve"> </w:t>
            </w:r>
            <w:r>
              <w:rPr>
                <w:b/>
              </w:rPr>
              <w:t>vont</w:t>
            </w:r>
            <w:r>
              <w:rPr>
                <w:b/>
                <w:spacing w:val="-11"/>
              </w:rPr>
              <w:t xml:space="preserve"> </w:t>
            </w:r>
            <w:r>
              <w:rPr>
                <w:b/>
              </w:rPr>
              <w:t>faire les</w:t>
            </w:r>
            <w:r>
              <w:rPr>
                <w:b/>
                <w:spacing w:val="-6"/>
              </w:rPr>
              <w:t xml:space="preserve"> </w:t>
            </w:r>
            <w:r>
              <w:rPr>
                <w:b/>
              </w:rPr>
              <w:t>élèves</w:t>
            </w:r>
            <w:r>
              <w:t>,</w:t>
            </w:r>
            <w:r>
              <w:rPr>
                <w:spacing w:val="-9"/>
              </w:rPr>
              <w:t xml:space="preserve"> </w:t>
            </w:r>
            <w:r>
              <w:t>approfondir</w:t>
            </w:r>
            <w:r>
              <w:rPr>
                <w:spacing w:val="-6"/>
              </w:rPr>
              <w:t xml:space="preserve"> </w:t>
            </w:r>
            <w:r>
              <w:t>ce qui doit l’être,</w:t>
            </w:r>
            <w:r>
              <w:rPr>
                <w:spacing w:val="40"/>
              </w:rPr>
              <w:t xml:space="preserve"> </w:t>
            </w:r>
            <w:r>
              <w:t xml:space="preserve">ex : états, motivations, ressenti et émotions des personnages, </w:t>
            </w:r>
            <w:proofErr w:type="spellStart"/>
            <w:r>
              <w:t>svt</w:t>
            </w:r>
            <w:proofErr w:type="spellEnd"/>
            <w:r>
              <w:t xml:space="preserve"> très délicates à saisir,</w:t>
            </w:r>
            <w:r w:rsidR="00286BF1">
              <w:rPr>
                <w:u w:val="single"/>
              </w:rPr>
              <w:t xml:space="preserve"> </w:t>
            </w:r>
            <w:r w:rsidR="00286BF1">
              <w:rPr>
                <w:u w:val="single"/>
              </w:rPr>
              <w:t>demander aux élèves de</w:t>
            </w:r>
            <w:r w:rsidR="00286BF1">
              <w:t xml:space="preserve"> </w:t>
            </w:r>
            <w:r w:rsidR="00286BF1">
              <w:rPr>
                <w:u w:val="single"/>
              </w:rPr>
              <w:t>justifier</w:t>
            </w:r>
            <w:r w:rsidR="00286BF1">
              <w:rPr>
                <w:spacing w:val="-10"/>
                <w:u w:val="single"/>
              </w:rPr>
              <w:t xml:space="preserve"> </w:t>
            </w:r>
            <w:r w:rsidR="00286BF1">
              <w:rPr>
                <w:u w:val="single"/>
              </w:rPr>
              <w:t>leur</w:t>
            </w:r>
            <w:r w:rsidR="00286BF1">
              <w:rPr>
                <w:spacing w:val="-10"/>
                <w:u w:val="single"/>
              </w:rPr>
              <w:t xml:space="preserve"> </w:t>
            </w:r>
            <w:r w:rsidR="00286BF1">
              <w:rPr>
                <w:u w:val="single"/>
              </w:rPr>
              <w:t>propos</w:t>
            </w:r>
            <w:r w:rsidR="00286BF1">
              <w:rPr>
                <w:spacing w:val="-10"/>
                <w:u w:val="single"/>
              </w:rPr>
              <w:t xml:space="preserve"> </w:t>
            </w:r>
            <w:r w:rsidR="00286BF1">
              <w:rPr>
                <w:u w:val="single"/>
              </w:rPr>
              <w:t>par</w:t>
            </w:r>
            <w:r w:rsidR="00286BF1">
              <w:rPr>
                <w:spacing w:val="-10"/>
                <w:u w:val="single"/>
              </w:rPr>
              <w:t xml:space="preserve"> </w:t>
            </w:r>
            <w:r w:rsidR="00286BF1">
              <w:rPr>
                <w:u w:val="single"/>
              </w:rPr>
              <w:t>le</w:t>
            </w:r>
            <w:r w:rsidR="00286BF1">
              <w:t xml:space="preserve"> </w:t>
            </w:r>
            <w:r w:rsidR="00286BF1">
              <w:rPr>
                <w:u w:val="single"/>
              </w:rPr>
              <w:t>texte</w:t>
            </w:r>
            <w:r w:rsidR="00286BF1">
              <w:t xml:space="preserve"> (geste d’étude</w:t>
            </w:r>
          </w:p>
          <w:p w14:paraId="5471675D" w14:textId="77777777" w:rsidR="00286BF1" w:rsidRDefault="00286BF1" w:rsidP="00286BF1">
            <w:pPr>
              <w:pStyle w:val="TableParagraph"/>
              <w:ind w:left="107"/>
            </w:pPr>
            <w:r>
              <w:t>«</w:t>
            </w:r>
            <w:r>
              <w:rPr>
                <w:spacing w:val="-2"/>
              </w:rPr>
              <w:t xml:space="preserve"> </w:t>
            </w:r>
            <w:r>
              <w:t>retour</w:t>
            </w:r>
            <w:r>
              <w:rPr>
                <w:spacing w:val="-1"/>
              </w:rPr>
              <w:t xml:space="preserve"> </w:t>
            </w:r>
            <w:r>
              <w:t>au</w:t>
            </w:r>
            <w:r>
              <w:rPr>
                <w:spacing w:val="-2"/>
              </w:rPr>
              <w:t xml:space="preserve"> </w:t>
            </w:r>
            <w:r>
              <w:t>txt</w:t>
            </w:r>
            <w:r>
              <w:rPr>
                <w:spacing w:val="1"/>
              </w:rPr>
              <w:t xml:space="preserve"> </w:t>
            </w:r>
            <w:r>
              <w:rPr>
                <w:spacing w:val="-5"/>
              </w:rPr>
              <w:t>»)</w:t>
            </w:r>
          </w:p>
          <w:p w14:paraId="1D974A81" w14:textId="77777777" w:rsidR="00286BF1" w:rsidRDefault="00286BF1" w:rsidP="00286BF1">
            <w:pPr>
              <w:pStyle w:val="TableParagraph"/>
              <w:spacing w:before="267"/>
            </w:pPr>
          </w:p>
          <w:p w14:paraId="5CF4A438" w14:textId="1F02365E" w:rsidR="00E86205" w:rsidRDefault="00E86205" w:rsidP="00286BF1">
            <w:pPr>
              <w:pStyle w:val="TableParagraph"/>
              <w:spacing w:line="267" w:lineRule="exact"/>
              <w:ind w:left="107"/>
            </w:pPr>
          </w:p>
        </w:tc>
        <w:tc>
          <w:tcPr>
            <w:tcW w:w="4636" w:type="dxa"/>
          </w:tcPr>
          <w:p w14:paraId="403FF1C5" w14:textId="77777777" w:rsidR="0083351D" w:rsidRDefault="0083351D">
            <w:pPr>
              <w:pStyle w:val="TableParagraph"/>
              <w:ind w:left="107" w:firstLine="50"/>
              <w:rPr>
                <w:b/>
                <w:i/>
              </w:rPr>
            </w:pPr>
            <w:r>
              <w:rPr>
                <w:b/>
                <w:i/>
              </w:rPr>
              <w:t xml:space="preserve">Relecture du texte par les élèves </w:t>
            </w:r>
          </w:p>
          <w:p w14:paraId="304CE25E" w14:textId="09453CF3" w:rsidR="00E86205" w:rsidRDefault="00000000">
            <w:pPr>
              <w:pStyle w:val="TableParagraph"/>
              <w:ind w:left="107" w:firstLine="50"/>
              <w:rPr>
                <w:b/>
                <w:i/>
              </w:rPr>
            </w:pPr>
            <w:r>
              <w:rPr>
                <w:b/>
                <w:i/>
              </w:rPr>
              <w:t>« On reprend nos notes et on va chercher ensemble</w:t>
            </w:r>
            <w:r>
              <w:rPr>
                <w:b/>
                <w:i/>
                <w:spacing w:val="-6"/>
              </w:rPr>
              <w:t xml:space="preserve"> </w:t>
            </w:r>
            <w:r>
              <w:rPr>
                <w:b/>
                <w:i/>
              </w:rPr>
              <w:t>à</w:t>
            </w:r>
            <w:r>
              <w:rPr>
                <w:b/>
                <w:i/>
                <w:spacing w:val="-4"/>
              </w:rPr>
              <w:t xml:space="preserve"> </w:t>
            </w:r>
            <w:r>
              <w:rPr>
                <w:b/>
                <w:i/>
              </w:rPr>
              <w:t>comprendre</w:t>
            </w:r>
            <w:r>
              <w:rPr>
                <w:b/>
                <w:i/>
                <w:spacing w:val="-5"/>
              </w:rPr>
              <w:t xml:space="preserve"> </w:t>
            </w:r>
            <w:r>
              <w:rPr>
                <w:b/>
                <w:i/>
              </w:rPr>
              <w:t>ce</w:t>
            </w:r>
            <w:r>
              <w:rPr>
                <w:b/>
                <w:i/>
                <w:spacing w:val="-8"/>
              </w:rPr>
              <w:t xml:space="preserve"> </w:t>
            </w:r>
            <w:r>
              <w:rPr>
                <w:b/>
                <w:i/>
              </w:rPr>
              <w:t>qu’on</w:t>
            </w:r>
            <w:r>
              <w:rPr>
                <w:b/>
                <w:i/>
                <w:spacing w:val="-6"/>
              </w:rPr>
              <w:t xml:space="preserve"> </w:t>
            </w:r>
            <w:r>
              <w:rPr>
                <w:b/>
                <w:i/>
              </w:rPr>
              <w:t>ne</w:t>
            </w:r>
            <w:r>
              <w:rPr>
                <w:b/>
                <w:i/>
                <w:spacing w:val="-5"/>
              </w:rPr>
              <w:t xml:space="preserve"> </w:t>
            </w:r>
            <w:r>
              <w:rPr>
                <w:b/>
                <w:i/>
              </w:rPr>
              <w:t>sait</w:t>
            </w:r>
            <w:r>
              <w:rPr>
                <w:b/>
                <w:i/>
                <w:spacing w:val="-5"/>
              </w:rPr>
              <w:t xml:space="preserve"> </w:t>
            </w:r>
            <w:r>
              <w:rPr>
                <w:b/>
                <w:i/>
              </w:rPr>
              <w:t xml:space="preserve">pas </w:t>
            </w:r>
            <w:r>
              <w:rPr>
                <w:b/>
                <w:i/>
                <w:spacing w:val="-2"/>
              </w:rPr>
              <w:t>bien.»</w:t>
            </w:r>
          </w:p>
          <w:p w14:paraId="10950AD1" w14:textId="77777777" w:rsidR="00E86205" w:rsidRDefault="00000000">
            <w:pPr>
              <w:pStyle w:val="TableParagraph"/>
              <w:spacing w:line="267" w:lineRule="exact"/>
              <w:ind w:left="107"/>
            </w:pPr>
            <w:r>
              <w:t>Cette</w:t>
            </w:r>
            <w:r>
              <w:rPr>
                <w:spacing w:val="-9"/>
              </w:rPr>
              <w:t xml:space="preserve"> </w:t>
            </w:r>
            <w:r>
              <w:t>phase</w:t>
            </w:r>
            <w:r>
              <w:rPr>
                <w:spacing w:val="-3"/>
              </w:rPr>
              <w:t xml:space="preserve"> </w:t>
            </w:r>
            <w:r>
              <w:t>peut</w:t>
            </w:r>
            <w:r>
              <w:rPr>
                <w:spacing w:val="-4"/>
              </w:rPr>
              <w:t xml:space="preserve"> </w:t>
            </w:r>
            <w:r>
              <w:t>passer</w:t>
            </w:r>
            <w:r>
              <w:rPr>
                <w:spacing w:val="-5"/>
              </w:rPr>
              <w:t xml:space="preserve"> </w:t>
            </w:r>
            <w:r>
              <w:t>par</w:t>
            </w:r>
            <w:r>
              <w:rPr>
                <w:spacing w:val="-4"/>
              </w:rPr>
              <w:t xml:space="preserve"> </w:t>
            </w:r>
            <w:r>
              <w:t>divers</w:t>
            </w:r>
            <w:r>
              <w:rPr>
                <w:spacing w:val="-7"/>
              </w:rPr>
              <w:t xml:space="preserve"> </w:t>
            </w:r>
            <w:r>
              <w:t>dispositifs</w:t>
            </w:r>
            <w:r>
              <w:rPr>
                <w:spacing w:val="-2"/>
              </w:rPr>
              <w:t xml:space="preserve"> </w:t>
            </w:r>
            <w:r>
              <w:rPr>
                <w:spacing w:val="-10"/>
              </w:rPr>
              <w:t>:</w:t>
            </w:r>
          </w:p>
          <w:p w14:paraId="40CC9F29" w14:textId="77777777" w:rsidR="00E86205" w:rsidRDefault="00000000">
            <w:pPr>
              <w:pStyle w:val="TableParagraph"/>
              <w:numPr>
                <w:ilvl w:val="0"/>
                <w:numId w:val="3"/>
              </w:numPr>
              <w:tabs>
                <w:tab w:val="left" w:pos="224"/>
              </w:tabs>
              <w:ind w:right="216" w:firstLine="0"/>
            </w:pPr>
            <w:r>
              <w:t xml:space="preserve">un débat interprétatif, pour lequel il faut trouver un bon </w:t>
            </w:r>
            <w:r>
              <w:rPr>
                <w:u w:val="single"/>
              </w:rPr>
              <w:t>lanceur de débat</w:t>
            </w:r>
            <w:r>
              <w:t xml:space="preserve"> (comme on trouve</w:t>
            </w:r>
            <w:r>
              <w:rPr>
                <w:spacing w:val="-3"/>
              </w:rPr>
              <w:t xml:space="preserve"> </w:t>
            </w:r>
            <w:r>
              <w:t>un</w:t>
            </w:r>
            <w:r>
              <w:rPr>
                <w:spacing w:val="-6"/>
              </w:rPr>
              <w:t xml:space="preserve"> </w:t>
            </w:r>
            <w:r>
              <w:t>bon</w:t>
            </w:r>
            <w:r>
              <w:rPr>
                <w:spacing w:val="-6"/>
              </w:rPr>
              <w:t xml:space="preserve"> </w:t>
            </w:r>
            <w:r>
              <w:t>lanceur</w:t>
            </w:r>
            <w:r>
              <w:rPr>
                <w:spacing w:val="-5"/>
              </w:rPr>
              <w:t xml:space="preserve"> </w:t>
            </w:r>
            <w:r>
              <w:t>d’écrit)</w:t>
            </w:r>
            <w:r>
              <w:rPr>
                <w:spacing w:val="-5"/>
              </w:rPr>
              <w:t xml:space="preserve"> </w:t>
            </w:r>
            <w:r>
              <w:t>qui</w:t>
            </w:r>
            <w:r>
              <w:rPr>
                <w:spacing w:val="-5"/>
              </w:rPr>
              <w:t xml:space="preserve"> </w:t>
            </w:r>
            <w:r>
              <w:t>va</w:t>
            </w:r>
            <w:r>
              <w:rPr>
                <w:spacing w:val="-7"/>
              </w:rPr>
              <w:t xml:space="preserve"> </w:t>
            </w:r>
            <w:r>
              <w:t>amener</w:t>
            </w:r>
            <w:r>
              <w:rPr>
                <w:spacing w:val="-5"/>
              </w:rPr>
              <w:t xml:space="preserve"> </w:t>
            </w:r>
            <w:r>
              <w:t>les élèves à se replonger dans le texte et argumenter de façon contradictoire.</w:t>
            </w:r>
          </w:p>
          <w:p w14:paraId="0502BA52" w14:textId="76F65379" w:rsidR="00E86205" w:rsidRDefault="00286BF1">
            <w:pPr>
              <w:pStyle w:val="TableParagraph"/>
              <w:numPr>
                <w:ilvl w:val="0"/>
                <w:numId w:val="3"/>
              </w:numPr>
              <w:tabs>
                <w:tab w:val="left" w:pos="224"/>
              </w:tabs>
              <w:ind w:left="224" w:hanging="117"/>
            </w:pPr>
            <w:r>
              <w:t>Exemples</w:t>
            </w:r>
            <w:r w:rsidR="00000000">
              <w:rPr>
                <w:spacing w:val="-9"/>
              </w:rPr>
              <w:t xml:space="preserve"> </w:t>
            </w:r>
            <w:r w:rsidR="00000000">
              <w:t>de</w:t>
            </w:r>
            <w:r w:rsidR="00000000">
              <w:rPr>
                <w:spacing w:val="-5"/>
              </w:rPr>
              <w:t xml:space="preserve"> </w:t>
            </w:r>
            <w:r w:rsidR="00000000">
              <w:t>lanceurs</w:t>
            </w:r>
            <w:r w:rsidR="00000000">
              <w:rPr>
                <w:spacing w:val="-6"/>
              </w:rPr>
              <w:t xml:space="preserve"> </w:t>
            </w:r>
            <w:r w:rsidR="00000000">
              <w:t>possibles</w:t>
            </w:r>
            <w:r w:rsidR="00000000">
              <w:rPr>
                <w:spacing w:val="-6"/>
              </w:rPr>
              <w:t xml:space="preserve"> </w:t>
            </w:r>
            <w:r w:rsidR="00000000">
              <w:t>ici</w:t>
            </w:r>
            <w:r w:rsidR="00000000">
              <w:rPr>
                <w:spacing w:val="-4"/>
              </w:rPr>
              <w:t xml:space="preserve"> </w:t>
            </w:r>
            <w:r w:rsidR="0027692C">
              <w:rPr>
                <w:spacing w:val="-4"/>
              </w:rPr>
              <w:t xml:space="preserve">en petits groupes par exemple </w:t>
            </w:r>
            <w:r w:rsidR="00000000">
              <w:rPr>
                <w:spacing w:val="-10"/>
              </w:rPr>
              <w:t>:</w:t>
            </w:r>
          </w:p>
          <w:p w14:paraId="54B287C5" w14:textId="77777777" w:rsidR="00E86205" w:rsidRDefault="00000000">
            <w:pPr>
              <w:pStyle w:val="TableParagraph"/>
              <w:ind w:left="107"/>
              <w:rPr>
                <w:i/>
              </w:rPr>
            </w:pPr>
            <w:r>
              <w:rPr>
                <w:i/>
              </w:rPr>
              <w:t>«</w:t>
            </w:r>
            <w:r>
              <w:rPr>
                <w:i/>
                <w:spacing w:val="-2"/>
              </w:rPr>
              <w:t xml:space="preserve"> </w:t>
            </w:r>
            <w:r>
              <w:rPr>
                <w:i/>
              </w:rPr>
              <w:t>Qui</w:t>
            </w:r>
            <w:r>
              <w:rPr>
                <w:i/>
                <w:spacing w:val="-2"/>
              </w:rPr>
              <w:t xml:space="preserve"> </w:t>
            </w:r>
            <w:r>
              <w:rPr>
                <w:i/>
              </w:rPr>
              <w:t>est</w:t>
            </w:r>
            <w:r>
              <w:rPr>
                <w:i/>
                <w:spacing w:val="-3"/>
              </w:rPr>
              <w:t xml:space="preserve"> </w:t>
            </w:r>
            <w:r>
              <w:rPr>
                <w:i/>
              </w:rPr>
              <w:t>la</w:t>
            </w:r>
            <w:r>
              <w:rPr>
                <w:i/>
                <w:spacing w:val="-2"/>
              </w:rPr>
              <w:t xml:space="preserve"> </w:t>
            </w:r>
            <w:r>
              <w:rPr>
                <w:i/>
              </w:rPr>
              <w:t>victime</w:t>
            </w:r>
            <w:r>
              <w:rPr>
                <w:i/>
                <w:spacing w:val="-2"/>
              </w:rPr>
              <w:t xml:space="preserve"> </w:t>
            </w:r>
            <w:r>
              <w:rPr>
                <w:i/>
              </w:rPr>
              <w:t>choisie</w:t>
            </w:r>
            <w:r>
              <w:rPr>
                <w:i/>
                <w:spacing w:val="-3"/>
              </w:rPr>
              <w:t xml:space="preserve"> </w:t>
            </w:r>
            <w:r>
              <w:rPr>
                <w:i/>
              </w:rPr>
              <w:t>par</w:t>
            </w:r>
            <w:r>
              <w:rPr>
                <w:i/>
                <w:spacing w:val="-1"/>
              </w:rPr>
              <w:t xml:space="preserve"> </w:t>
            </w:r>
            <w:r>
              <w:rPr>
                <w:i/>
              </w:rPr>
              <w:t>le</w:t>
            </w:r>
            <w:r>
              <w:rPr>
                <w:i/>
                <w:spacing w:val="-3"/>
              </w:rPr>
              <w:t xml:space="preserve"> </w:t>
            </w:r>
            <w:r>
              <w:rPr>
                <w:i/>
              </w:rPr>
              <w:t>martien</w:t>
            </w:r>
            <w:r>
              <w:rPr>
                <w:i/>
                <w:spacing w:val="-3"/>
              </w:rPr>
              <w:t xml:space="preserve"> </w:t>
            </w:r>
            <w:r>
              <w:rPr>
                <w:i/>
              </w:rPr>
              <w:t xml:space="preserve">? </w:t>
            </w:r>
            <w:r>
              <w:rPr>
                <w:i/>
                <w:spacing w:val="-10"/>
              </w:rPr>
              <w:t>»</w:t>
            </w:r>
          </w:p>
          <w:p w14:paraId="35D7F7DF" w14:textId="77777777" w:rsidR="00E86205" w:rsidRDefault="00000000">
            <w:pPr>
              <w:pStyle w:val="TableParagraph"/>
              <w:spacing w:line="252" w:lineRule="exact"/>
              <w:ind w:left="107"/>
              <w:rPr>
                <w:i/>
                <w:spacing w:val="-10"/>
              </w:rPr>
            </w:pPr>
            <w:r>
              <w:rPr>
                <w:i/>
              </w:rPr>
              <w:t>«</w:t>
            </w:r>
            <w:r>
              <w:rPr>
                <w:i/>
                <w:spacing w:val="-5"/>
              </w:rPr>
              <w:t xml:space="preserve"> </w:t>
            </w:r>
            <w:r>
              <w:rPr>
                <w:i/>
              </w:rPr>
              <w:t>Pourquoi</w:t>
            </w:r>
            <w:r>
              <w:rPr>
                <w:i/>
                <w:spacing w:val="-3"/>
              </w:rPr>
              <w:t xml:space="preserve"> </w:t>
            </w:r>
            <w:r>
              <w:rPr>
                <w:i/>
              </w:rPr>
              <w:t>ce</w:t>
            </w:r>
            <w:r>
              <w:rPr>
                <w:i/>
                <w:spacing w:val="-5"/>
              </w:rPr>
              <w:t xml:space="preserve"> </w:t>
            </w:r>
            <w:r>
              <w:rPr>
                <w:i/>
              </w:rPr>
              <w:t>texte</w:t>
            </w:r>
            <w:r>
              <w:rPr>
                <w:i/>
                <w:spacing w:val="-4"/>
              </w:rPr>
              <w:t xml:space="preserve"> </w:t>
            </w:r>
            <w:r>
              <w:rPr>
                <w:i/>
              </w:rPr>
              <w:t>s’appelle-t-il</w:t>
            </w:r>
            <w:r>
              <w:rPr>
                <w:i/>
                <w:spacing w:val="-4"/>
              </w:rPr>
              <w:t xml:space="preserve"> </w:t>
            </w:r>
            <w:r>
              <w:rPr>
                <w:i/>
              </w:rPr>
              <w:t>«</w:t>
            </w:r>
            <w:r>
              <w:rPr>
                <w:i/>
                <w:spacing w:val="-2"/>
              </w:rPr>
              <w:t xml:space="preserve"> </w:t>
            </w:r>
            <w:r>
              <w:rPr>
                <w:i/>
              </w:rPr>
              <w:t>Le</w:t>
            </w:r>
            <w:r>
              <w:rPr>
                <w:i/>
                <w:spacing w:val="-2"/>
              </w:rPr>
              <w:t xml:space="preserve"> </w:t>
            </w:r>
            <w:r>
              <w:rPr>
                <w:i/>
              </w:rPr>
              <w:t>Jeu</w:t>
            </w:r>
            <w:r>
              <w:rPr>
                <w:i/>
                <w:spacing w:val="-2"/>
              </w:rPr>
              <w:t xml:space="preserve"> </w:t>
            </w:r>
            <w:r>
              <w:rPr>
                <w:i/>
              </w:rPr>
              <w:t>»</w:t>
            </w:r>
            <w:r>
              <w:rPr>
                <w:i/>
                <w:spacing w:val="-5"/>
              </w:rPr>
              <w:t xml:space="preserve"> </w:t>
            </w:r>
            <w:r>
              <w:rPr>
                <w:i/>
                <w:spacing w:val="-10"/>
              </w:rPr>
              <w:t>?</w:t>
            </w:r>
          </w:p>
          <w:p w14:paraId="5770BD5A" w14:textId="77777777" w:rsidR="00286BF1" w:rsidRDefault="00286BF1" w:rsidP="00286BF1">
            <w:pPr>
              <w:pStyle w:val="TableParagraph"/>
              <w:ind w:left="107" w:right="129"/>
              <w:rPr>
                <w:i/>
              </w:rPr>
            </w:pPr>
            <w:r>
              <w:rPr>
                <w:i/>
              </w:rPr>
              <w:t>«</w:t>
            </w:r>
            <w:r>
              <w:rPr>
                <w:i/>
                <w:spacing w:val="-4"/>
              </w:rPr>
              <w:t xml:space="preserve"> </w:t>
            </w:r>
            <w:r>
              <w:rPr>
                <w:i/>
              </w:rPr>
              <w:t>Que</w:t>
            </w:r>
            <w:r>
              <w:rPr>
                <w:i/>
                <w:spacing w:val="-4"/>
              </w:rPr>
              <w:t xml:space="preserve"> </w:t>
            </w:r>
            <w:r>
              <w:rPr>
                <w:i/>
              </w:rPr>
              <w:t>va</w:t>
            </w:r>
            <w:r>
              <w:rPr>
                <w:i/>
                <w:spacing w:val="-7"/>
              </w:rPr>
              <w:t xml:space="preserve"> </w:t>
            </w:r>
            <w:r>
              <w:rPr>
                <w:i/>
              </w:rPr>
              <w:t>répondre</w:t>
            </w:r>
            <w:r>
              <w:rPr>
                <w:i/>
                <w:spacing w:val="-6"/>
              </w:rPr>
              <w:t xml:space="preserve"> </w:t>
            </w:r>
            <w:r>
              <w:rPr>
                <w:i/>
              </w:rPr>
              <w:t>sa</w:t>
            </w:r>
            <w:r>
              <w:rPr>
                <w:i/>
                <w:spacing w:val="-4"/>
              </w:rPr>
              <w:t xml:space="preserve"> </w:t>
            </w:r>
            <w:r>
              <w:rPr>
                <w:i/>
              </w:rPr>
              <w:t>victime</w:t>
            </w:r>
            <w:r>
              <w:rPr>
                <w:i/>
                <w:spacing w:val="-3"/>
              </w:rPr>
              <w:t xml:space="preserve"> </w:t>
            </w:r>
            <w:r>
              <w:rPr>
                <w:i/>
              </w:rPr>
              <w:t>au</w:t>
            </w:r>
            <w:r>
              <w:rPr>
                <w:i/>
                <w:spacing w:val="-5"/>
              </w:rPr>
              <w:t xml:space="preserve"> </w:t>
            </w:r>
            <w:r>
              <w:rPr>
                <w:i/>
              </w:rPr>
              <w:t>martien</w:t>
            </w:r>
            <w:r>
              <w:rPr>
                <w:i/>
                <w:spacing w:val="-7"/>
              </w:rPr>
              <w:t xml:space="preserve"> </w:t>
            </w:r>
            <w:r>
              <w:rPr>
                <w:i/>
              </w:rPr>
              <w:t>d’après toi ? »</w:t>
            </w:r>
          </w:p>
          <w:p w14:paraId="4079258B" w14:textId="74733873" w:rsidR="0027692C" w:rsidRDefault="0027692C" w:rsidP="00286BF1">
            <w:pPr>
              <w:pStyle w:val="TableParagraph"/>
              <w:ind w:left="107" w:right="129"/>
              <w:rPr>
                <w:b/>
                <w:bCs/>
                <w:iCs/>
              </w:rPr>
            </w:pPr>
            <w:r w:rsidRPr="0027692C">
              <w:rPr>
                <w:b/>
                <w:bCs/>
                <w:iCs/>
              </w:rPr>
              <w:t>Occasion de revenir sur le texte et de repérer les indices du texte.</w:t>
            </w:r>
          </w:p>
          <w:p w14:paraId="37A242A9" w14:textId="2C279750" w:rsidR="0027692C" w:rsidRPr="0027692C" w:rsidRDefault="0027692C" w:rsidP="00286BF1">
            <w:pPr>
              <w:pStyle w:val="TableParagraph"/>
              <w:ind w:left="107" w:right="129"/>
              <w:rPr>
                <w:b/>
                <w:bCs/>
                <w:iCs/>
              </w:rPr>
            </w:pPr>
            <w:r>
              <w:rPr>
                <w:b/>
                <w:bCs/>
                <w:iCs/>
              </w:rPr>
              <w:t>Retour au collectif et échanges d’hypothèses avec relance de l’enseignant/e.</w:t>
            </w:r>
          </w:p>
          <w:p w14:paraId="5422158B" w14:textId="387FEDF7" w:rsidR="00286BF1" w:rsidRDefault="00286BF1" w:rsidP="00286BF1">
            <w:pPr>
              <w:pStyle w:val="TableParagraph"/>
              <w:numPr>
                <w:ilvl w:val="0"/>
                <w:numId w:val="2"/>
              </w:numPr>
              <w:tabs>
                <w:tab w:val="left" w:pos="274"/>
              </w:tabs>
              <w:spacing w:before="1"/>
              <w:ind w:right="95" w:firstLine="0"/>
            </w:pPr>
            <w:r>
              <w:t>Une</w:t>
            </w:r>
            <w:r w:rsidRPr="00286BF1">
              <w:rPr>
                <w:spacing w:val="-4"/>
              </w:rPr>
              <w:t xml:space="preserve"> </w:t>
            </w:r>
            <w:r>
              <w:t>conduite</w:t>
            </w:r>
            <w:r w:rsidRPr="00286BF1">
              <w:rPr>
                <w:spacing w:val="-6"/>
              </w:rPr>
              <w:t xml:space="preserve"> </w:t>
            </w:r>
            <w:r>
              <w:t>explicative</w:t>
            </w:r>
            <w:r w:rsidRPr="00286BF1">
              <w:rPr>
                <w:spacing w:val="-6"/>
              </w:rPr>
              <w:t xml:space="preserve"> </w:t>
            </w:r>
            <w:r>
              <w:t>plus</w:t>
            </w:r>
            <w:r w:rsidRPr="00286BF1">
              <w:rPr>
                <w:spacing w:val="-4"/>
              </w:rPr>
              <w:t xml:space="preserve"> </w:t>
            </w:r>
            <w:r>
              <w:t>«</w:t>
            </w:r>
            <w:r w:rsidRPr="00286BF1">
              <w:rPr>
                <w:spacing w:val="-3"/>
              </w:rPr>
              <w:t xml:space="preserve"> </w:t>
            </w:r>
            <w:r>
              <w:t>pas</w:t>
            </w:r>
            <w:r w:rsidRPr="00286BF1">
              <w:rPr>
                <w:spacing w:val="-4"/>
              </w:rPr>
              <w:t xml:space="preserve"> </w:t>
            </w:r>
            <w:r>
              <w:t>à</w:t>
            </w:r>
            <w:r w:rsidRPr="00286BF1">
              <w:rPr>
                <w:spacing w:val="-4"/>
              </w:rPr>
              <w:t xml:space="preserve"> </w:t>
            </w:r>
            <w:r>
              <w:t>pas</w:t>
            </w:r>
            <w:r w:rsidRPr="00286BF1">
              <w:rPr>
                <w:spacing w:val="-3"/>
              </w:rPr>
              <w:t xml:space="preserve"> </w:t>
            </w:r>
            <w:r>
              <w:t>»</w:t>
            </w:r>
            <w:r w:rsidRPr="00286BF1">
              <w:rPr>
                <w:spacing w:val="-6"/>
              </w:rPr>
              <w:t xml:space="preserve"> </w:t>
            </w:r>
            <w:r>
              <w:t>avec les élèves (s’inspirant des lectures-feuilletons par exemple) à base de</w:t>
            </w:r>
            <w:r>
              <w:t xml:space="preserve"> </w:t>
            </w:r>
            <w:r>
              <w:t>reformulations/émissions</w:t>
            </w:r>
            <w:r w:rsidRPr="00286BF1">
              <w:rPr>
                <w:spacing w:val="-13"/>
              </w:rPr>
              <w:t xml:space="preserve"> </w:t>
            </w:r>
            <w:r>
              <w:t>d’hypothèses</w:t>
            </w:r>
            <w:r w:rsidRPr="00286BF1">
              <w:rPr>
                <w:spacing w:val="-12"/>
              </w:rPr>
              <w:t xml:space="preserve"> </w:t>
            </w:r>
            <w:r>
              <w:t>et validations/invalidations selon les écueils rencontrés</w:t>
            </w:r>
            <w:r w:rsidRPr="00286BF1">
              <w:rPr>
                <w:spacing w:val="-8"/>
              </w:rPr>
              <w:t xml:space="preserve"> </w:t>
            </w:r>
            <w:r>
              <w:t>progressivement</w:t>
            </w:r>
            <w:r w:rsidRPr="00286BF1">
              <w:rPr>
                <w:spacing w:val="-9"/>
              </w:rPr>
              <w:t xml:space="preserve"> </w:t>
            </w:r>
            <w:r>
              <w:t>dans</w:t>
            </w:r>
            <w:r w:rsidRPr="00286BF1">
              <w:rPr>
                <w:spacing w:val="-9"/>
              </w:rPr>
              <w:t xml:space="preserve"> </w:t>
            </w:r>
            <w:r>
              <w:t>le</w:t>
            </w:r>
            <w:r w:rsidRPr="00286BF1">
              <w:rPr>
                <w:spacing w:val="-11"/>
              </w:rPr>
              <w:t xml:space="preserve"> </w:t>
            </w:r>
            <w:r>
              <w:t>texte.</w:t>
            </w:r>
          </w:p>
          <w:p w14:paraId="3AA15328" w14:textId="04F68B06" w:rsidR="00286BF1" w:rsidRDefault="00286BF1" w:rsidP="00286BF1">
            <w:pPr>
              <w:pStyle w:val="TableParagraph"/>
              <w:numPr>
                <w:ilvl w:val="0"/>
                <w:numId w:val="2"/>
              </w:numPr>
              <w:tabs>
                <w:tab w:val="left" w:pos="224"/>
              </w:tabs>
              <w:ind w:right="424" w:firstLine="0"/>
            </w:pPr>
            <w:r>
              <w:t>Exemple</w:t>
            </w:r>
            <w:r>
              <w:rPr>
                <w:spacing w:val="39"/>
              </w:rPr>
              <w:t xml:space="preserve"> </w:t>
            </w:r>
            <w:r>
              <w:t>sur</w:t>
            </w:r>
            <w:r>
              <w:rPr>
                <w:spacing w:val="-6"/>
              </w:rPr>
              <w:t xml:space="preserve"> </w:t>
            </w:r>
            <w:r>
              <w:t>la</w:t>
            </w:r>
            <w:r>
              <w:rPr>
                <w:spacing w:val="-5"/>
              </w:rPr>
              <w:t xml:space="preserve"> </w:t>
            </w:r>
            <w:r>
              <w:t>formulation</w:t>
            </w:r>
            <w:r>
              <w:rPr>
                <w:spacing w:val="-6"/>
              </w:rPr>
              <w:t xml:space="preserve"> </w:t>
            </w:r>
            <w:r>
              <w:rPr>
                <w:i/>
              </w:rPr>
              <w:t>«</w:t>
            </w:r>
            <w:r>
              <w:rPr>
                <w:i/>
                <w:spacing w:val="-5"/>
              </w:rPr>
              <w:t xml:space="preserve"> </w:t>
            </w:r>
            <w:r>
              <w:rPr>
                <w:i/>
              </w:rPr>
              <w:t>une</w:t>
            </w:r>
            <w:r>
              <w:rPr>
                <w:i/>
                <w:spacing w:val="-7"/>
              </w:rPr>
              <w:t xml:space="preserve"> </w:t>
            </w:r>
            <w:r>
              <w:rPr>
                <w:i/>
              </w:rPr>
              <w:t xml:space="preserve">montagne d’acier luisante </w:t>
            </w:r>
            <w:r>
              <w:t>est tombée sur la surface de Mars » en début de texte (reprise) :</w:t>
            </w:r>
          </w:p>
          <w:p w14:paraId="5A000151" w14:textId="77777777" w:rsidR="00286BF1" w:rsidRDefault="00286BF1" w:rsidP="00286BF1">
            <w:pPr>
              <w:pStyle w:val="TableParagraph"/>
              <w:ind w:left="107" w:right="234"/>
              <w:rPr>
                <w:i/>
              </w:rPr>
            </w:pPr>
            <w:r>
              <w:rPr>
                <w:i/>
              </w:rPr>
              <w:t>«</w:t>
            </w:r>
            <w:r>
              <w:rPr>
                <w:i/>
                <w:spacing w:val="-5"/>
              </w:rPr>
              <w:t xml:space="preserve"> </w:t>
            </w:r>
            <w:r>
              <w:rPr>
                <w:i/>
              </w:rPr>
              <w:t>ça</w:t>
            </w:r>
            <w:r>
              <w:rPr>
                <w:i/>
                <w:spacing w:val="-7"/>
              </w:rPr>
              <w:t xml:space="preserve"> </w:t>
            </w:r>
            <w:r>
              <w:rPr>
                <w:i/>
              </w:rPr>
              <w:t>peut</w:t>
            </w:r>
            <w:r>
              <w:rPr>
                <w:i/>
                <w:spacing w:val="-5"/>
              </w:rPr>
              <w:t xml:space="preserve"> </w:t>
            </w:r>
            <w:r>
              <w:rPr>
                <w:i/>
              </w:rPr>
              <w:t>être</w:t>
            </w:r>
            <w:r>
              <w:rPr>
                <w:i/>
                <w:spacing w:val="-5"/>
              </w:rPr>
              <w:t xml:space="preserve"> </w:t>
            </w:r>
            <w:r>
              <w:rPr>
                <w:i/>
              </w:rPr>
              <w:t>quoi</w:t>
            </w:r>
            <w:r>
              <w:rPr>
                <w:i/>
                <w:spacing w:val="-6"/>
              </w:rPr>
              <w:t xml:space="preserve"> </w:t>
            </w:r>
            <w:r>
              <w:rPr>
                <w:i/>
              </w:rPr>
              <w:t>cette</w:t>
            </w:r>
            <w:r>
              <w:rPr>
                <w:i/>
                <w:spacing w:val="-8"/>
              </w:rPr>
              <w:t xml:space="preserve"> </w:t>
            </w:r>
            <w:r>
              <w:rPr>
                <w:i/>
              </w:rPr>
              <w:t>montagne</w:t>
            </w:r>
            <w:r>
              <w:rPr>
                <w:i/>
                <w:spacing w:val="-3"/>
              </w:rPr>
              <w:t xml:space="preserve"> </w:t>
            </w:r>
            <w:r>
              <w:rPr>
                <w:i/>
              </w:rPr>
              <w:t>d’acier luisante ? » « à quoi vous le voyez dans le</w:t>
            </w:r>
          </w:p>
          <w:p w14:paraId="4D3F6DD2" w14:textId="77777777" w:rsidR="00286BF1" w:rsidRDefault="00286BF1" w:rsidP="00286BF1">
            <w:pPr>
              <w:pStyle w:val="TableParagraph"/>
              <w:spacing w:before="3" w:line="237" w:lineRule="auto"/>
              <w:ind w:left="107"/>
              <w:rPr>
                <w:i/>
              </w:rPr>
            </w:pPr>
            <w:r>
              <w:rPr>
                <w:i/>
              </w:rPr>
              <w:t>texte</w:t>
            </w:r>
            <w:r>
              <w:rPr>
                <w:i/>
                <w:spacing w:val="-4"/>
              </w:rPr>
              <w:t xml:space="preserve"> </w:t>
            </w:r>
            <w:r>
              <w:rPr>
                <w:i/>
              </w:rPr>
              <w:t>?</w:t>
            </w:r>
            <w:r>
              <w:rPr>
                <w:i/>
                <w:spacing w:val="-1"/>
              </w:rPr>
              <w:t xml:space="preserve"> </w:t>
            </w:r>
            <w:r>
              <w:rPr>
                <w:i/>
              </w:rPr>
              <w:t>»</w:t>
            </w:r>
            <w:r>
              <w:rPr>
                <w:i/>
                <w:spacing w:val="-6"/>
              </w:rPr>
              <w:t xml:space="preserve"> </w:t>
            </w:r>
            <w:r>
              <w:rPr>
                <w:i/>
              </w:rPr>
              <w:t>(in</w:t>
            </w:r>
            <w:r>
              <w:rPr>
                <w:i/>
                <w:spacing w:val="-4"/>
              </w:rPr>
              <w:t xml:space="preserve"> </w:t>
            </w:r>
            <w:r>
              <w:rPr>
                <w:i/>
              </w:rPr>
              <w:t>fine</w:t>
            </w:r>
            <w:r>
              <w:rPr>
                <w:i/>
                <w:spacing w:val="-5"/>
              </w:rPr>
              <w:t xml:space="preserve"> </w:t>
            </w:r>
            <w:r>
              <w:rPr>
                <w:i/>
              </w:rPr>
              <w:t>:</w:t>
            </w:r>
            <w:r>
              <w:rPr>
                <w:i/>
                <w:spacing w:val="-3"/>
              </w:rPr>
              <w:t xml:space="preserve"> </w:t>
            </w:r>
            <w:r>
              <w:rPr>
                <w:i/>
              </w:rPr>
              <w:t>la</w:t>
            </w:r>
            <w:r>
              <w:rPr>
                <w:i/>
                <w:spacing w:val="-3"/>
              </w:rPr>
              <w:t xml:space="preserve"> </w:t>
            </w:r>
            <w:r>
              <w:rPr>
                <w:i/>
              </w:rPr>
              <w:t>fusée</w:t>
            </w:r>
            <w:r>
              <w:rPr>
                <w:i/>
                <w:spacing w:val="-3"/>
              </w:rPr>
              <w:t xml:space="preserve"> </w:t>
            </w:r>
            <w:r>
              <w:rPr>
                <w:i/>
              </w:rPr>
              <w:t>=</w:t>
            </w:r>
            <w:r>
              <w:rPr>
                <w:i/>
                <w:spacing w:val="-5"/>
              </w:rPr>
              <w:t xml:space="preserve"> </w:t>
            </w:r>
            <w:r>
              <w:rPr>
                <w:i/>
              </w:rPr>
              <w:t>un</w:t>
            </w:r>
            <w:r>
              <w:rPr>
                <w:i/>
                <w:spacing w:val="-4"/>
              </w:rPr>
              <w:t xml:space="preserve"> </w:t>
            </w:r>
            <w:r>
              <w:rPr>
                <w:i/>
              </w:rPr>
              <w:t>toboggan</w:t>
            </w:r>
            <w:r>
              <w:rPr>
                <w:i/>
                <w:spacing w:val="-4"/>
              </w:rPr>
              <w:t xml:space="preserve"> </w:t>
            </w:r>
            <w:r>
              <w:rPr>
                <w:i/>
              </w:rPr>
              <w:t>dans</w:t>
            </w:r>
            <w:r>
              <w:rPr>
                <w:i/>
                <w:spacing w:val="-2"/>
              </w:rPr>
              <w:t xml:space="preserve"> </w:t>
            </w:r>
            <w:r>
              <w:rPr>
                <w:i/>
              </w:rPr>
              <w:t>un bac à sable)</w:t>
            </w:r>
          </w:p>
          <w:p w14:paraId="1564F2A0" w14:textId="77777777" w:rsidR="00286BF1" w:rsidRDefault="00286BF1" w:rsidP="00286BF1">
            <w:pPr>
              <w:pStyle w:val="TableParagraph"/>
            </w:pPr>
          </w:p>
          <w:p w14:paraId="5CBC95BA" w14:textId="77777777" w:rsidR="00286BF1" w:rsidRDefault="00286BF1" w:rsidP="00286BF1">
            <w:pPr>
              <w:pStyle w:val="TableParagraph"/>
              <w:spacing w:before="2"/>
            </w:pPr>
          </w:p>
          <w:p w14:paraId="600F824E" w14:textId="49C8E3DA" w:rsidR="00286BF1" w:rsidRDefault="00286BF1" w:rsidP="00286BF1">
            <w:pPr>
              <w:pStyle w:val="TableParagraph"/>
              <w:spacing w:line="252" w:lineRule="exact"/>
              <w:ind w:left="107"/>
              <w:rPr>
                <w:i/>
              </w:rPr>
            </w:pPr>
            <w:r>
              <w:rPr>
                <w:i/>
              </w:rPr>
              <w:t>[Laisser remonter les hypothèses, étayer pour développer les confrontations/interprétations mais</w:t>
            </w:r>
            <w:r>
              <w:rPr>
                <w:i/>
                <w:spacing w:val="-4"/>
              </w:rPr>
              <w:t xml:space="preserve"> </w:t>
            </w:r>
            <w:r>
              <w:rPr>
                <w:i/>
              </w:rPr>
              <w:t>sans</w:t>
            </w:r>
            <w:r>
              <w:rPr>
                <w:i/>
                <w:spacing w:val="-6"/>
              </w:rPr>
              <w:t xml:space="preserve"> </w:t>
            </w:r>
            <w:r>
              <w:rPr>
                <w:i/>
              </w:rPr>
              <w:t>jamais</w:t>
            </w:r>
            <w:r>
              <w:rPr>
                <w:i/>
                <w:spacing w:val="-3"/>
              </w:rPr>
              <w:t xml:space="preserve"> </w:t>
            </w:r>
            <w:r>
              <w:rPr>
                <w:i/>
              </w:rPr>
              <w:t>décider</w:t>
            </w:r>
            <w:r>
              <w:rPr>
                <w:i/>
                <w:spacing w:val="-3"/>
              </w:rPr>
              <w:t xml:space="preserve"> </w:t>
            </w:r>
            <w:r>
              <w:rPr>
                <w:i/>
              </w:rPr>
              <w:t>à</w:t>
            </w:r>
            <w:r>
              <w:rPr>
                <w:i/>
                <w:spacing w:val="-6"/>
              </w:rPr>
              <w:t xml:space="preserve"> </w:t>
            </w:r>
            <w:r>
              <w:rPr>
                <w:i/>
              </w:rPr>
              <w:t>la</w:t>
            </w:r>
            <w:r>
              <w:rPr>
                <w:i/>
                <w:spacing w:val="-5"/>
              </w:rPr>
              <w:t xml:space="preserve"> </w:t>
            </w:r>
            <w:r>
              <w:rPr>
                <w:i/>
              </w:rPr>
              <w:t>place</w:t>
            </w:r>
            <w:r>
              <w:rPr>
                <w:i/>
                <w:spacing w:val="-4"/>
              </w:rPr>
              <w:t xml:space="preserve"> </w:t>
            </w:r>
            <w:r>
              <w:rPr>
                <w:i/>
              </w:rPr>
              <w:t>des</w:t>
            </w:r>
            <w:r>
              <w:rPr>
                <w:i/>
                <w:spacing w:val="-3"/>
              </w:rPr>
              <w:t xml:space="preserve"> </w:t>
            </w:r>
            <w:r>
              <w:rPr>
                <w:i/>
              </w:rPr>
              <w:t>élèves</w:t>
            </w:r>
            <w:r>
              <w:rPr>
                <w:i/>
                <w:spacing w:val="-3"/>
              </w:rPr>
              <w:t xml:space="preserve"> </w:t>
            </w:r>
            <w:r>
              <w:rPr>
                <w:i/>
              </w:rPr>
              <w:t xml:space="preserve">de </w:t>
            </w:r>
            <w:r>
              <w:rPr>
                <w:i/>
                <w:u w:val="single"/>
              </w:rPr>
              <w:t>la</w:t>
            </w:r>
            <w:r>
              <w:rPr>
                <w:i/>
              </w:rPr>
              <w:t xml:space="preserve"> bonne réponse.]</w:t>
            </w:r>
          </w:p>
        </w:tc>
        <w:tc>
          <w:tcPr>
            <w:tcW w:w="896" w:type="dxa"/>
          </w:tcPr>
          <w:p w14:paraId="4E06E033" w14:textId="77777777" w:rsidR="00E86205" w:rsidRDefault="00000000">
            <w:pPr>
              <w:pStyle w:val="TableParagraph"/>
              <w:spacing w:line="265" w:lineRule="exact"/>
              <w:ind w:left="106"/>
            </w:pPr>
            <w:r>
              <w:t>30</w:t>
            </w:r>
            <w:r>
              <w:rPr>
                <w:spacing w:val="-2"/>
              </w:rPr>
              <w:t xml:space="preserve"> </w:t>
            </w:r>
            <w:r>
              <w:rPr>
                <w:spacing w:val="-5"/>
              </w:rPr>
              <w:t>min</w:t>
            </w:r>
          </w:p>
        </w:tc>
        <w:tc>
          <w:tcPr>
            <w:tcW w:w="2553" w:type="dxa"/>
          </w:tcPr>
          <w:p w14:paraId="78D3D3A6" w14:textId="742D5FC2" w:rsidR="00E86205" w:rsidRDefault="00000000">
            <w:pPr>
              <w:pStyle w:val="TableParagraph"/>
              <w:ind w:left="105" w:right="274"/>
            </w:pPr>
            <w:r>
              <w:t>Ce travail va faire appara</w:t>
            </w:r>
            <w:r w:rsidR="00286BF1">
              <w:t>i</w:t>
            </w:r>
            <w:r>
              <w:t>tre peu à peu d’elles-mêmes</w:t>
            </w:r>
            <w:r>
              <w:rPr>
                <w:spacing w:val="-9"/>
              </w:rPr>
              <w:t xml:space="preserve"> </w:t>
            </w:r>
            <w:r>
              <w:t>les</w:t>
            </w:r>
            <w:r>
              <w:rPr>
                <w:spacing w:val="-6"/>
              </w:rPr>
              <w:t xml:space="preserve"> </w:t>
            </w:r>
            <w:r>
              <w:rPr>
                <w:spacing w:val="-4"/>
              </w:rPr>
              <w:t>zones</w:t>
            </w:r>
          </w:p>
          <w:p w14:paraId="716B8050" w14:textId="6E7A171E" w:rsidR="00E86205" w:rsidRDefault="00000000">
            <w:pPr>
              <w:pStyle w:val="TableParagraph"/>
              <w:ind w:left="105" w:right="160"/>
            </w:pPr>
            <w:r>
              <w:t>« d’irrésolu, de tension du texte</w:t>
            </w:r>
            <w:r>
              <w:rPr>
                <w:spacing w:val="40"/>
              </w:rPr>
              <w:t xml:space="preserve"> </w:t>
            </w:r>
            <w:r>
              <w:t xml:space="preserve">=&gt; sujettes à </w:t>
            </w:r>
            <w:r>
              <w:rPr>
                <w:spacing w:val="-2"/>
              </w:rPr>
              <w:t xml:space="preserve">interprétation/inférences </w:t>
            </w:r>
            <w:r>
              <w:t xml:space="preserve">vers lesquelles iront les </w:t>
            </w:r>
            <w:r>
              <w:rPr>
                <w:spacing w:val="-2"/>
              </w:rPr>
              <w:t>élèves.</w:t>
            </w:r>
          </w:p>
          <w:p w14:paraId="06BDAC42" w14:textId="77777777" w:rsidR="00286BF1" w:rsidRDefault="00000000" w:rsidP="00286BF1">
            <w:pPr>
              <w:pStyle w:val="TableParagraph"/>
              <w:ind w:left="105" w:right="160"/>
            </w:pPr>
            <w:r>
              <w:t>C’est à ce moment qu’intervient le travail inférentiel</w:t>
            </w:r>
            <w:r>
              <w:rPr>
                <w:spacing w:val="-13"/>
              </w:rPr>
              <w:t xml:space="preserve"> </w:t>
            </w:r>
            <w:r>
              <w:t>profond</w:t>
            </w:r>
            <w:r>
              <w:rPr>
                <w:spacing w:val="-12"/>
              </w:rPr>
              <w:t xml:space="preserve"> </w:t>
            </w:r>
            <w:r>
              <w:t>qui</w:t>
            </w:r>
            <w:r w:rsidR="00286BF1">
              <w:t xml:space="preserve"> </w:t>
            </w:r>
            <w:r w:rsidR="00286BF1">
              <w:t>devrait mener logiquement</w:t>
            </w:r>
            <w:r w:rsidR="00286BF1">
              <w:rPr>
                <w:spacing w:val="-9"/>
              </w:rPr>
              <w:t xml:space="preserve"> </w:t>
            </w:r>
            <w:r w:rsidR="00286BF1">
              <w:t>peu</w:t>
            </w:r>
            <w:r w:rsidR="00286BF1">
              <w:rPr>
                <w:spacing w:val="-9"/>
              </w:rPr>
              <w:t xml:space="preserve"> </w:t>
            </w:r>
            <w:r w:rsidR="00286BF1">
              <w:t>à</w:t>
            </w:r>
            <w:r w:rsidR="00286BF1">
              <w:rPr>
                <w:spacing w:val="-11"/>
              </w:rPr>
              <w:t xml:space="preserve"> </w:t>
            </w:r>
            <w:r w:rsidR="00286BF1">
              <w:t>peu</w:t>
            </w:r>
            <w:r w:rsidR="00286BF1">
              <w:rPr>
                <w:spacing w:val="-9"/>
              </w:rPr>
              <w:t xml:space="preserve"> </w:t>
            </w:r>
            <w:r w:rsidR="00286BF1">
              <w:t xml:space="preserve">à l’élucidation du texte, </w:t>
            </w:r>
            <w:r w:rsidR="00286BF1">
              <w:rPr>
                <w:u w:val="single"/>
              </w:rPr>
              <w:t>telle que les élèves sont</w:t>
            </w:r>
            <w:r w:rsidR="00286BF1">
              <w:t xml:space="preserve"> </w:t>
            </w:r>
            <w:r w:rsidR="00286BF1">
              <w:rPr>
                <w:u w:val="single"/>
              </w:rPr>
              <w:t>en mesure de la</w:t>
            </w:r>
            <w:r w:rsidR="00286BF1">
              <w:t xml:space="preserve"> </w:t>
            </w:r>
            <w:r w:rsidR="00286BF1">
              <w:rPr>
                <w:spacing w:val="-2"/>
                <w:u w:val="single"/>
              </w:rPr>
              <w:t>construire</w:t>
            </w:r>
            <w:r w:rsidR="00286BF1">
              <w:rPr>
                <w:spacing w:val="-2"/>
              </w:rPr>
              <w:t>.</w:t>
            </w:r>
          </w:p>
          <w:p w14:paraId="44266464" w14:textId="35860C69" w:rsidR="00E86205" w:rsidRDefault="00286BF1" w:rsidP="00286BF1">
            <w:pPr>
              <w:pStyle w:val="TableParagraph"/>
              <w:spacing w:before="245" w:line="270" w:lineRule="atLeast"/>
              <w:ind w:left="105"/>
            </w:pPr>
            <w:r>
              <w:t>(autoriser une compréhension</w:t>
            </w:r>
            <w:r>
              <w:rPr>
                <w:spacing w:val="-13"/>
              </w:rPr>
              <w:t xml:space="preserve"> </w:t>
            </w:r>
            <w:r>
              <w:t xml:space="preserve">partielle du texte, voire en </w:t>
            </w:r>
            <w:r>
              <w:rPr>
                <w:spacing w:val="-2"/>
              </w:rPr>
              <w:t>suspens).</w:t>
            </w:r>
          </w:p>
        </w:tc>
      </w:tr>
    </w:tbl>
    <w:p w14:paraId="08F5A770" w14:textId="77777777" w:rsidR="00E86205" w:rsidRDefault="00E86205">
      <w:pPr>
        <w:pStyle w:val="TableParagraph"/>
        <w:spacing w:line="270" w:lineRule="atLeast"/>
        <w:sectPr w:rsidR="00E86205">
          <w:type w:val="continuous"/>
          <w:pgSz w:w="11910" w:h="16840"/>
          <w:pgMar w:top="680" w:right="425" w:bottom="280" w:left="566" w:header="720" w:footer="720" w:gutter="0"/>
          <w:cols w:space="720"/>
        </w:sect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4636"/>
        <w:gridCol w:w="896"/>
        <w:gridCol w:w="2553"/>
      </w:tblGrid>
      <w:tr w:rsidR="00E86205" w14:paraId="5835E5BF" w14:textId="77777777">
        <w:trPr>
          <w:trHeight w:val="6982"/>
        </w:trPr>
        <w:tc>
          <w:tcPr>
            <w:tcW w:w="2552" w:type="dxa"/>
          </w:tcPr>
          <w:p w14:paraId="20C2C6E6" w14:textId="77777777" w:rsidR="00E86205" w:rsidRDefault="00000000">
            <w:pPr>
              <w:pStyle w:val="TableParagraph"/>
              <w:spacing w:line="265" w:lineRule="exact"/>
              <w:ind w:left="467"/>
            </w:pPr>
            <w:r>
              <w:lastRenderedPageBreak/>
              <w:t>4.</w:t>
            </w:r>
            <w:r>
              <w:rPr>
                <w:spacing w:val="46"/>
              </w:rPr>
              <w:t xml:space="preserve">  </w:t>
            </w:r>
            <w:r>
              <w:rPr>
                <w:spacing w:val="-2"/>
              </w:rPr>
              <w:t>REMANENCE</w:t>
            </w:r>
          </w:p>
        </w:tc>
        <w:tc>
          <w:tcPr>
            <w:tcW w:w="4636" w:type="dxa"/>
          </w:tcPr>
          <w:p w14:paraId="6B5523D1" w14:textId="77777777" w:rsidR="00E86205" w:rsidRDefault="00000000">
            <w:pPr>
              <w:pStyle w:val="TableParagraph"/>
              <w:ind w:left="107"/>
            </w:pPr>
            <w:r>
              <w:t>Bilan</w:t>
            </w:r>
            <w:r>
              <w:rPr>
                <w:spacing w:val="-4"/>
              </w:rPr>
              <w:t xml:space="preserve"> </w:t>
            </w:r>
            <w:r>
              <w:t>sur</w:t>
            </w:r>
            <w:r>
              <w:rPr>
                <w:spacing w:val="-4"/>
              </w:rPr>
              <w:t xml:space="preserve"> </w:t>
            </w:r>
            <w:r>
              <w:t>l’étude</w:t>
            </w:r>
            <w:r>
              <w:rPr>
                <w:spacing w:val="-5"/>
              </w:rPr>
              <w:t xml:space="preserve"> </w:t>
            </w:r>
            <w:r>
              <w:t>du</w:t>
            </w:r>
            <w:r>
              <w:rPr>
                <w:spacing w:val="-4"/>
              </w:rPr>
              <w:t xml:space="preserve"> </w:t>
            </w:r>
            <w:r>
              <w:t>texte</w:t>
            </w:r>
            <w:r>
              <w:rPr>
                <w:spacing w:val="-5"/>
              </w:rPr>
              <w:t xml:space="preserve"> </w:t>
            </w:r>
            <w:r>
              <w:t>«</w:t>
            </w:r>
            <w:r>
              <w:rPr>
                <w:spacing w:val="-4"/>
              </w:rPr>
              <w:t xml:space="preserve"> </w:t>
            </w:r>
            <w:r>
              <w:t>Le</w:t>
            </w:r>
            <w:r>
              <w:rPr>
                <w:spacing w:val="-4"/>
              </w:rPr>
              <w:t xml:space="preserve"> </w:t>
            </w:r>
            <w:r>
              <w:t>jeu</w:t>
            </w:r>
            <w:r>
              <w:rPr>
                <w:spacing w:val="-3"/>
              </w:rPr>
              <w:t xml:space="preserve"> </w:t>
            </w:r>
            <w:r>
              <w:t>»</w:t>
            </w:r>
            <w:r>
              <w:rPr>
                <w:spacing w:val="-4"/>
              </w:rPr>
              <w:t xml:space="preserve"> </w:t>
            </w:r>
            <w:r>
              <w:t>et</w:t>
            </w:r>
            <w:r>
              <w:rPr>
                <w:spacing w:val="-4"/>
              </w:rPr>
              <w:t xml:space="preserve"> </w:t>
            </w:r>
            <w:r>
              <w:t>pistes possibles :</w:t>
            </w:r>
          </w:p>
          <w:p w14:paraId="3C4C06F5" w14:textId="360CE08E" w:rsidR="00E86205" w:rsidRDefault="00286BF1">
            <w:pPr>
              <w:pStyle w:val="TableParagraph"/>
              <w:numPr>
                <w:ilvl w:val="0"/>
                <w:numId w:val="1"/>
              </w:numPr>
              <w:tabs>
                <w:tab w:val="left" w:pos="224"/>
              </w:tabs>
              <w:ind w:right="120" w:firstLine="0"/>
            </w:pPr>
            <w:r>
              <w:t>Constituer</w:t>
            </w:r>
            <w:r w:rsidR="00000000">
              <w:t xml:space="preserve"> une « archive » collective </w:t>
            </w:r>
            <w:r w:rsidR="00F91E2A">
              <w:t xml:space="preserve">(cette archive peut et doit être construite au fil de la séance) </w:t>
            </w:r>
            <w:r w:rsidR="00000000">
              <w:t>pour la classe retraçant le parcours de compréhension, les hypothèses, ce qui est retenu au final par la classe</w:t>
            </w:r>
            <w:r w:rsidR="00000000">
              <w:rPr>
                <w:spacing w:val="-5"/>
              </w:rPr>
              <w:t xml:space="preserve"> </w:t>
            </w:r>
            <w:r w:rsidR="00000000">
              <w:t>(y</w:t>
            </w:r>
            <w:r w:rsidR="00000000">
              <w:rPr>
                <w:spacing w:val="-5"/>
              </w:rPr>
              <w:t xml:space="preserve"> </w:t>
            </w:r>
            <w:r w:rsidR="00000000">
              <w:t>compris</w:t>
            </w:r>
            <w:r w:rsidR="00000000">
              <w:rPr>
                <w:spacing w:val="-5"/>
              </w:rPr>
              <w:t xml:space="preserve"> </w:t>
            </w:r>
            <w:r w:rsidR="00000000">
              <w:t>dans</w:t>
            </w:r>
            <w:r w:rsidR="00000000">
              <w:rPr>
                <w:spacing w:val="-5"/>
              </w:rPr>
              <w:t xml:space="preserve"> </w:t>
            </w:r>
            <w:r w:rsidR="00000000">
              <w:t>ses</w:t>
            </w:r>
            <w:r w:rsidR="00000000">
              <w:rPr>
                <w:spacing w:val="-7"/>
              </w:rPr>
              <w:t xml:space="preserve"> </w:t>
            </w:r>
            <w:r w:rsidR="00000000">
              <w:t>multiples</w:t>
            </w:r>
            <w:r w:rsidR="00000000">
              <w:rPr>
                <w:spacing w:val="-7"/>
              </w:rPr>
              <w:t xml:space="preserve"> </w:t>
            </w:r>
            <w:r w:rsidR="00000000">
              <w:t>versions,</w:t>
            </w:r>
            <w:r w:rsidR="00000000">
              <w:rPr>
                <w:spacing w:val="-8"/>
              </w:rPr>
              <w:t xml:space="preserve"> </w:t>
            </w:r>
            <w:r w:rsidR="00000000">
              <w:t>dès lors qu’elles sont recevables),</w:t>
            </w:r>
          </w:p>
          <w:p w14:paraId="4BB3AC8F" w14:textId="5E11A796" w:rsidR="00E86205" w:rsidRDefault="00286BF1">
            <w:pPr>
              <w:pStyle w:val="TableParagraph"/>
              <w:numPr>
                <w:ilvl w:val="0"/>
                <w:numId w:val="1"/>
              </w:numPr>
              <w:tabs>
                <w:tab w:val="left" w:pos="224"/>
              </w:tabs>
              <w:ind w:right="108" w:firstLine="0"/>
            </w:pPr>
            <w:r>
              <w:t>Faire</w:t>
            </w:r>
            <w:r w:rsidR="00000000">
              <w:rPr>
                <w:spacing w:val="-5"/>
              </w:rPr>
              <w:t xml:space="preserve"> </w:t>
            </w:r>
            <w:r w:rsidR="00000000">
              <w:t>un</w:t>
            </w:r>
            <w:r w:rsidR="00000000">
              <w:rPr>
                <w:spacing w:val="-6"/>
              </w:rPr>
              <w:t xml:space="preserve"> </w:t>
            </w:r>
            <w:r w:rsidR="00000000">
              <w:t>état</w:t>
            </w:r>
            <w:r w:rsidR="00000000">
              <w:rPr>
                <w:spacing w:val="-5"/>
              </w:rPr>
              <w:t xml:space="preserve"> </w:t>
            </w:r>
            <w:r w:rsidR="00000000">
              <w:t>des</w:t>
            </w:r>
            <w:r w:rsidR="00000000">
              <w:rPr>
                <w:spacing w:val="-5"/>
              </w:rPr>
              <w:t xml:space="preserve"> </w:t>
            </w:r>
            <w:r w:rsidR="00000000">
              <w:t>procédés</w:t>
            </w:r>
            <w:r w:rsidR="00000000">
              <w:rPr>
                <w:spacing w:val="-6"/>
              </w:rPr>
              <w:t xml:space="preserve"> </w:t>
            </w:r>
            <w:r w:rsidR="00000000">
              <w:t>de</w:t>
            </w:r>
            <w:r w:rsidR="00000000">
              <w:rPr>
                <w:spacing w:val="-5"/>
              </w:rPr>
              <w:t xml:space="preserve"> </w:t>
            </w:r>
            <w:r w:rsidR="00000000">
              <w:t>compréhension</w:t>
            </w:r>
            <w:r w:rsidR="00000000">
              <w:rPr>
                <w:spacing w:val="-6"/>
              </w:rPr>
              <w:t xml:space="preserve"> </w:t>
            </w:r>
            <w:r w:rsidR="00000000">
              <w:t>et d’interprétation, des plus simples (prise d’indice explicite dans le texte) au plus complexes (inférences de différents types*, cartes heuristiques plus globales, portrait-robot de personnages, etc.),</w:t>
            </w:r>
          </w:p>
          <w:p w14:paraId="46EFD5B2" w14:textId="7EF9EB7B" w:rsidR="00E86205" w:rsidRDefault="00F91E2A" w:rsidP="00F91E2A">
            <w:pPr>
              <w:pStyle w:val="TableParagraph"/>
              <w:numPr>
                <w:ilvl w:val="0"/>
                <w:numId w:val="1"/>
              </w:numPr>
              <w:ind w:right="234"/>
            </w:pPr>
            <w:r>
              <w:t>P</w:t>
            </w:r>
            <w:r w:rsidR="00000000">
              <w:t>rolonger par une production écrite qui dit ce qu’a</w:t>
            </w:r>
            <w:r w:rsidR="00000000">
              <w:rPr>
                <w:spacing w:val="-6"/>
              </w:rPr>
              <w:t xml:space="preserve"> </w:t>
            </w:r>
            <w:r w:rsidR="00000000">
              <w:t>compris</w:t>
            </w:r>
            <w:r w:rsidR="00000000">
              <w:rPr>
                <w:spacing w:val="-6"/>
              </w:rPr>
              <w:t xml:space="preserve"> </w:t>
            </w:r>
            <w:r w:rsidR="00000000">
              <w:t>chaque</w:t>
            </w:r>
            <w:r w:rsidR="00000000">
              <w:rPr>
                <w:spacing w:val="-8"/>
              </w:rPr>
              <w:t xml:space="preserve"> </w:t>
            </w:r>
            <w:r w:rsidR="00000000">
              <w:t>lecteur</w:t>
            </w:r>
            <w:r w:rsidR="00000000">
              <w:rPr>
                <w:spacing w:val="-6"/>
              </w:rPr>
              <w:t xml:space="preserve"> </w:t>
            </w:r>
            <w:r w:rsidR="00000000">
              <w:t>dans</w:t>
            </w:r>
            <w:r w:rsidR="00000000">
              <w:rPr>
                <w:spacing w:val="-6"/>
              </w:rPr>
              <w:t xml:space="preserve"> </w:t>
            </w:r>
            <w:r w:rsidR="00000000">
              <w:t>sa</w:t>
            </w:r>
            <w:r w:rsidR="00000000">
              <w:rPr>
                <w:spacing w:val="-6"/>
              </w:rPr>
              <w:t xml:space="preserve"> </w:t>
            </w:r>
            <w:r w:rsidR="00000000">
              <w:t xml:space="preserve">singularité (ex : « </w:t>
            </w:r>
            <w:r w:rsidR="00000000">
              <w:rPr>
                <w:i/>
              </w:rPr>
              <w:t>dans la peau d’un terrien, raconte ta rencontre avec l’extraterrestre sur Mars »</w:t>
            </w:r>
            <w:r w:rsidR="00000000">
              <w:t>, ou</w:t>
            </w:r>
          </w:p>
          <w:p w14:paraId="79E5EF24" w14:textId="77777777" w:rsidR="00E86205" w:rsidRDefault="00000000">
            <w:pPr>
              <w:pStyle w:val="TableParagraph"/>
              <w:ind w:left="107"/>
              <w:rPr>
                <w:i/>
              </w:rPr>
            </w:pPr>
            <w:r>
              <w:t>«</w:t>
            </w:r>
            <w:r>
              <w:rPr>
                <w:spacing w:val="-5"/>
              </w:rPr>
              <w:t xml:space="preserve"> </w:t>
            </w:r>
            <w:r>
              <w:rPr>
                <w:i/>
              </w:rPr>
              <w:t>Les</w:t>
            </w:r>
            <w:r>
              <w:rPr>
                <w:i/>
                <w:spacing w:val="-6"/>
              </w:rPr>
              <w:t xml:space="preserve"> </w:t>
            </w:r>
            <w:r>
              <w:rPr>
                <w:i/>
              </w:rPr>
              <w:t>terriens</w:t>
            </w:r>
            <w:r>
              <w:rPr>
                <w:i/>
                <w:spacing w:val="-4"/>
              </w:rPr>
              <w:t xml:space="preserve"> </w:t>
            </w:r>
            <w:r>
              <w:rPr>
                <w:i/>
              </w:rPr>
              <w:t>ramènent</w:t>
            </w:r>
            <w:r>
              <w:rPr>
                <w:i/>
                <w:spacing w:val="-6"/>
              </w:rPr>
              <w:t xml:space="preserve"> </w:t>
            </w:r>
            <w:r>
              <w:rPr>
                <w:i/>
              </w:rPr>
              <w:t>le</w:t>
            </w:r>
            <w:r>
              <w:rPr>
                <w:i/>
                <w:spacing w:val="-6"/>
              </w:rPr>
              <w:t xml:space="preserve"> </w:t>
            </w:r>
            <w:r>
              <w:rPr>
                <w:i/>
              </w:rPr>
              <w:t>martien</w:t>
            </w:r>
            <w:r>
              <w:rPr>
                <w:i/>
                <w:spacing w:val="-7"/>
              </w:rPr>
              <w:t xml:space="preserve"> </w:t>
            </w:r>
            <w:r>
              <w:rPr>
                <w:i/>
              </w:rPr>
              <w:t>sur</w:t>
            </w:r>
            <w:r>
              <w:rPr>
                <w:i/>
                <w:spacing w:val="-6"/>
              </w:rPr>
              <w:t xml:space="preserve"> </w:t>
            </w:r>
            <w:r>
              <w:rPr>
                <w:i/>
              </w:rPr>
              <w:t>Terre, raconte. »)</w:t>
            </w:r>
          </w:p>
          <w:p w14:paraId="05144459" w14:textId="32AAF042" w:rsidR="00E86205" w:rsidRDefault="00286BF1">
            <w:pPr>
              <w:pStyle w:val="TableParagraph"/>
              <w:numPr>
                <w:ilvl w:val="0"/>
                <w:numId w:val="1"/>
              </w:numPr>
              <w:tabs>
                <w:tab w:val="left" w:pos="224"/>
              </w:tabs>
              <w:ind w:right="193" w:firstLine="0"/>
              <w:rPr>
                <w:i/>
              </w:rPr>
            </w:pPr>
            <w:r>
              <w:t>Écrit</w:t>
            </w:r>
            <w:r w:rsidR="00000000">
              <w:rPr>
                <w:spacing w:val="-4"/>
              </w:rPr>
              <w:t xml:space="preserve"> </w:t>
            </w:r>
            <w:r w:rsidR="00000000">
              <w:t>de</w:t>
            </w:r>
            <w:r w:rsidR="00000000">
              <w:rPr>
                <w:spacing w:val="-4"/>
              </w:rPr>
              <w:t xml:space="preserve"> </w:t>
            </w:r>
            <w:r w:rsidR="00000000">
              <w:t>travail,</w:t>
            </w:r>
            <w:r w:rsidR="00000000">
              <w:rPr>
                <w:spacing w:val="-2"/>
              </w:rPr>
              <w:t xml:space="preserve"> </w:t>
            </w:r>
            <w:r w:rsidR="00000000">
              <w:rPr>
                <w:i/>
              </w:rPr>
              <w:t>noter</w:t>
            </w:r>
            <w:r w:rsidR="00000000">
              <w:rPr>
                <w:i/>
                <w:spacing w:val="-6"/>
              </w:rPr>
              <w:t xml:space="preserve"> </w:t>
            </w:r>
            <w:r w:rsidR="00000000">
              <w:rPr>
                <w:i/>
              </w:rPr>
              <w:t>sur</w:t>
            </w:r>
            <w:r w:rsidR="00000000">
              <w:rPr>
                <w:i/>
                <w:spacing w:val="-6"/>
              </w:rPr>
              <w:t xml:space="preserve"> </w:t>
            </w:r>
            <w:r w:rsidR="00000000">
              <w:rPr>
                <w:i/>
              </w:rPr>
              <w:t>le</w:t>
            </w:r>
            <w:r w:rsidR="00000000">
              <w:rPr>
                <w:i/>
                <w:spacing w:val="-4"/>
              </w:rPr>
              <w:t xml:space="preserve"> </w:t>
            </w:r>
            <w:r w:rsidR="00000000">
              <w:rPr>
                <w:i/>
              </w:rPr>
              <w:t>carnet</w:t>
            </w:r>
            <w:r w:rsidR="00000000">
              <w:rPr>
                <w:i/>
                <w:spacing w:val="-4"/>
              </w:rPr>
              <w:t xml:space="preserve"> </w:t>
            </w:r>
            <w:r w:rsidR="00000000">
              <w:rPr>
                <w:i/>
              </w:rPr>
              <w:t>de</w:t>
            </w:r>
            <w:r w:rsidR="00000000">
              <w:rPr>
                <w:i/>
                <w:spacing w:val="-3"/>
              </w:rPr>
              <w:t xml:space="preserve"> </w:t>
            </w:r>
            <w:r w:rsidR="00000000">
              <w:rPr>
                <w:i/>
              </w:rPr>
              <w:t>lecture</w:t>
            </w:r>
            <w:r w:rsidR="00000000">
              <w:rPr>
                <w:i/>
                <w:spacing w:val="-4"/>
              </w:rPr>
              <w:t xml:space="preserve"> </w:t>
            </w:r>
            <w:r w:rsidR="00000000">
              <w:rPr>
                <w:i/>
              </w:rPr>
              <w:t>ce que l’on a compris au terme de l’étude de ce texte (et comparer avec ce qu’on avait compris en entrée dans le texte)</w:t>
            </w:r>
          </w:p>
          <w:p w14:paraId="758EBF01" w14:textId="5D64C249" w:rsidR="00E86205" w:rsidRDefault="00286BF1">
            <w:pPr>
              <w:pStyle w:val="TableParagraph"/>
              <w:numPr>
                <w:ilvl w:val="0"/>
                <w:numId w:val="1"/>
              </w:numPr>
              <w:tabs>
                <w:tab w:val="left" w:pos="224"/>
              </w:tabs>
              <w:ind w:right="150" w:firstLine="0"/>
            </w:pPr>
            <w:r>
              <w:t>Jouer</w:t>
            </w:r>
            <w:r w:rsidR="00000000">
              <w:rPr>
                <w:spacing w:val="-5"/>
              </w:rPr>
              <w:t xml:space="preserve"> </w:t>
            </w:r>
            <w:r w:rsidR="00000000">
              <w:t>la</w:t>
            </w:r>
            <w:r w:rsidR="00000000">
              <w:rPr>
                <w:spacing w:val="-5"/>
              </w:rPr>
              <w:t xml:space="preserve"> </w:t>
            </w:r>
            <w:r w:rsidR="00000000">
              <w:t>scène</w:t>
            </w:r>
            <w:r w:rsidR="00000000">
              <w:rPr>
                <w:spacing w:val="-5"/>
              </w:rPr>
              <w:t xml:space="preserve"> </w:t>
            </w:r>
            <w:r w:rsidR="00000000">
              <w:t>du</w:t>
            </w:r>
            <w:r w:rsidR="00000000">
              <w:rPr>
                <w:spacing w:val="-5"/>
              </w:rPr>
              <w:t xml:space="preserve"> </w:t>
            </w:r>
            <w:r w:rsidR="00000000">
              <w:t>débarquement</w:t>
            </w:r>
            <w:r w:rsidR="00000000">
              <w:rPr>
                <w:spacing w:val="-5"/>
              </w:rPr>
              <w:t xml:space="preserve"> </w:t>
            </w:r>
            <w:r w:rsidR="00000000">
              <w:t>sur</w:t>
            </w:r>
            <w:r w:rsidR="00000000">
              <w:rPr>
                <w:spacing w:val="-6"/>
              </w:rPr>
              <w:t xml:space="preserve"> </w:t>
            </w:r>
            <w:r w:rsidR="00000000">
              <w:t>Mars</w:t>
            </w:r>
            <w:r w:rsidR="00000000">
              <w:rPr>
                <w:spacing w:val="-7"/>
              </w:rPr>
              <w:t xml:space="preserve"> </w:t>
            </w:r>
            <w:r w:rsidR="00000000">
              <w:t>et</w:t>
            </w:r>
            <w:r w:rsidR="00000000">
              <w:rPr>
                <w:spacing w:val="-5"/>
              </w:rPr>
              <w:t xml:space="preserve"> </w:t>
            </w:r>
            <w:r w:rsidR="00000000">
              <w:t>de la course poursuite entre le martien et les</w:t>
            </w:r>
          </w:p>
          <w:p w14:paraId="29C5EDDE" w14:textId="77777777" w:rsidR="00E86205" w:rsidRDefault="00000000">
            <w:pPr>
              <w:pStyle w:val="TableParagraph"/>
              <w:spacing w:line="252" w:lineRule="exact"/>
              <w:ind w:left="107"/>
              <w:rPr>
                <w:spacing w:val="-2"/>
              </w:rPr>
            </w:pPr>
            <w:r>
              <w:rPr>
                <w:spacing w:val="-2"/>
              </w:rPr>
              <w:t>explorateurs.</w:t>
            </w:r>
          </w:p>
          <w:p w14:paraId="00427DCE" w14:textId="2A6C6D60" w:rsidR="00F91E2A" w:rsidRDefault="00F91E2A">
            <w:pPr>
              <w:pStyle w:val="TableParagraph"/>
              <w:spacing w:line="252" w:lineRule="exact"/>
              <w:ind w:left="107"/>
            </w:pPr>
            <w:r>
              <w:rPr>
                <w:spacing w:val="-2"/>
              </w:rPr>
              <w:t xml:space="preserve">Possibilité de prolonger par une séance d’EDL sur les reprises nominales et pronominales. </w:t>
            </w:r>
          </w:p>
        </w:tc>
        <w:tc>
          <w:tcPr>
            <w:tcW w:w="896" w:type="dxa"/>
          </w:tcPr>
          <w:p w14:paraId="11E105CE" w14:textId="77777777" w:rsidR="00E86205" w:rsidRDefault="00000000">
            <w:pPr>
              <w:pStyle w:val="TableParagraph"/>
              <w:spacing w:line="265" w:lineRule="exact"/>
              <w:ind w:left="106"/>
            </w:pPr>
            <w:r>
              <w:t>20</w:t>
            </w:r>
            <w:r>
              <w:rPr>
                <w:spacing w:val="-2"/>
              </w:rPr>
              <w:t xml:space="preserve"> </w:t>
            </w:r>
            <w:r>
              <w:rPr>
                <w:spacing w:val="-5"/>
              </w:rPr>
              <w:t>min</w:t>
            </w:r>
          </w:p>
        </w:tc>
        <w:tc>
          <w:tcPr>
            <w:tcW w:w="2553" w:type="dxa"/>
          </w:tcPr>
          <w:p w14:paraId="00A86BA2" w14:textId="77777777" w:rsidR="00E86205" w:rsidRDefault="00E86205">
            <w:pPr>
              <w:pStyle w:val="TableParagraph"/>
              <w:rPr>
                <w:rFonts w:ascii="Times New Roman"/>
              </w:rPr>
            </w:pPr>
          </w:p>
        </w:tc>
      </w:tr>
    </w:tbl>
    <w:p w14:paraId="26BBAFC1" w14:textId="77777777" w:rsidR="00E86205" w:rsidRDefault="00E86205">
      <w:pPr>
        <w:pStyle w:val="TableParagraph"/>
        <w:rPr>
          <w:rFonts w:ascii="Times New Roman"/>
        </w:rPr>
        <w:sectPr w:rsidR="00E86205">
          <w:type w:val="continuous"/>
          <w:pgSz w:w="11910" w:h="16840"/>
          <w:pgMar w:top="680" w:right="425" w:bottom="280" w:left="566" w:header="720" w:footer="720" w:gutter="0"/>
          <w:cols w:space="720"/>
        </w:sectPr>
      </w:pPr>
    </w:p>
    <w:p w14:paraId="09524EB1" w14:textId="77777777" w:rsidR="00E86205" w:rsidRDefault="00000000">
      <w:pPr>
        <w:tabs>
          <w:tab w:val="left" w:pos="10651"/>
        </w:tabs>
        <w:spacing w:before="41" w:line="292" w:lineRule="exact"/>
        <w:ind w:left="125"/>
        <w:rPr>
          <w:b/>
          <w:sz w:val="24"/>
        </w:rPr>
      </w:pPr>
      <w:r>
        <w:rPr>
          <w:b/>
          <w:color w:val="000000"/>
          <w:spacing w:val="-26"/>
          <w:sz w:val="24"/>
          <w:shd w:val="clear" w:color="auto" w:fill="E7E6E6"/>
        </w:rPr>
        <w:lastRenderedPageBreak/>
        <w:t xml:space="preserve"> </w:t>
      </w:r>
      <w:r>
        <w:rPr>
          <w:b/>
          <w:color w:val="000000"/>
          <w:sz w:val="24"/>
          <w:shd w:val="clear" w:color="auto" w:fill="E7E6E6"/>
        </w:rPr>
        <w:t>ANNEXES</w:t>
      </w:r>
      <w:r>
        <w:rPr>
          <w:b/>
          <w:color w:val="000000"/>
          <w:spacing w:val="-2"/>
          <w:sz w:val="24"/>
          <w:shd w:val="clear" w:color="auto" w:fill="E7E6E6"/>
        </w:rPr>
        <w:t xml:space="preserve"> </w:t>
      </w:r>
      <w:r>
        <w:rPr>
          <w:b/>
          <w:color w:val="000000"/>
          <w:sz w:val="24"/>
          <w:shd w:val="clear" w:color="auto" w:fill="E7E6E6"/>
        </w:rPr>
        <w:t>:</w:t>
      </w:r>
      <w:r>
        <w:rPr>
          <w:b/>
          <w:color w:val="000000"/>
          <w:spacing w:val="1"/>
          <w:sz w:val="24"/>
          <w:shd w:val="clear" w:color="auto" w:fill="E7E6E6"/>
        </w:rPr>
        <w:t xml:space="preserve"> </w:t>
      </w:r>
      <w:r>
        <w:rPr>
          <w:b/>
          <w:color w:val="000000"/>
          <w:sz w:val="24"/>
          <w:shd w:val="clear" w:color="auto" w:fill="E7E6E6"/>
        </w:rPr>
        <w:t>textes</w:t>
      </w:r>
      <w:r>
        <w:rPr>
          <w:b/>
          <w:color w:val="000000"/>
          <w:spacing w:val="-2"/>
          <w:sz w:val="24"/>
          <w:shd w:val="clear" w:color="auto" w:fill="E7E6E6"/>
        </w:rPr>
        <w:t xml:space="preserve"> d’étude</w:t>
      </w:r>
      <w:r>
        <w:rPr>
          <w:b/>
          <w:color w:val="000000"/>
          <w:sz w:val="24"/>
          <w:shd w:val="clear" w:color="auto" w:fill="E7E6E6"/>
        </w:rPr>
        <w:tab/>
      </w:r>
    </w:p>
    <w:p w14:paraId="35A18C08" w14:textId="77777777" w:rsidR="00E86205" w:rsidRDefault="00000000">
      <w:pPr>
        <w:pStyle w:val="Paragraphedeliste"/>
        <w:numPr>
          <w:ilvl w:val="0"/>
          <w:numId w:val="9"/>
        </w:numPr>
        <w:tabs>
          <w:tab w:val="left" w:pos="874"/>
        </w:tabs>
        <w:spacing w:line="267" w:lineRule="exact"/>
        <w:ind w:hanging="360"/>
      </w:pPr>
      <w:r>
        <w:t>Le</w:t>
      </w:r>
      <w:r>
        <w:rPr>
          <w:spacing w:val="-3"/>
        </w:rPr>
        <w:t xml:space="preserve"> </w:t>
      </w:r>
      <w:r>
        <w:t>jeu</w:t>
      </w:r>
      <w:r>
        <w:rPr>
          <w:spacing w:val="-2"/>
        </w:rPr>
        <w:t xml:space="preserve"> </w:t>
      </w:r>
      <w:r>
        <w:t>(G.</w:t>
      </w:r>
      <w:r>
        <w:rPr>
          <w:spacing w:val="-3"/>
        </w:rPr>
        <w:t xml:space="preserve"> </w:t>
      </w:r>
      <w:r>
        <w:rPr>
          <w:spacing w:val="-2"/>
        </w:rPr>
        <w:t>KLEIN)</w:t>
      </w:r>
    </w:p>
    <w:p w14:paraId="1185DD6F" w14:textId="77777777" w:rsidR="00E86205" w:rsidRDefault="00000000">
      <w:pPr>
        <w:pStyle w:val="Paragraphedeliste"/>
        <w:numPr>
          <w:ilvl w:val="0"/>
          <w:numId w:val="9"/>
        </w:numPr>
        <w:tabs>
          <w:tab w:val="left" w:pos="874"/>
        </w:tabs>
        <w:ind w:hanging="360"/>
      </w:pPr>
      <w:r>
        <w:t>Un</w:t>
      </w:r>
      <w:r>
        <w:rPr>
          <w:spacing w:val="-3"/>
        </w:rPr>
        <w:t xml:space="preserve"> </w:t>
      </w:r>
      <w:r>
        <w:t>martien</w:t>
      </w:r>
      <w:r>
        <w:rPr>
          <w:spacing w:val="-2"/>
        </w:rPr>
        <w:t xml:space="preserve"> </w:t>
      </w:r>
      <w:r>
        <w:t>(B.</w:t>
      </w:r>
      <w:r>
        <w:rPr>
          <w:spacing w:val="-2"/>
        </w:rPr>
        <w:t xml:space="preserve"> FRIOT)</w:t>
      </w:r>
    </w:p>
    <w:p w14:paraId="578CAC96" w14:textId="77777777" w:rsidR="00E86205" w:rsidRDefault="00000000">
      <w:pPr>
        <w:pStyle w:val="Corpsdetexte"/>
        <w:spacing w:before="31"/>
        <w:rPr>
          <w:sz w:val="20"/>
        </w:rPr>
      </w:pPr>
      <w:r>
        <w:rPr>
          <w:noProof/>
          <w:sz w:val="20"/>
        </w:rPr>
        <w:drawing>
          <wp:anchor distT="0" distB="0" distL="0" distR="0" simplePos="0" relativeHeight="487587840" behindDoc="1" locked="0" layoutInCell="1" allowOverlap="1" wp14:anchorId="43F8F398" wp14:editId="40A5E5A9">
            <wp:simplePos x="0" y="0"/>
            <wp:positionH relativeFrom="page">
              <wp:posOffset>457200</wp:posOffset>
            </wp:positionH>
            <wp:positionV relativeFrom="paragraph">
              <wp:posOffset>190315</wp:posOffset>
            </wp:positionV>
            <wp:extent cx="5889789" cy="5220652"/>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889789" cy="5220652"/>
                    </a:xfrm>
                    <a:prstGeom prst="rect">
                      <a:avLst/>
                    </a:prstGeom>
                  </pic:spPr>
                </pic:pic>
              </a:graphicData>
            </a:graphic>
          </wp:anchor>
        </w:drawing>
      </w:r>
    </w:p>
    <w:p w14:paraId="4AC5D859" w14:textId="77777777" w:rsidR="00E86205" w:rsidRDefault="00E86205">
      <w:pPr>
        <w:pStyle w:val="Corpsdetexte"/>
        <w:rPr>
          <w:sz w:val="20"/>
        </w:rPr>
        <w:sectPr w:rsidR="00E86205">
          <w:pgSz w:w="11910" w:h="16840"/>
          <w:pgMar w:top="660" w:right="425" w:bottom="280" w:left="566" w:header="720" w:footer="720" w:gutter="0"/>
          <w:cols w:space="720"/>
        </w:sectPr>
      </w:pPr>
    </w:p>
    <w:p w14:paraId="2309B0B7" w14:textId="77777777" w:rsidR="00E86205" w:rsidRDefault="00000000">
      <w:pPr>
        <w:pStyle w:val="Corpsdetexte"/>
        <w:spacing w:before="39"/>
        <w:ind w:right="289"/>
        <w:jc w:val="right"/>
      </w:pPr>
      <w:r>
        <w:lastRenderedPageBreak/>
        <w:t>Planète</w:t>
      </w:r>
      <w:r>
        <w:rPr>
          <w:spacing w:val="-5"/>
        </w:rPr>
        <w:t xml:space="preserve"> </w:t>
      </w:r>
      <w:r>
        <w:t>Mars.</w:t>
      </w:r>
      <w:r>
        <w:rPr>
          <w:spacing w:val="-5"/>
        </w:rPr>
        <w:t xml:space="preserve"> </w:t>
      </w:r>
      <w:r>
        <w:t>neuf</w:t>
      </w:r>
      <w:r>
        <w:rPr>
          <w:spacing w:val="-4"/>
        </w:rPr>
        <w:t xml:space="preserve"> </w:t>
      </w:r>
      <w:r>
        <w:t>heures</w:t>
      </w:r>
      <w:r>
        <w:rPr>
          <w:spacing w:val="-6"/>
        </w:rPr>
        <w:t xml:space="preserve"> </w:t>
      </w:r>
      <w:r>
        <w:t>du</w:t>
      </w:r>
      <w:r>
        <w:rPr>
          <w:spacing w:val="-4"/>
        </w:rPr>
        <w:t xml:space="preserve"> </w:t>
      </w:r>
      <w:r>
        <w:rPr>
          <w:spacing w:val="-2"/>
        </w:rPr>
        <w:t>soir.</w:t>
      </w:r>
    </w:p>
    <w:p w14:paraId="45CD22EA" w14:textId="77777777" w:rsidR="00E86205" w:rsidRDefault="00E86205">
      <w:pPr>
        <w:pStyle w:val="Corpsdetexte"/>
      </w:pPr>
    </w:p>
    <w:p w14:paraId="69C13AF4" w14:textId="77777777" w:rsidR="00E86205" w:rsidRDefault="00E86205">
      <w:pPr>
        <w:pStyle w:val="Corpsdetexte"/>
      </w:pPr>
    </w:p>
    <w:p w14:paraId="34FF9B93" w14:textId="77777777" w:rsidR="00E86205" w:rsidRDefault="00E86205">
      <w:pPr>
        <w:pStyle w:val="Corpsdetexte"/>
      </w:pPr>
    </w:p>
    <w:p w14:paraId="4D0036AF" w14:textId="77777777" w:rsidR="00E86205" w:rsidRDefault="00E86205">
      <w:pPr>
        <w:pStyle w:val="Corpsdetexte"/>
        <w:spacing w:before="28"/>
      </w:pPr>
    </w:p>
    <w:p w14:paraId="1C3EC113" w14:textId="77777777" w:rsidR="00E86205" w:rsidRDefault="00000000">
      <w:pPr>
        <w:pStyle w:val="Corpsdetexte"/>
        <w:ind w:right="137"/>
        <w:jc w:val="center"/>
      </w:pPr>
      <w:r>
        <w:t>Cher</w:t>
      </w:r>
      <w:r>
        <w:rPr>
          <w:spacing w:val="-5"/>
        </w:rPr>
        <w:t xml:space="preserve"> </w:t>
      </w:r>
      <w:r>
        <w:t>papa,</w:t>
      </w:r>
      <w:r>
        <w:rPr>
          <w:spacing w:val="-3"/>
        </w:rPr>
        <w:t xml:space="preserve"> </w:t>
      </w:r>
      <w:r>
        <w:t>chère</w:t>
      </w:r>
      <w:r>
        <w:rPr>
          <w:spacing w:val="-4"/>
        </w:rPr>
        <w:t xml:space="preserve"> maman</w:t>
      </w:r>
    </w:p>
    <w:p w14:paraId="2E81C627" w14:textId="77777777" w:rsidR="00E86205" w:rsidRDefault="00E86205">
      <w:pPr>
        <w:pStyle w:val="Corpsdetexte"/>
      </w:pPr>
    </w:p>
    <w:p w14:paraId="439B8E40" w14:textId="77777777" w:rsidR="00E86205" w:rsidRDefault="00E86205">
      <w:pPr>
        <w:pStyle w:val="Corpsdetexte"/>
        <w:spacing w:before="68"/>
      </w:pPr>
    </w:p>
    <w:p w14:paraId="41ACFD0D" w14:textId="77777777" w:rsidR="00E86205" w:rsidRDefault="00000000">
      <w:pPr>
        <w:pStyle w:val="Corpsdetexte"/>
        <w:spacing w:line="259" w:lineRule="auto"/>
        <w:ind w:left="153" w:right="294" w:firstLine="708"/>
        <w:jc w:val="both"/>
      </w:pPr>
      <w:r>
        <w:t>Eh oui. Me voici sur la planète Mars. J'espère que vous vous êtes bien inquiétés depuis ce matin et que vous m'avez cherché partout. D'ailleurs, je vous ai observés grâce à mes satellites espions et J'ai bien vu que vous faisiez une drôle de tête cet après-midi. Même que papa a dit : "Ce n'est pas possible, il a dû les arriver quelque chose!" (Comme vous le voyez, mes micros longue distance sont ultra puissants). Eh bien. J’ai un peu honte de le dire. Mais</w:t>
      </w:r>
      <w:r>
        <w:rPr>
          <w:spacing w:val="40"/>
        </w:rPr>
        <w:t xml:space="preserve"> </w:t>
      </w:r>
      <w:r>
        <w:t>je le dis quand même, parce que c'est la vérité : je suis rudement content que vous vous fassiez du souci. C'est de votre faute, après tout. Si vous ne m'aviez pas interdit d'aller au cinéma avec François, je ne serais pas parti. J'en ai marre d'être traité comme un gamin. D'accord, je n'aurais pas dû vous traiter de vieux sadiques. Mais maman m'a bien traité de gros mollasson, alors on est quitte.</w:t>
      </w:r>
    </w:p>
    <w:p w14:paraId="2474A05C" w14:textId="77777777" w:rsidR="00E86205" w:rsidRDefault="00000000">
      <w:pPr>
        <w:pStyle w:val="Corpsdetexte"/>
        <w:spacing w:before="159" w:line="259" w:lineRule="auto"/>
        <w:ind w:left="153" w:right="293" w:firstLine="708"/>
        <w:jc w:val="both"/>
      </w:pPr>
      <w:r>
        <w:t xml:space="preserve">Ne me demandez pas comment je suis arrivé ici. C’est un secret et j'ai juré de ne pas te dire. En tout cas. Je me plais bien sur Mars. Les gens ne sont peut-être pas très agréables à regarder, mais ils sont super sympas. Personne ne fait de réflexion quand vous avez le malheur d'avoir un 9 en géographie. Vous voyez à qui je fais </w:t>
      </w:r>
      <w:r>
        <w:rPr>
          <w:spacing w:val="-2"/>
        </w:rPr>
        <w:t>allusion...</w:t>
      </w:r>
    </w:p>
    <w:p w14:paraId="2938AB96" w14:textId="77777777" w:rsidR="00E86205" w:rsidRDefault="00000000">
      <w:pPr>
        <w:pStyle w:val="Corpsdetexte"/>
        <w:spacing w:before="160" w:line="259" w:lineRule="auto"/>
        <w:ind w:left="153" w:right="290" w:firstLine="708"/>
        <w:jc w:val="both"/>
      </w:pPr>
      <w:r>
        <w:t>Il y a quand même des choses un peu bizarres. Je ne parle pas des scarabées que les Martiens grignotent à l'apéritif. Sur Terre aussi, il y a des trucs impossibles à manger. Les choux de Bruxelles, par exemple ou le gras de jambon. Non, le plus tordu, c'est la façon dont on fait les bébés. Il suffit qu'un garçon ou une fille se regardent dans les yeux, et hop ils deviennent papa-maman. J'ai déjà une demi-douzaine d'enfants. Je crois que je vais mettre des lunettes de soleil. C'est plus prudent. J'ai encore des tas de choses à vous raconter, mais je préfère m'arrêter là. Portez-vous bien et à bientôt, j'espère.</w:t>
      </w:r>
    </w:p>
    <w:p w14:paraId="7E1B5BE0" w14:textId="77777777" w:rsidR="00E86205" w:rsidRDefault="00E86205">
      <w:pPr>
        <w:pStyle w:val="Corpsdetexte"/>
      </w:pPr>
    </w:p>
    <w:p w14:paraId="7AA09E07" w14:textId="77777777" w:rsidR="00E86205" w:rsidRDefault="00E86205">
      <w:pPr>
        <w:pStyle w:val="Corpsdetexte"/>
        <w:spacing w:before="90"/>
      </w:pPr>
    </w:p>
    <w:p w14:paraId="7EDB63E8" w14:textId="77777777" w:rsidR="00E86205" w:rsidRDefault="00000000">
      <w:pPr>
        <w:pStyle w:val="Corpsdetexte"/>
        <w:spacing w:line="259" w:lineRule="auto"/>
        <w:ind w:left="153" w:right="6"/>
      </w:pPr>
      <w:r>
        <w:t>PS : Vous seriez gentils de m'envoyer deux sandwiches au saucisson, un yaourt à la fraise et une bouteille de jus de raisin. Et dites-moi si vous êtes encore fâchés.</w:t>
      </w:r>
    </w:p>
    <w:p w14:paraId="4194B4BE" w14:textId="77777777" w:rsidR="00E86205" w:rsidRDefault="00000000">
      <w:pPr>
        <w:pStyle w:val="Corpsdetexte"/>
        <w:spacing w:before="159"/>
        <w:ind w:left="153"/>
      </w:pPr>
      <w:r>
        <w:t>PPS</w:t>
      </w:r>
      <w:r>
        <w:rPr>
          <w:spacing w:val="-7"/>
        </w:rPr>
        <w:t xml:space="preserve"> </w:t>
      </w:r>
      <w:r>
        <w:t>:</w:t>
      </w:r>
      <w:r>
        <w:rPr>
          <w:spacing w:val="-2"/>
        </w:rPr>
        <w:t xml:space="preserve"> </w:t>
      </w:r>
      <w:r>
        <w:t>Vous</w:t>
      </w:r>
      <w:r>
        <w:rPr>
          <w:spacing w:val="-2"/>
        </w:rPr>
        <w:t xml:space="preserve"> </w:t>
      </w:r>
      <w:r>
        <w:t>n'avez</w:t>
      </w:r>
      <w:r>
        <w:rPr>
          <w:spacing w:val="-3"/>
        </w:rPr>
        <w:t xml:space="preserve"> </w:t>
      </w:r>
      <w:r>
        <w:t>qu'à</w:t>
      </w:r>
      <w:r>
        <w:rPr>
          <w:spacing w:val="-2"/>
        </w:rPr>
        <w:t xml:space="preserve"> </w:t>
      </w:r>
      <w:r>
        <w:t>laisser</w:t>
      </w:r>
      <w:r>
        <w:rPr>
          <w:spacing w:val="-3"/>
        </w:rPr>
        <w:t xml:space="preserve"> </w:t>
      </w:r>
      <w:r>
        <w:t>le</w:t>
      </w:r>
      <w:r>
        <w:rPr>
          <w:spacing w:val="-4"/>
        </w:rPr>
        <w:t xml:space="preserve"> </w:t>
      </w:r>
      <w:r>
        <w:t>colis</w:t>
      </w:r>
      <w:r>
        <w:rPr>
          <w:spacing w:val="-5"/>
        </w:rPr>
        <w:t xml:space="preserve"> </w:t>
      </w:r>
      <w:r>
        <w:t>et</w:t>
      </w:r>
      <w:r>
        <w:rPr>
          <w:spacing w:val="-4"/>
        </w:rPr>
        <w:t xml:space="preserve"> </w:t>
      </w:r>
      <w:r>
        <w:t>la</w:t>
      </w:r>
      <w:r>
        <w:rPr>
          <w:spacing w:val="-3"/>
        </w:rPr>
        <w:t xml:space="preserve"> </w:t>
      </w:r>
      <w:r>
        <w:t>lettre</w:t>
      </w:r>
      <w:r>
        <w:rPr>
          <w:spacing w:val="1"/>
        </w:rPr>
        <w:t xml:space="preserve"> </w:t>
      </w:r>
      <w:r>
        <w:t>devant</w:t>
      </w:r>
      <w:r>
        <w:rPr>
          <w:spacing w:val="-3"/>
        </w:rPr>
        <w:t xml:space="preserve"> </w:t>
      </w:r>
      <w:r>
        <w:t>la</w:t>
      </w:r>
      <w:r>
        <w:rPr>
          <w:spacing w:val="-2"/>
        </w:rPr>
        <w:t xml:space="preserve"> </w:t>
      </w:r>
      <w:r>
        <w:t>porte</w:t>
      </w:r>
      <w:r>
        <w:rPr>
          <w:spacing w:val="-2"/>
        </w:rPr>
        <w:t xml:space="preserve"> </w:t>
      </w:r>
      <w:r>
        <w:t>du</w:t>
      </w:r>
      <w:r>
        <w:rPr>
          <w:spacing w:val="-4"/>
        </w:rPr>
        <w:t xml:space="preserve"> </w:t>
      </w:r>
      <w:r>
        <w:t>grenier.</w:t>
      </w:r>
      <w:r>
        <w:rPr>
          <w:spacing w:val="-2"/>
        </w:rPr>
        <w:t xml:space="preserve"> </w:t>
      </w:r>
      <w:r>
        <w:t>Ne</w:t>
      </w:r>
      <w:r>
        <w:rPr>
          <w:spacing w:val="-4"/>
        </w:rPr>
        <w:t xml:space="preserve"> </w:t>
      </w:r>
      <w:r>
        <w:t>vous</w:t>
      </w:r>
      <w:r>
        <w:rPr>
          <w:spacing w:val="-3"/>
        </w:rPr>
        <w:t xml:space="preserve"> </w:t>
      </w:r>
      <w:r>
        <w:t>inquiétez</w:t>
      </w:r>
      <w:r>
        <w:rPr>
          <w:spacing w:val="-3"/>
        </w:rPr>
        <w:t xml:space="preserve"> </w:t>
      </w:r>
      <w:r>
        <w:t>pas,</w:t>
      </w:r>
      <w:r>
        <w:rPr>
          <w:spacing w:val="-4"/>
        </w:rPr>
        <w:t xml:space="preserve"> </w:t>
      </w:r>
      <w:r>
        <w:t>ça</w:t>
      </w:r>
      <w:r>
        <w:rPr>
          <w:spacing w:val="-2"/>
        </w:rPr>
        <w:t xml:space="preserve"> arrivera.</w:t>
      </w:r>
    </w:p>
    <w:p w14:paraId="00E6A170" w14:textId="77777777" w:rsidR="00E86205" w:rsidRDefault="00E86205">
      <w:pPr>
        <w:pStyle w:val="Corpsdetexte"/>
      </w:pPr>
    </w:p>
    <w:p w14:paraId="2ACBF2F2" w14:textId="77777777" w:rsidR="00E86205" w:rsidRDefault="00E86205">
      <w:pPr>
        <w:pStyle w:val="Corpsdetexte"/>
        <w:spacing w:before="94"/>
      </w:pPr>
    </w:p>
    <w:p w14:paraId="6D33FCAA" w14:textId="77777777" w:rsidR="00E86205" w:rsidRDefault="00000000">
      <w:pPr>
        <w:pStyle w:val="Corpsdetexte"/>
        <w:ind w:left="3" w:right="137"/>
        <w:jc w:val="center"/>
      </w:pPr>
      <w:r>
        <w:rPr>
          <w:spacing w:val="-2"/>
        </w:rPr>
        <w:t>Félicien</w:t>
      </w:r>
    </w:p>
    <w:p w14:paraId="7E70E76C" w14:textId="77777777" w:rsidR="00E86205" w:rsidRDefault="00E86205">
      <w:pPr>
        <w:pStyle w:val="Corpsdetexte"/>
      </w:pPr>
    </w:p>
    <w:p w14:paraId="4C6B24C7" w14:textId="77777777" w:rsidR="00E86205" w:rsidRDefault="00E86205">
      <w:pPr>
        <w:pStyle w:val="Corpsdetexte"/>
        <w:spacing w:before="68"/>
      </w:pPr>
    </w:p>
    <w:p w14:paraId="456EBA96" w14:textId="77777777" w:rsidR="00E86205" w:rsidRDefault="00000000">
      <w:pPr>
        <w:pStyle w:val="Corpsdetexte"/>
        <w:ind w:left="5315"/>
      </w:pPr>
      <w:r>
        <w:t>B.</w:t>
      </w:r>
      <w:r>
        <w:rPr>
          <w:spacing w:val="-4"/>
        </w:rPr>
        <w:t xml:space="preserve"> </w:t>
      </w:r>
      <w:r>
        <w:t>FRIOT</w:t>
      </w:r>
      <w:r>
        <w:rPr>
          <w:spacing w:val="-4"/>
        </w:rPr>
        <w:t xml:space="preserve"> </w:t>
      </w:r>
      <w:r>
        <w:t>Un</w:t>
      </w:r>
      <w:r>
        <w:rPr>
          <w:spacing w:val="-6"/>
        </w:rPr>
        <w:t xml:space="preserve"> </w:t>
      </w:r>
      <w:r>
        <w:t>martien</w:t>
      </w:r>
      <w:r>
        <w:rPr>
          <w:spacing w:val="42"/>
        </w:rPr>
        <w:t xml:space="preserve"> </w:t>
      </w:r>
      <w:r>
        <w:t>"Nouvelles</w:t>
      </w:r>
      <w:r>
        <w:rPr>
          <w:spacing w:val="-7"/>
        </w:rPr>
        <w:t xml:space="preserve"> </w:t>
      </w:r>
      <w:r>
        <w:t>histoires</w:t>
      </w:r>
      <w:r>
        <w:rPr>
          <w:spacing w:val="-3"/>
        </w:rPr>
        <w:t xml:space="preserve"> </w:t>
      </w:r>
      <w:r>
        <w:t>pressées"</w:t>
      </w:r>
      <w:r>
        <w:rPr>
          <w:spacing w:val="-6"/>
        </w:rPr>
        <w:t xml:space="preserve"> </w:t>
      </w:r>
      <w:r>
        <w:rPr>
          <w:spacing w:val="-2"/>
        </w:rPr>
        <w:t>(Milan)</w:t>
      </w:r>
    </w:p>
    <w:sectPr w:rsidR="00E86205">
      <w:pgSz w:w="11910" w:h="16840"/>
      <w:pgMar w:top="1180" w:right="425"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28AA"/>
    <w:multiLevelType w:val="hybridMultilevel"/>
    <w:tmpl w:val="7AC2093E"/>
    <w:lvl w:ilvl="0" w:tplc="E44483AC">
      <w:numFmt w:val="bullet"/>
      <w:lvlText w:val="-"/>
      <w:lvlJc w:val="left"/>
      <w:pPr>
        <w:ind w:left="107" w:hanging="168"/>
      </w:pPr>
      <w:rPr>
        <w:rFonts w:ascii="Calibri" w:eastAsia="Calibri" w:hAnsi="Calibri" w:cs="Calibri" w:hint="default"/>
        <w:b w:val="0"/>
        <w:bCs w:val="0"/>
        <w:i w:val="0"/>
        <w:iCs w:val="0"/>
        <w:spacing w:val="0"/>
        <w:w w:val="100"/>
        <w:sz w:val="22"/>
        <w:szCs w:val="22"/>
        <w:lang w:val="fr-FR" w:eastAsia="en-US" w:bidi="ar-SA"/>
      </w:rPr>
    </w:lvl>
    <w:lvl w:ilvl="1" w:tplc="DFEA99B8">
      <w:numFmt w:val="bullet"/>
      <w:lvlText w:val="•"/>
      <w:lvlJc w:val="left"/>
      <w:pPr>
        <w:ind w:left="552" w:hanging="168"/>
      </w:pPr>
      <w:rPr>
        <w:rFonts w:hint="default"/>
        <w:lang w:val="fr-FR" w:eastAsia="en-US" w:bidi="ar-SA"/>
      </w:rPr>
    </w:lvl>
    <w:lvl w:ilvl="2" w:tplc="9EFA56AE">
      <w:numFmt w:val="bullet"/>
      <w:lvlText w:val="•"/>
      <w:lvlJc w:val="left"/>
      <w:pPr>
        <w:ind w:left="1005" w:hanging="168"/>
      </w:pPr>
      <w:rPr>
        <w:rFonts w:hint="default"/>
        <w:lang w:val="fr-FR" w:eastAsia="en-US" w:bidi="ar-SA"/>
      </w:rPr>
    </w:lvl>
    <w:lvl w:ilvl="3" w:tplc="A64426A8">
      <w:numFmt w:val="bullet"/>
      <w:lvlText w:val="•"/>
      <w:lvlJc w:val="left"/>
      <w:pPr>
        <w:ind w:left="1457" w:hanging="168"/>
      </w:pPr>
      <w:rPr>
        <w:rFonts w:hint="default"/>
        <w:lang w:val="fr-FR" w:eastAsia="en-US" w:bidi="ar-SA"/>
      </w:rPr>
    </w:lvl>
    <w:lvl w:ilvl="4" w:tplc="76CE3EF2">
      <w:numFmt w:val="bullet"/>
      <w:lvlText w:val="•"/>
      <w:lvlJc w:val="left"/>
      <w:pPr>
        <w:ind w:left="1910" w:hanging="168"/>
      </w:pPr>
      <w:rPr>
        <w:rFonts w:hint="default"/>
        <w:lang w:val="fr-FR" w:eastAsia="en-US" w:bidi="ar-SA"/>
      </w:rPr>
    </w:lvl>
    <w:lvl w:ilvl="5" w:tplc="2498212A">
      <w:numFmt w:val="bullet"/>
      <w:lvlText w:val="•"/>
      <w:lvlJc w:val="left"/>
      <w:pPr>
        <w:ind w:left="2363" w:hanging="168"/>
      </w:pPr>
      <w:rPr>
        <w:rFonts w:hint="default"/>
        <w:lang w:val="fr-FR" w:eastAsia="en-US" w:bidi="ar-SA"/>
      </w:rPr>
    </w:lvl>
    <w:lvl w:ilvl="6" w:tplc="C31EE21C">
      <w:numFmt w:val="bullet"/>
      <w:lvlText w:val="•"/>
      <w:lvlJc w:val="left"/>
      <w:pPr>
        <w:ind w:left="2815" w:hanging="168"/>
      </w:pPr>
      <w:rPr>
        <w:rFonts w:hint="default"/>
        <w:lang w:val="fr-FR" w:eastAsia="en-US" w:bidi="ar-SA"/>
      </w:rPr>
    </w:lvl>
    <w:lvl w:ilvl="7" w:tplc="03FEA25E">
      <w:numFmt w:val="bullet"/>
      <w:lvlText w:val="•"/>
      <w:lvlJc w:val="left"/>
      <w:pPr>
        <w:ind w:left="3268" w:hanging="168"/>
      </w:pPr>
      <w:rPr>
        <w:rFonts w:hint="default"/>
        <w:lang w:val="fr-FR" w:eastAsia="en-US" w:bidi="ar-SA"/>
      </w:rPr>
    </w:lvl>
    <w:lvl w:ilvl="8" w:tplc="6A22FC42">
      <w:numFmt w:val="bullet"/>
      <w:lvlText w:val="•"/>
      <w:lvlJc w:val="left"/>
      <w:pPr>
        <w:ind w:left="3720" w:hanging="168"/>
      </w:pPr>
      <w:rPr>
        <w:rFonts w:hint="default"/>
        <w:lang w:val="fr-FR" w:eastAsia="en-US" w:bidi="ar-SA"/>
      </w:rPr>
    </w:lvl>
  </w:abstractNum>
  <w:abstractNum w:abstractNumId="1" w15:restartNumberingAfterBreak="0">
    <w:nsid w:val="0D286D8E"/>
    <w:multiLevelType w:val="hybridMultilevel"/>
    <w:tmpl w:val="5F22338E"/>
    <w:lvl w:ilvl="0" w:tplc="368AB57E">
      <w:numFmt w:val="bullet"/>
      <w:lvlText w:val="-"/>
      <w:lvlJc w:val="left"/>
      <w:pPr>
        <w:ind w:left="874" w:hanging="361"/>
      </w:pPr>
      <w:rPr>
        <w:rFonts w:ascii="Calibri" w:eastAsia="Calibri" w:hAnsi="Calibri" w:cs="Calibri" w:hint="default"/>
        <w:b w:val="0"/>
        <w:bCs w:val="0"/>
        <w:i w:val="0"/>
        <w:iCs w:val="0"/>
        <w:spacing w:val="0"/>
        <w:w w:val="100"/>
        <w:sz w:val="22"/>
        <w:szCs w:val="22"/>
        <w:lang w:val="fr-FR" w:eastAsia="en-US" w:bidi="ar-SA"/>
      </w:rPr>
    </w:lvl>
    <w:lvl w:ilvl="1" w:tplc="2640DDDA">
      <w:numFmt w:val="bullet"/>
      <w:lvlText w:val="•"/>
      <w:lvlJc w:val="left"/>
      <w:pPr>
        <w:ind w:left="1883" w:hanging="361"/>
      </w:pPr>
      <w:rPr>
        <w:rFonts w:hint="default"/>
        <w:lang w:val="fr-FR" w:eastAsia="en-US" w:bidi="ar-SA"/>
      </w:rPr>
    </w:lvl>
    <w:lvl w:ilvl="2" w:tplc="AF56F50E">
      <w:numFmt w:val="bullet"/>
      <w:lvlText w:val="•"/>
      <w:lvlJc w:val="left"/>
      <w:pPr>
        <w:ind w:left="2887" w:hanging="361"/>
      </w:pPr>
      <w:rPr>
        <w:rFonts w:hint="default"/>
        <w:lang w:val="fr-FR" w:eastAsia="en-US" w:bidi="ar-SA"/>
      </w:rPr>
    </w:lvl>
    <w:lvl w:ilvl="3" w:tplc="CD1C519A">
      <w:numFmt w:val="bullet"/>
      <w:lvlText w:val="•"/>
      <w:lvlJc w:val="left"/>
      <w:pPr>
        <w:ind w:left="3890" w:hanging="361"/>
      </w:pPr>
      <w:rPr>
        <w:rFonts w:hint="default"/>
        <w:lang w:val="fr-FR" w:eastAsia="en-US" w:bidi="ar-SA"/>
      </w:rPr>
    </w:lvl>
    <w:lvl w:ilvl="4" w:tplc="E0F6D7E8">
      <w:numFmt w:val="bullet"/>
      <w:lvlText w:val="•"/>
      <w:lvlJc w:val="left"/>
      <w:pPr>
        <w:ind w:left="4894" w:hanging="361"/>
      </w:pPr>
      <w:rPr>
        <w:rFonts w:hint="default"/>
        <w:lang w:val="fr-FR" w:eastAsia="en-US" w:bidi="ar-SA"/>
      </w:rPr>
    </w:lvl>
    <w:lvl w:ilvl="5" w:tplc="6322A2EA">
      <w:numFmt w:val="bullet"/>
      <w:lvlText w:val="•"/>
      <w:lvlJc w:val="left"/>
      <w:pPr>
        <w:ind w:left="5897" w:hanging="361"/>
      </w:pPr>
      <w:rPr>
        <w:rFonts w:hint="default"/>
        <w:lang w:val="fr-FR" w:eastAsia="en-US" w:bidi="ar-SA"/>
      </w:rPr>
    </w:lvl>
    <w:lvl w:ilvl="6" w:tplc="53601834">
      <w:numFmt w:val="bullet"/>
      <w:lvlText w:val="•"/>
      <w:lvlJc w:val="left"/>
      <w:pPr>
        <w:ind w:left="6901" w:hanging="361"/>
      </w:pPr>
      <w:rPr>
        <w:rFonts w:hint="default"/>
        <w:lang w:val="fr-FR" w:eastAsia="en-US" w:bidi="ar-SA"/>
      </w:rPr>
    </w:lvl>
    <w:lvl w:ilvl="7" w:tplc="01D0FCC4">
      <w:numFmt w:val="bullet"/>
      <w:lvlText w:val="•"/>
      <w:lvlJc w:val="left"/>
      <w:pPr>
        <w:ind w:left="7904" w:hanging="361"/>
      </w:pPr>
      <w:rPr>
        <w:rFonts w:hint="default"/>
        <w:lang w:val="fr-FR" w:eastAsia="en-US" w:bidi="ar-SA"/>
      </w:rPr>
    </w:lvl>
    <w:lvl w:ilvl="8" w:tplc="87FC33EC">
      <w:numFmt w:val="bullet"/>
      <w:lvlText w:val="•"/>
      <w:lvlJc w:val="left"/>
      <w:pPr>
        <w:ind w:left="8908" w:hanging="361"/>
      </w:pPr>
      <w:rPr>
        <w:rFonts w:hint="default"/>
        <w:lang w:val="fr-FR" w:eastAsia="en-US" w:bidi="ar-SA"/>
      </w:rPr>
    </w:lvl>
  </w:abstractNum>
  <w:abstractNum w:abstractNumId="2" w15:restartNumberingAfterBreak="0">
    <w:nsid w:val="13111F1F"/>
    <w:multiLevelType w:val="hybridMultilevel"/>
    <w:tmpl w:val="2F18F6BC"/>
    <w:lvl w:ilvl="0" w:tplc="3C086270">
      <w:numFmt w:val="bullet"/>
      <w:lvlText w:val="-"/>
      <w:lvlJc w:val="left"/>
      <w:pPr>
        <w:ind w:left="107" w:hanging="118"/>
      </w:pPr>
      <w:rPr>
        <w:rFonts w:ascii="Calibri" w:eastAsia="Calibri" w:hAnsi="Calibri" w:cs="Calibri" w:hint="default"/>
        <w:b w:val="0"/>
        <w:bCs w:val="0"/>
        <w:i w:val="0"/>
        <w:iCs w:val="0"/>
        <w:spacing w:val="0"/>
        <w:w w:val="100"/>
        <w:sz w:val="22"/>
        <w:szCs w:val="22"/>
        <w:lang w:val="fr-FR" w:eastAsia="en-US" w:bidi="ar-SA"/>
      </w:rPr>
    </w:lvl>
    <w:lvl w:ilvl="1" w:tplc="C60C37F4">
      <w:numFmt w:val="bullet"/>
      <w:lvlText w:val="•"/>
      <w:lvlJc w:val="left"/>
      <w:pPr>
        <w:ind w:left="552" w:hanging="118"/>
      </w:pPr>
      <w:rPr>
        <w:rFonts w:hint="default"/>
        <w:lang w:val="fr-FR" w:eastAsia="en-US" w:bidi="ar-SA"/>
      </w:rPr>
    </w:lvl>
    <w:lvl w:ilvl="2" w:tplc="09C299D2">
      <w:numFmt w:val="bullet"/>
      <w:lvlText w:val="•"/>
      <w:lvlJc w:val="left"/>
      <w:pPr>
        <w:ind w:left="1005" w:hanging="118"/>
      </w:pPr>
      <w:rPr>
        <w:rFonts w:hint="default"/>
        <w:lang w:val="fr-FR" w:eastAsia="en-US" w:bidi="ar-SA"/>
      </w:rPr>
    </w:lvl>
    <w:lvl w:ilvl="3" w:tplc="B582B836">
      <w:numFmt w:val="bullet"/>
      <w:lvlText w:val="•"/>
      <w:lvlJc w:val="left"/>
      <w:pPr>
        <w:ind w:left="1457" w:hanging="118"/>
      </w:pPr>
      <w:rPr>
        <w:rFonts w:hint="default"/>
        <w:lang w:val="fr-FR" w:eastAsia="en-US" w:bidi="ar-SA"/>
      </w:rPr>
    </w:lvl>
    <w:lvl w:ilvl="4" w:tplc="9CCA802E">
      <w:numFmt w:val="bullet"/>
      <w:lvlText w:val="•"/>
      <w:lvlJc w:val="left"/>
      <w:pPr>
        <w:ind w:left="1910" w:hanging="118"/>
      </w:pPr>
      <w:rPr>
        <w:rFonts w:hint="default"/>
        <w:lang w:val="fr-FR" w:eastAsia="en-US" w:bidi="ar-SA"/>
      </w:rPr>
    </w:lvl>
    <w:lvl w:ilvl="5" w:tplc="C8AE595A">
      <w:numFmt w:val="bullet"/>
      <w:lvlText w:val="•"/>
      <w:lvlJc w:val="left"/>
      <w:pPr>
        <w:ind w:left="2363" w:hanging="118"/>
      </w:pPr>
      <w:rPr>
        <w:rFonts w:hint="default"/>
        <w:lang w:val="fr-FR" w:eastAsia="en-US" w:bidi="ar-SA"/>
      </w:rPr>
    </w:lvl>
    <w:lvl w:ilvl="6" w:tplc="34364782">
      <w:numFmt w:val="bullet"/>
      <w:lvlText w:val="•"/>
      <w:lvlJc w:val="left"/>
      <w:pPr>
        <w:ind w:left="2815" w:hanging="118"/>
      </w:pPr>
      <w:rPr>
        <w:rFonts w:hint="default"/>
        <w:lang w:val="fr-FR" w:eastAsia="en-US" w:bidi="ar-SA"/>
      </w:rPr>
    </w:lvl>
    <w:lvl w:ilvl="7" w:tplc="D97AB0BC">
      <w:numFmt w:val="bullet"/>
      <w:lvlText w:val="•"/>
      <w:lvlJc w:val="left"/>
      <w:pPr>
        <w:ind w:left="3268" w:hanging="118"/>
      </w:pPr>
      <w:rPr>
        <w:rFonts w:hint="default"/>
        <w:lang w:val="fr-FR" w:eastAsia="en-US" w:bidi="ar-SA"/>
      </w:rPr>
    </w:lvl>
    <w:lvl w:ilvl="8" w:tplc="CCE02260">
      <w:numFmt w:val="bullet"/>
      <w:lvlText w:val="•"/>
      <w:lvlJc w:val="left"/>
      <w:pPr>
        <w:ind w:left="3720" w:hanging="118"/>
      </w:pPr>
      <w:rPr>
        <w:rFonts w:hint="default"/>
        <w:lang w:val="fr-FR" w:eastAsia="en-US" w:bidi="ar-SA"/>
      </w:rPr>
    </w:lvl>
  </w:abstractNum>
  <w:abstractNum w:abstractNumId="3" w15:restartNumberingAfterBreak="0">
    <w:nsid w:val="3E2C6FAE"/>
    <w:multiLevelType w:val="hybridMultilevel"/>
    <w:tmpl w:val="4B7E7566"/>
    <w:lvl w:ilvl="0" w:tplc="3080260A">
      <w:numFmt w:val="bullet"/>
      <w:lvlText w:val="-"/>
      <w:lvlJc w:val="left"/>
      <w:pPr>
        <w:ind w:left="825" w:hanging="360"/>
      </w:pPr>
      <w:rPr>
        <w:rFonts w:ascii="Calibri" w:eastAsia="Calibri" w:hAnsi="Calibri" w:cs="Calibri" w:hint="default"/>
        <w:b w:val="0"/>
        <w:bCs w:val="0"/>
        <w:i w:val="0"/>
        <w:iCs w:val="0"/>
        <w:spacing w:val="0"/>
        <w:w w:val="100"/>
        <w:sz w:val="22"/>
        <w:szCs w:val="22"/>
        <w:lang w:val="fr-FR" w:eastAsia="en-US" w:bidi="ar-SA"/>
      </w:rPr>
    </w:lvl>
    <w:lvl w:ilvl="1" w:tplc="CC5EB16A">
      <w:numFmt w:val="bullet"/>
      <w:lvlText w:val="•"/>
      <w:lvlJc w:val="left"/>
      <w:pPr>
        <w:ind w:left="1473" w:hanging="360"/>
      </w:pPr>
      <w:rPr>
        <w:rFonts w:hint="default"/>
        <w:lang w:val="fr-FR" w:eastAsia="en-US" w:bidi="ar-SA"/>
      </w:rPr>
    </w:lvl>
    <w:lvl w:ilvl="2" w:tplc="A02E7BF4">
      <w:numFmt w:val="bullet"/>
      <w:lvlText w:val="•"/>
      <w:lvlJc w:val="left"/>
      <w:pPr>
        <w:ind w:left="2126" w:hanging="360"/>
      </w:pPr>
      <w:rPr>
        <w:rFonts w:hint="default"/>
        <w:lang w:val="fr-FR" w:eastAsia="en-US" w:bidi="ar-SA"/>
      </w:rPr>
    </w:lvl>
    <w:lvl w:ilvl="3" w:tplc="9AFE6C3A">
      <w:numFmt w:val="bullet"/>
      <w:lvlText w:val="•"/>
      <w:lvlJc w:val="left"/>
      <w:pPr>
        <w:ind w:left="2779" w:hanging="360"/>
      </w:pPr>
      <w:rPr>
        <w:rFonts w:hint="default"/>
        <w:lang w:val="fr-FR" w:eastAsia="en-US" w:bidi="ar-SA"/>
      </w:rPr>
    </w:lvl>
    <w:lvl w:ilvl="4" w:tplc="5EAEB000">
      <w:numFmt w:val="bullet"/>
      <w:lvlText w:val="•"/>
      <w:lvlJc w:val="left"/>
      <w:pPr>
        <w:ind w:left="3432" w:hanging="360"/>
      </w:pPr>
      <w:rPr>
        <w:rFonts w:hint="default"/>
        <w:lang w:val="fr-FR" w:eastAsia="en-US" w:bidi="ar-SA"/>
      </w:rPr>
    </w:lvl>
    <w:lvl w:ilvl="5" w:tplc="6954205C">
      <w:numFmt w:val="bullet"/>
      <w:lvlText w:val="•"/>
      <w:lvlJc w:val="left"/>
      <w:pPr>
        <w:ind w:left="4086" w:hanging="360"/>
      </w:pPr>
      <w:rPr>
        <w:rFonts w:hint="default"/>
        <w:lang w:val="fr-FR" w:eastAsia="en-US" w:bidi="ar-SA"/>
      </w:rPr>
    </w:lvl>
    <w:lvl w:ilvl="6" w:tplc="D8CC9BD6">
      <w:numFmt w:val="bullet"/>
      <w:lvlText w:val="•"/>
      <w:lvlJc w:val="left"/>
      <w:pPr>
        <w:ind w:left="4739" w:hanging="360"/>
      </w:pPr>
      <w:rPr>
        <w:rFonts w:hint="default"/>
        <w:lang w:val="fr-FR" w:eastAsia="en-US" w:bidi="ar-SA"/>
      </w:rPr>
    </w:lvl>
    <w:lvl w:ilvl="7" w:tplc="02A0344A">
      <w:numFmt w:val="bullet"/>
      <w:lvlText w:val="•"/>
      <w:lvlJc w:val="left"/>
      <w:pPr>
        <w:ind w:left="5392" w:hanging="360"/>
      </w:pPr>
      <w:rPr>
        <w:rFonts w:hint="default"/>
        <w:lang w:val="fr-FR" w:eastAsia="en-US" w:bidi="ar-SA"/>
      </w:rPr>
    </w:lvl>
    <w:lvl w:ilvl="8" w:tplc="735E647C">
      <w:numFmt w:val="bullet"/>
      <w:lvlText w:val="•"/>
      <w:lvlJc w:val="left"/>
      <w:pPr>
        <w:ind w:left="6045" w:hanging="360"/>
      </w:pPr>
      <w:rPr>
        <w:rFonts w:hint="default"/>
        <w:lang w:val="fr-FR" w:eastAsia="en-US" w:bidi="ar-SA"/>
      </w:rPr>
    </w:lvl>
  </w:abstractNum>
  <w:abstractNum w:abstractNumId="4" w15:restartNumberingAfterBreak="0">
    <w:nsid w:val="4323593E"/>
    <w:multiLevelType w:val="hybridMultilevel"/>
    <w:tmpl w:val="CF4C4EDA"/>
    <w:lvl w:ilvl="0" w:tplc="57EC71E0">
      <w:numFmt w:val="bullet"/>
      <w:lvlText w:val="-"/>
      <w:lvlJc w:val="left"/>
      <w:pPr>
        <w:ind w:left="107" w:hanging="118"/>
      </w:pPr>
      <w:rPr>
        <w:rFonts w:ascii="Calibri" w:eastAsia="Calibri" w:hAnsi="Calibri" w:cs="Calibri" w:hint="default"/>
        <w:b w:val="0"/>
        <w:bCs w:val="0"/>
        <w:i w:val="0"/>
        <w:iCs w:val="0"/>
        <w:spacing w:val="0"/>
        <w:w w:val="100"/>
        <w:sz w:val="22"/>
        <w:szCs w:val="22"/>
        <w:lang w:val="fr-FR" w:eastAsia="en-US" w:bidi="ar-SA"/>
      </w:rPr>
    </w:lvl>
    <w:lvl w:ilvl="1" w:tplc="28BC0374">
      <w:numFmt w:val="bullet"/>
      <w:lvlText w:val="•"/>
      <w:lvlJc w:val="left"/>
      <w:pPr>
        <w:ind w:left="552" w:hanging="118"/>
      </w:pPr>
      <w:rPr>
        <w:rFonts w:hint="default"/>
        <w:lang w:val="fr-FR" w:eastAsia="en-US" w:bidi="ar-SA"/>
      </w:rPr>
    </w:lvl>
    <w:lvl w:ilvl="2" w:tplc="E4261E28">
      <w:numFmt w:val="bullet"/>
      <w:lvlText w:val="•"/>
      <w:lvlJc w:val="left"/>
      <w:pPr>
        <w:ind w:left="1005" w:hanging="118"/>
      </w:pPr>
      <w:rPr>
        <w:rFonts w:hint="default"/>
        <w:lang w:val="fr-FR" w:eastAsia="en-US" w:bidi="ar-SA"/>
      </w:rPr>
    </w:lvl>
    <w:lvl w:ilvl="3" w:tplc="2AEC29CC">
      <w:numFmt w:val="bullet"/>
      <w:lvlText w:val="•"/>
      <w:lvlJc w:val="left"/>
      <w:pPr>
        <w:ind w:left="1457" w:hanging="118"/>
      </w:pPr>
      <w:rPr>
        <w:rFonts w:hint="default"/>
        <w:lang w:val="fr-FR" w:eastAsia="en-US" w:bidi="ar-SA"/>
      </w:rPr>
    </w:lvl>
    <w:lvl w:ilvl="4" w:tplc="D5640B48">
      <w:numFmt w:val="bullet"/>
      <w:lvlText w:val="•"/>
      <w:lvlJc w:val="left"/>
      <w:pPr>
        <w:ind w:left="1910" w:hanging="118"/>
      </w:pPr>
      <w:rPr>
        <w:rFonts w:hint="default"/>
        <w:lang w:val="fr-FR" w:eastAsia="en-US" w:bidi="ar-SA"/>
      </w:rPr>
    </w:lvl>
    <w:lvl w:ilvl="5" w:tplc="1BDC17E6">
      <w:numFmt w:val="bullet"/>
      <w:lvlText w:val="•"/>
      <w:lvlJc w:val="left"/>
      <w:pPr>
        <w:ind w:left="2363" w:hanging="118"/>
      </w:pPr>
      <w:rPr>
        <w:rFonts w:hint="default"/>
        <w:lang w:val="fr-FR" w:eastAsia="en-US" w:bidi="ar-SA"/>
      </w:rPr>
    </w:lvl>
    <w:lvl w:ilvl="6" w:tplc="135AC5C6">
      <w:numFmt w:val="bullet"/>
      <w:lvlText w:val="•"/>
      <w:lvlJc w:val="left"/>
      <w:pPr>
        <w:ind w:left="2815" w:hanging="118"/>
      </w:pPr>
      <w:rPr>
        <w:rFonts w:hint="default"/>
        <w:lang w:val="fr-FR" w:eastAsia="en-US" w:bidi="ar-SA"/>
      </w:rPr>
    </w:lvl>
    <w:lvl w:ilvl="7" w:tplc="E5048A56">
      <w:numFmt w:val="bullet"/>
      <w:lvlText w:val="•"/>
      <w:lvlJc w:val="left"/>
      <w:pPr>
        <w:ind w:left="3268" w:hanging="118"/>
      </w:pPr>
      <w:rPr>
        <w:rFonts w:hint="default"/>
        <w:lang w:val="fr-FR" w:eastAsia="en-US" w:bidi="ar-SA"/>
      </w:rPr>
    </w:lvl>
    <w:lvl w:ilvl="8" w:tplc="743EE260">
      <w:numFmt w:val="bullet"/>
      <w:lvlText w:val="•"/>
      <w:lvlJc w:val="left"/>
      <w:pPr>
        <w:ind w:left="3720" w:hanging="118"/>
      </w:pPr>
      <w:rPr>
        <w:rFonts w:hint="default"/>
        <w:lang w:val="fr-FR" w:eastAsia="en-US" w:bidi="ar-SA"/>
      </w:rPr>
    </w:lvl>
  </w:abstractNum>
  <w:abstractNum w:abstractNumId="5" w15:restartNumberingAfterBreak="0">
    <w:nsid w:val="4D5C0170"/>
    <w:multiLevelType w:val="hybridMultilevel"/>
    <w:tmpl w:val="B57025D2"/>
    <w:lvl w:ilvl="0" w:tplc="6A026CCA">
      <w:numFmt w:val="bullet"/>
      <w:lvlText w:val="-"/>
      <w:lvlJc w:val="left"/>
      <w:pPr>
        <w:ind w:left="825" w:hanging="360"/>
      </w:pPr>
      <w:rPr>
        <w:rFonts w:ascii="Calibri" w:eastAsia="Calibri" w:hAnsi="Calibri" w:cs="Calibri" w:hint="default"/>
        <w:b w:val="0"/>
        <w:bCs w:val="0"/>
        <w:i w:val="0"/>
        <w:iCs w:val="0"/>
        <w:spacing w:val="0"/>
        <w:w w:val="100"/>
        <w:sz w:val="22"/>
        <w:szCs w:val="22"/>
        <w:lang w:val="fr-FR" w:eastAsia="en-US" w:bidi="ar-SA"/>
      </w:rPr>
    </w:lvl>
    <w:lvl w:ilvl="1" w:tplc="11149E06">
      <w:numFmt w:val="bullet"/>
      <w:lvlText w:val="•"/>
      <w:lvlJc w:val="left"/>
      <w:pPr>
        <w:ind w:left="1473" w:hanging="360"/>
      </w:pPr>
      <w:rPr>
        <w:rFonts w:hint="default"/>
        <w:lang w:val="fr-FR" w:eastAsia="en-US" w:bidi="ar-SA"/>
      </w:rPr>
    </w:lvl>
    <w:lvl w:ilvl="2" w:tplc="DCEAAFAC">
      <w:numFmt w:val="bullet"/>
      <w:lvlText w:val="•"/>
      <w:lvlJc w:val="left"/>
      <w:pPr>
        <w:ind w:left="2126" w:hanging="360"/>
      </w:pPr>
      <w:rPr>
        <w:rFonts w:hint="default"/>
        <w:lang w:val="fr-FR" w:eastAsia="en-US" w:bidi="ar-SA"/>
      </w:rPr>
    </w:lvl>
    <w:lvl w:ilvl="3" w:tplc="D5B4F1A4">
      <w:numFmt w:val="bullet"/>
      <w:lvlText w:val="•"/>
      <w:lvlJc w:val="left"/>
      <w:pPr>
        <w:ind w:left="2779" w:hanging="360"/>
      </w:pPr>
      <w:rPr>
        <w:rFonts w:hint="default"/>
        <w:lang w:val="fr-FR" w:eastAsia="en-US" w:bidi="ar-SA"/>
      </w:rPr>
    </w:lvl>
    <w:lvl w:ilvl="4" w:tplc="D2E8C630">
      <w:numFmt w:val="bullet"/>
      <w:lvlText w:val="•"/>
      <w:lvlJc w:val="left"/>
      <w:pPr>
        <w:ind w:left="3432" w:hanging="360"/>
      </w:pPr>
      <w:rPr>
        <w:rFonts w:hint="default"/>
        <w:lang w:val="fr-FR" w:eastAsia="en-US" w:bidi="ar-SA"/>
      </w:rPr>
    </w:lvl>
    <w:lvl w:ilvl="5" w:tplc="AD1C9FAE">
      <w:numFmt w:val="bullet"/>
      <w:lvlText w:val="•"/>
      <w:lvlJc w:val="left"/>
      <w:pPr>
        <w:ind w:left="4086" w:hanging="360"/>
      </w:pPr>
      <w:rPr>
        <w:rFonts w:hint="default"/>
        <w:lang w:val="fr-FR" w:eastAsia="en-US" w:bidi="ar-SA"/>
      </w:rPr>
    </w:lvl>
    <w:lvl w:ilvl="6" w:tplc="7A36E99A">
      <w:numFmt w:val="bullet"/>
      <w:lvlText w:val="•"/>
      <w:lvlJc w:val="left"/>
      <w:pPr>
        <w:ind w:left="4739" w:hanging="360"/>
      </w:pPr>
      <w:rPr>
        <w:rFonts w:hint="default"/>
        <w:lang w:val="fr-FR" w:eastAsia="en-US" w:bidi="ar-SA"/>
      </w:rPr>
    </w:lvl>
    <w:lvl w:ilvl="7" w:tplc="75444FD0">
      <w:numFmt w:val="bullet"/>
      <w:lvlText w:val="•"/>
      <w:lvlJc w:val="left"/>
      <w:pPr>
        <w:ind w:left="5392" w:hanging="360"/>
      </w:pPr>
      <w:rPr>
        <w:rFonts w:hint="default"/>
        <w:lang w:val="fr-FR" w:eastAsia="en-US" w:bidi="ar-SA"/>
      </w:rPr>
    </w:lvl>
    <w:lvl w:ilvl="8" w:tplc="51F81E5E">
      <w:numFmt w:val="bullet"/>
      <w:lvlText w:val="•"/>
      <w:lvlJc w:val="left"/>
      <w:pPr>
        <w:ind w:left="6045" w:hanging="360"/>
      </w:pPr>
      <w:rPr>
        <w:rFonts w:hint="default"/>
        <w:lang w:val="fr-FR" w:eastAsia="en-US" w:bidi="ar-SA"/>
      </w:rPr>
    </w:lvl>
  </w:abstractNum>
  <w:abstractNum w:abstractNumId="6" w15:restartNumberingAfterBreak="0">
    <w:nsid w:val="52802FC0"/>
    <w:multiLevelType w:val="hybridMultilevel"/>
    <w:tmpl w:val="2AF0B366"/>
    <w:lvl w:ilvl="0" w:tplc="DAB2603E">
      <w:numFmt w:val="bullet"/>
      <w:lvlText w:val="-"/>
      <w:lvlJc w:val="left"/>
      <w:pPr>
        <w:ind w:left="825" w:hanging="360"/>
      </w:pPr>
      <w:rPr>
        <w:rFonts w:ascii="Calibri" w:eastAsia="Calibri" w:hAnsi="Calibri" w:cs="Calibri" w:hint="default"/>
        <w:b w:val="0"/>
        <w:bCs w:val="0"/>
        <w:i w:val="0"/>
        <w:iCs w:val="0"/>
        <w:spacing w:val="0"/>
        <w:w w:val="100"/>
        <w:sz w:val="22"/>
        <w:szCs w:val="22"/>
        <w:lang w:val="fr-FR" w:eastAsia="en-US" w:bidi="ar-SA"/>
      </w:rPr>
    </w:lvl>
    <w:lvl w:ilvl="1" w:tplc="B0C29626">
      <w:numFmt w:val="bullet"/>
      <w:lvlText w:val="•"/>
      <w:lvlJc w:val="left"/>
      <w:pPr>
        <w:ind w:left="1473" w:hanging="360"/>
      </w:pPr>
      <w:rPr>
        <w:rFonts w:hint="default"/>
        <w:lang w:val="fr-FR" w:eastAsia="en-US" w:bidi="ar-SA"/>
      </w:rPr>
    </w:lvl>
    <w:lvl w:ilvl="2" w:tplc="9D707A4C">
      <w:numFmt w:val="bullet"/>
      <w:lvlText w:val="•"/>
      <w:lvlJc w:val="left"/>
      <w:pPr>
        <w:ind w:left="2126" w:hanging="360"/>
      </w:pPr>
      <w:rPr>
        <w:rFonts w:hint="default"/>
        <w:lang w:val="fr-FR" w:eastAsia="en-US" w:bidi="ar-SA"/>
      </w:rPr>
    </w:lvl>
    <w:lvl w:ilvl="3" w:tplc="44DE6D90">
      <w:numFmt w:val="bullet"/>
      <w:lvlText w:val="•"/>
      <w:lvlJc w:val="left"/>
      <w:pPr>
        <w:ind w:left="2779" w:hanging="360"/>
      </w:pPr>
      <w:rPr>
        <w:rFonts w:hint="default"/>
        <w:lang w:val="fr-FR" w:eastAsia="en-US" w:bidi="ar-SA"/>
      </w:rPr>
    </w:lvl>
    <w:lvl w:ilvl="4" w:tplc="CE24C462">
      <w:numFmt w:val="bullet"/>
      <w:lvlText w:val="•"/>
      <w:lvlJc w:val="left"/>
      <w:pPr>
        <w:ind w:left="3432" w:hanging="360"/>
      </w:pPr>
      <w:rPr>
        <w:rFonts w:hint="default"/>
        <w:lang w:val="fr-FR" w:eastAsia="en-US" w:bidi="ar-SA"/>
      </w:rPr>
    </w:lvl>
    <w:lvl w:ilvl="5" w:tplc="60366B36">
      <w:numFmt w:val="bullet"/>
      <w:lvlText w:val="•"/>
      <w:lvlJc w:val="left"/>
      <w:pPr>
        <w:ind w:left="4086" w:hanging="360"/>
      </w:pPr>
      <w:rPr>
        <w:rFonts w:hint="default"/>
        <w:lang w:val="fr-FR" w:eastAsia="en-US" w:bidi="ar-SA"/>
      </w:rPr>
    </w:lvl>
    <w:lvl w:ilvl="6" w:tplc="6F98AA66">
      <w:numFmt w:val="bullet"/>
      <w:lvlText w:val="•"/>
      <w:lvlJc w:val="left"/>
      <w:pPr>
        <w:ind w:left="4739" w:hanging="360"/>
      </w:pPr>
      <w:rPr>
        <w:rFonts w:hint="default"/>
        <w:lang w:val="fr-FR" w:eastAsia="en-US" w:bidi="ar-SA"/>
      </w:rPr>
    </w:lvl>
    <w:lvl w:ilvl="7" w:tplc="B95465FE">
      <w:numFmt w:val="bullet"/>
      <w:lvlText w:val="•"/>
      <w:lvlJc w:val="left"/>
      <w:pPr>
        <w:ind w:left="5392" w:hanging="360"/>
      </w:pPr>
      <w:rPr>
        <w:rFonts w:hint="default"/>
        <w:lang w:val="fr-FR" w:eastAsia="en-US" w:bidi="ar-SA"/>
      </w:rPr>
    </w:lvl>
    <w:lvl w:ilvl="8" w:tplc="5E8C8362">
      <w:numFmt w:val="bullet"/>
      <w:lvlText w:val="•"/>
      <w:lvlJc w:val="left"/>
      <w:pPr>
        <w:ind w:left="6045" w:hanging="360"/>
      </w:pPr>
      <w:rPr>
        <w:rFonts w:hint="default"/>
        <w:lang w:val="fr-FR" w:eastAsia="en-US" w:bidi="ar-SA"/>
      </w:rPr>
    </w:lvl>
  </w:abstractNum>
  <w:abstractNum w:abstractNumId="7" w15:restartNumberingAfterBreak="0">
    <w:nsid w:val="64AC76A9"/>
    <w:multiLevelType w:val="hybridMultilevel"/>
    <w:tmpl w:val="EAE27650"/>
    <w:lvl w:ilvl="0" w:tplc="54B0723E">
      <w:numFmt w:val="bullet"/>
      <w:lvlText w:val="-"/>
      <w:lvlJc w:val="left"/>
      <w:pPr>
        <w:ind w:left="825" w:hanging="360"/>
      </w:pPr>
      <w:rPr>
        <w:rFonts w:ascii="Calibri" w:eastAsia="Calibri" w:hAnsi="Calibri" w:cs="Calibri" w:hint="default"/>
        <w:b w:val="0"/>
        <w:bCs w:val="0"/>
        <w:i w:val="0"/>
        <w:iCs w:val="0"/>
        <w:spacing w:val="0"/>
        <w:w w:val="100"/>
        <w:sz w:val="22"/>
        <w:szCs w:val="22"/>
        <w:lang w:val="fr-FR" w:eastAsia="en-US" w:bidi="ar-SA"/>
      </w:rPr>
    </w:lvl>
    <w:lvl w:ilvl="1" w:tplc="18BE8AAA">
      <w:numFmt w:val="bullet"/>
      <w:lvlText w:val="•"/>
      <w:lvlJc w:val="left"/>
      <w:pPr>
        <w:ind w:left="1473" w:hanging="360"/>
      </w:pPr>
      <w:rPr>
        <w:rFonts w:hint="default"/>
        <w:lang w:val="fr-FR" w:eastAsia="en-US" w:bidi="ar-SA"/>
      </w:rPr>
    </w:lvl>
    <w:lvl w:ilvl="2" w:tplc="0C64D10C">
      <w:numFmt w:val="bullet"/>
      <w:lvlText w:val="•"/>
      <w:lvlJc w:val="left"/>
      <w:pPr>
        <w:ind w:left="2126" w:hanging="360"/>
      </w:pPr>
      <w:rPr>
        <w:rFonts w:hint="default"/>
        <w:lang w:val="fr-FR" w:eastAsia="en-US" w:bidi="ar-SA"/>
      </w:rPr>
    </w:lvl>
    <w:lvl w:ilvl="3" w:tplc="4C1411FC">
      <w:numFmt w:val="bullet"/>
      <w:lvlText w:val="•"/>
      <w:lvlJc w:val="left"/>
      <w:pPr>
        <w:ind w:left="2779" w:hanging="360"/>
      </w:pPr>
      <w:rPr>
        <w:rFonts w:hint="default"/>
        <w:lang w:val="fr-FR" w:eastAsia="en-US" w:bidi="ar-SA"/>
      </w:rPr>
    </w:lvl>
    <w:lvl w:ilvl="4" w:tplc="4BD6BC14">
      <w:numFmt w:val="bullet"/>
      <w:lvlText w:val="•"/>
      <w:lvlJc w:val="left"/>
      <w:pPr>
        <w:ind w:left="3432" w:hanging="360"/>
      </w:pPr>
      <w:rPr>
        <w:rFonts w:hint="default"/>
        <w:lang w:val="fr-FR" w:eastAsia="en-US" w:bidi="ar-SA"/>
      </w:rPr>
    </w:lvl>
    <w:lvl w:ilvl="5" w:tplc="EEE0B7A0">
      <w:numFmt w:val="bullet"/>
      <w:lvlText w:val="•"/>
      <w:lvlJc w:val="left"/>
      <w:pPr>
        <w:ind w:left="4086" w:hanging="360"/>
      </w:pPr>
      <w:rPr>
        <w:rFonts w:hint="default"/>
        <w:lang w:val="fr-FR" w:eastAsia="en-US" w:bidi="ar-SA"/>
      </w:rPr>
    </w:lvl>
    <w:lvl w:ilvl="6" w:tplc="FEBC3BEC">
      <w:numFmt w:val="bullet"/>
      <w:lvlText w:val="•"/>
      <w:lvlJc w:val="left"/>
      <w:pPr>
        <w:ind w:left="4739" w:hanging="360"/>
      </w:pPr>
      <w:rPr>
        <w:rFonts w:hint="default"/>
        <w:lang w:val="fr-FR" w:eastAsia="en-US" w:bidi="ar-SA"/>
      </w:rPr>
    </w:lvl>
    <w:lvl w:ilvl="7" w:tplc="598A9E60">
      <w:numFmt w:val="bullet"/>
      <w:lvlText w:val="•"/>
      <w:lvlJc w:val="left"/>
      <w:pPr>
        <w:ind w:left="5392" w:hanging="360"/>
      </w:pPr>
      <w:rPr>
        <w:rFonts w:hint="default"/>
        <w:lang w:val="fr-FR" w:eastAsia="en-US" w:bidi="ar-SA"/>
      </w:rPr>
    </w:lvl>
    <w:lvl w:ilvl="8" w:tplc="37DEAD30">
      <w:numFmt w:val="bullet"/>
      <w:lvlText w:val="•"/>
      <w:lvlJc w:val="left"/>
      <w:pPr>
        <w:ind w:left="6045" w:hanging="360"/>
      </w:pPr>
      <w:rPr>
        <w:rFonts w:hint="default"/>
        <w:lang w:val="fr-FR" w:eastAsia="en-US" w:bidi="ar-SA"/>
      </w:rPr>
    </w:lvl>
  </w:abstractNum>
  <w:abstractNum w:abstractNumId="8" w15:restartNumberingAfterBreak="0">
    <w:nsid w:val="6B555BBF"/>
    <w:multiLevelType w:val="hybridMultilevel"/>
    <w:tmpl w:val="1582A25C"/>
    <w:lvl w:ilvl="0" w:tplc="485C5946">
      <w:numFmt w:val="bullet"/>
      <w:lvlText w:val="-"/>
      <w:lvlJc w:val="left"/>
      <w:pPr>
        <w:ind w:left="107" w:hanging="118"/>
      </w:pPr>
      <w:rPr>
        <w:rFonts w:ascii="Calibri" w:eastAsia="Calibri" w:hAnsi="Calibri" w:cs="Calibri" w:hint="default"/>
        <w:b w:val="0"/>
        <w:bCs w:val="0"/>
        <w:i w:val="0"/>
        <w:iCs w:val="0"/>
        <w:spacing w:val="0"/>
        <w:w w:val="100"/>
        <w:sz w:val="22"/>
        <w:szCs w:val="22"/>
        <w:lang w:val="fr-FR" w:eastAsia="en-US" w:bidi="ar-SA"/>
      </w:rPr>
    </w:lvl>
    <w:lvl w:ilvl="1" w:tplc="3294D332">
      <w:numFmt w:val="bullet"/>
      <w:lvlText w:val="•"/>
      <w:lvlJc w:val="left"/>
      <w:pPr>
        <w:ind w:left="552" w:hanging="118"/>
      </w:pPr>
      <w:rPr>
        <w:rFonts w:hint="default"/>
        <w:lang w:val="fr-FR" w:eastAsia="en-US" w:bidi="ar-SA"/>
      </w:rPr>
    </w:lvl>
    <w:lvl w:ilvl="2" w:tplc="BAE2FAEC">
      <w:numFmt w:val="bullet"/>
      <w:lvlText w:val="•"/>
      <w:lvlJc w:val="left"/>
      <w:pPr>
        <w:ind w:left="1005" w:hanging="118"/>
      </w:pPr>
      <w:rPr>
        <w:rFonts w:hint="default"/>
        <w:lang w:val="fr-FR" w:eastAsia="en-US" w:bidi="ar-SA"/>
      </w:rPr>
    </w:lvl>
    <w:lvl w:ilvl="3" w:tplc="D8EEB50A">
      <w:numFmt w:val="bullet"/>
      <w:lvlText w:val="•"/>
      <w:lvlJc w:val="left"/>
      <w:pPr>
        <w:ind w:left="1457" w:hanging="118"/>
      </w:pPr>
      <w:rPr>
        <w:rFonts w:hint="default"/>
        <w:lang w:val="fr-FR" w:eastAsia="en-US" w:bidi="ar-SA"/>
      </w:rPr>
    </w:lvl>
    <w:lvl w:ilvl="4" w:tplc="D07833D8">
      <w:numFmt w:val="bullet"/>
      <w:lvlText w:val="•"/>
      <w:lvlJc w:val="left"/>
      <w:pPr>
        <w:ind w:left="1910" w:hanging="118"/>
      </w:pPr>
      <w:rPr>
        <w:rFonts w:hint="default"/>
        <w:lang w:val="fr-FR" w:eastAsia="en-US" w:bidi="ar-SA"/>
      </w:rPr>
    </w:lvl>
    <w:lvl w:ilvl="5" w:tplc="2FBC89DA">
      <w:numFmt w:val="bullet"/>
      <w:lvlText w:val="•"/>
      <w:lvlJc w:val="left"/>
      <w:pPr>
        <w:ind w:left="2363" w:hanging="118"/>
      </w:pPr>
      <w:rPr>
        <w:rFonts w:hint="default"/>
        <w:lang w:val="fr-FR" w:eastAsia="en-US" w:bidi="ar-SA"/>
      </w:rPr>
    </w:lvl>
    <w:lvl w:ilvl="6" w:tplc="FB5A4EA2">
      <w:numFmt w:val="bullet"/>
      <w:lvlText w:val="•"/>
      <w:lvlJc w:val="left"/>
      <w:pPr>
        <w:ind w:left="2815" w:hanging="118"/>
      </w:pPr>
      <w:rPr>
        <w:rFonts w:hint="default"/>
        <w:lang w:val="fr-FR" w:eastAsia="en-US" w:bidi="ar-SA"/>
      </w:rPr>
    </w:lvl>
    <w:lvl w:ilvl="7" w:tplc="0CC2D266">
      <w:numFmt w:val="bullet"/>
      <w:lvlText w:val="•"/>
      <w:lvlJc w:val="left"/>
      <w:pPr>
        <w:ind w:left="3268" w:hanging="118"/>
      </w:pPr>
      <w:rPr>
        <w:rFonts w:hint="default"/>
        <w:lang w:val="fr-FR" w:eastAsia="en-US" w:bidi="ar-SA"/>
      </w:rPr>
    </w:lvl>
    <w:lvl w:ilvl="8" w:tplc="117ADD28">
      <w:numFmt w:val="bullet"/>
      <w:lvlText w:val="•"/>
      <w:lvlJc w:val="left"/>
      <w:pPr>
        <w:ind w:left="3720" w:hanging="118"/>
      </w:pPr>
      <w:rPr>
        <w:rFonts w:hint="default"/>
        <w:lang w:val="fr-FR" w:eastAsia="en-US" w:bidi="ar-SA"/>
      </w:rPr>
    </w:lvl>
  </w:abstractNum>
  <w:abstractNum w:abstractNumId="9" w15:restartNumberingAfterBreak="0">
    <w:nsid w:val="799A67C4"/>
    <w:multiLevelType w:val="hybridMultilevel"/>
    <w:tmpl w:val="24E6EAD8"/>
    <w:lvl w:ilvl="0" w:tplc="16B8F966">
      <w:numFmt w:val="bullet"/>
      <w:lvlText w:val=""/>
      <w:lvlJc w:val="left"/>
      <w:pPr>
        <w:ind w:left="874" w:hanging="361"/>
      </w:pPr>
      <w:rPr>
        <w:rFonts w:ascii="Wingdings" w:eastAsia="Wingdings" w:hAnsi="Wingdings" w:cs="Wingdings" w:hint="default"/>
        <w:b w:val="0"/>
        <w:bCs w:val="0"/>
        <w:i w:val="0"/>
        <w:iCs w:val="0"/>
        <w:spacing w:val="0"/>
        <w:w w:val="100"/>
        <w:sz w:val="22"/>
        <w:szCs w:val="22"/>
        <w:lang w:val="fr-FR" w:eastAsia="en-US" w:bidi="ar-SA"/>
      </w:rPr>
    </w:lvl>
    <w:lvl w:ilvl="1" w:tplc="6576C2F0">
      <w:numFmt w:val="bullet"/>
      <w:lvlText w:val=""/>
      <w:lvlJc w:val="left"/>
      <w:pPr>
        <w:ind w:left="1594" w:hanging="360"/>
      </w:pPr>
      <w:rPr>
        <w:rFonts w:ascii="Symbol" w:eastAsia="Symbol" w:hAnsi="Symbol" w:cs="Symbol" w:hint="default"/>
        <w:b w:val="0"/>
        <w:bCs w:val="0"/>
        <w:i w:val="0"/>
        <w:iCs w:val="0"/>
        <w:spacing w:val="0"/>
        <w:w w:val="100"/>
        <w:sz w:val="22"/>
        <w:szCs w:val="22"/>
        <w:lang w:val="fr-FR" w:eastAsia="en-US" w:bidi="ar-SA"/>
      </w:rPr>
    </w:lvl>
    <w:lvl w:ilvl="2" w:tplc="FCF4BAD2">
      <w:numFmt w:val="bullet"/>
      <w:lvlText w:val="•"/>
      <w:lvlJc w:val="left"/>
      <w:pPr>
        <w:ind w:left="2635" w:hanging="360"/>
      </w:pPr>
      <w:rPr>
        <w:rFonts w:hint="default"/>
        <w:lang w:val="fr-FR" w:eastAsia="en-US" w:bidi="ar-SA"/>
      </w:rPr>
    </w:lvl>
    <w:lvl w:ilvl="3" w:tplc="82346E9E">
      <w:numFmt w:val="bullet"/>
      <w:lvlText w:val="•"/>
      <w:lvlJc w:val="left"/>
      <w:pPr>
        <w:ind w:left="3670" w:hanging="360"/>
      </w:pPr>
      <w:rPr>
        <w:rFonts w:hint="default"/>
        <w:lang w:val="fr-FR" w:eastAsia="en-US" w:bidi="ar-SA"/>
      </w:rPr>
    </w:lvl>
    <w:lvl w:ilvl="4" w:tplc="46327BAE">
      <w:numFmt w:val="bullet"/>
      <w:lvlText w:val="•"/>
      <w:lvlJc w:val="left"/>
      <w:pPr>
        <w:ind w:left="4705" w:hanging="360"/>
      </w:pPr>
      <w:rPr>
        <w:rFonts w:hint="default"/>
        <w:lang w:val="fr-FR" w:eastAsia="en-US" w:bidi="ar-SA"/>
      </w:rPr>
    </w:lvl>
    <w:lvl w:ilvl="5" w:tplc="5E3C7AC8">
      <w:numFmt w:val="bullet"/>
      <w:lvlText w:val="•"/>
      <w:lvlJc w:val="left"/>
      <w:pPr>
        <w:ind w:left="5740" w:hanging="360"/>
      </w:pPr>
      <w:rPr>
        <w:rFonts w:hint="default"/>
        <w:lang w:val="fr-FR" w:eastAsia="en-US" w:bidi="ar-SA"/>
      </w:rPr>
    </w:lvl>
    <w:lvl w:ilvl="6" w:tplc="BD38AFE0">
      <w:numFmt w:val="bullet"/>
      <w:lvlText w:val="•"/>
      <w:lvlJc w:val="left"/>
      <w:pPr>
        <w:ind w:left="6775" w:hanging="360"/>
      </w:pPr>
      <w:rPr>
        <w:rFonts w:hint="default"/>
        <w:lang w:val="fr-FR" w:eastAsia="en-US" w:bidi="ar-SA"/>
      </w:rPr>
    </w:lvl>
    <w:lvl w:ilvl="7" w:tplc="8FDC69BE">
      <w:numFmt w:val="bullet"/>
      <w:lvlText w:val="•"/>
      <w:lvlJc w:val="left"/>
      <w:pPr>
        <w:ind w:left="7810" w:hanging="360"/>
      </w:pPr>
      <w:rPr>
        <w:rFonts w:hint="default"/>
        <w:lang w:val="fr-FR" w:eastAsia="en-US" w:bidi="ar-SA"/>
      </w:rPr>
    </w:lvl>
    <w:lvl w:ilvl="8" w:tplc="20EA1C80">
      <w:numFmt w:val="bullet"/>
      <w:lvlText w:val="•"/>
      <w:lvlJc w:val="left"/>
      <w:pPr>
        <w:ind w:left="8845" w:hanging="360"/>
      </w:pPr>
      <w:rPr>
        <w:rFonts w:hint="default"/>
        <w:lang w:val="fr-FR" w:eastAsia="en-US" w:bidi="ar-SA"/>
      </w:rPr>
    </w:lvl>
  </w:abstractNum>
  <w:num w:numId="1" w16cid:durableId="369570015">
    <w:abstractNumId w:val="4"/>
  </w:num>
  <w:num w:numId="2" w16cid:durableId="1431465894">
    <w:abstractNumId w:val="0"/>
  </w:num>
  <w:num w:numId="3" w16cid:durableId="305743013">
    <w:abstractNumId w:val="2"/>
  </w:num>
  <w:num w:numId="4" w16cid:durableId="1631402905">
    <w:abstractNumId w:val="8"/>
  </w:num>
  <w:num w:numId="5" w16cid:durableId="368838707">
    <w:abstractNumId w:val="7"/>
  </w:num>
  <w:num w:numId="6" w16cid:durableId="1911696908">
    <w:abstractNumId w:val="3"/>
  </w:num>
  <w:num w:numId="7" w16cid:durableId="1857302549">
    <w:abstractNumId w:val="6"/>
  </w:num>
  <w:num w:numId="8" w16cid:durableId="2002998804">
    <w:abstractNumId w:val="5"/>
  </w:num>
  <w:num w:numId="9" w16cid:durableId="653795331">
    <w:abstractNumId w:val="1"/>
  </w:num>
  <w:num w:numId="10" w16cid:durableId="1693764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86205"/>
    <w:rsid w:val="0027692C"/>
    <w:rsid w:val="00286BF1"/>
    <w:rsid w:val="00316EE7"/>
    <w:rsid w:val="008244F0"/>
    <w:rsid w:val="0083351D"/>
    <w:rsid w:val="00A34FD5"/>
    <w:rsid w:val="00E37497"/>
    <w:rsid w:val="00E86205"/>
    <w:rsid w:val="00F91E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9E023"/>
  <w15:docId w15:val="{99B8D8B8-093A-42A0-B51C-024B1C27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uiPriority w:val="10"/>
    <w:qFormat/>
    <w:pPr>
      <w:spacing w:before="21"/>
      <w:ind w:left="153"/>
    </w:pPr>
    <w:rPr>
      <w:b/>
      <w:bCs/>
      <w:sz w:val="28"/>
      <w:szCs w:val="28"/>
    </w:rPr>
  </w:style>
  <w:style w:type="paragraph" w:styleId="Paragraphedeliste">
    <w:name w:val="List Paragraph"/>
    <w:basedOn w:val="Normal"/>
    <w:uiPriority w:val="1"/>
    <w:qFormat/>
    <w:pPr>
      <w:ind w:left="874"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6</Pages>
  <Words>1738</Words>
  <Characters>10255</Characters>
  <Application>Microsoft Office Word</Application>
  <DocSecurity>0</DocSecurity>
  <Lines>205</Lines>
  <Paragraphs>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Sandrine BAZILE</dc:creator>
  <cp:lastModifiedBy>Sandrine BAZILE</cp:lastModifiedBy>
  <cp:revision>3</cp:revision>
  <dcterms:created xsi:type="dcterms:W3CDTF">2025-09-30T19:20:00Z</dcterms:created>
  <dcterms:modified xsi:type="dcterms:W3CDTF">2025-09-30T20:18:00Z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2021-09-03T00:00:00Z</vt:filetime>
  </property>
  <property fmtid="{D5CDD505-2E9C-101B-9397-08002B2CF9AE}" pid="3" name="Creator">
    <vt:lpwstr>Microsoft® Word 2010</vt:lpwstr>
  </property>
  <property fmtid="{D5CDD505-2E9C-101B-9397-08002B2CF9AE}" pid="4" name="LastSaved">
    <vt:filetime>2025-09-30T00:00:00Z</vt:filetime>
  </property>
  <property fmtid="{D5CDD505-2E9C-101B-9397-08002B2CF9AE}" pid="5" name="Producer">
    <vt:lpwstr>Microsoft® Word 2010</vt:lpwstr>
  </property>
</Properties>
</file>